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DE4" w:rsidRPr="004520E8" w:rsidRDefault="00E71DE4" w:rsidP="004520E8">
      <w:pPr>
        <w:spacing w:after="200" w:line="360" w:lineRule="auto"/>
        <w:jc w:val="both"/>
        <w:rPr>
          <w:rFonts w:ascii="Times New Roman" w:eastAsia="Calibri" w:hAnsi="Times New Roman" w:cs="Times New Roman"/>
          <w:sz w:val="24"/>
          <w:szCs w:val="24"/>
        </w:rPr>
      </w:pPr>
    </w:p>
    <w:p w:rsidR="00E71DE4" w:rsidRPr="004520E8" w:rsidRDefault="00E71DE4" w:rsidP="004520E8">
      <w:pPr>
        <w:spacing w:after="200" w:line="360" w:lineRule="auto"/>
        <w:jc w:val="both"/>
        <w:rPr>
          <w:rFonts w:ascii="Times New Roman" w:eastAsia="Calibri" w:hAnsi="Times New Roman" w:cs="Times New Roman"/>
          <w:sz w:val="24"/>
          <w:szCs w:val="24"/>
        </w:rPr>
      </w:pPr>
    </w:p>
    <w:p w:rsidR="00E71DE4" w:rsidRPr="004520E8" w:rsidRDefault="00E71DE4" w:rsidP="004520E8">
      <w:pPr>
        <w:spacing w:after="200" w:line="360" w:lineRule="auto"/>
        <w:jc w:val="both"/>
        <w:rPr>
          <w:rFonts w:ascii="Times New Roman" w:eastAsia="Calibri" w:hAnsi="Times New Roman" w:cs="Times New Roman"/>
          <w:sz w:val="24"/>
          <w:szCs w:val="24"/>
        </w:rPr>
      </w:pPr>
    </w:p>
    <w:p w:rsidR="00E71DE4" w:rsidRPr="004520E8" w:rsidRDefault="00E71DE4" w:rsidP="004520E8">
      <w:pPr>
        <w:spacing w:after="200" w:line="360" w:lineRule="auto"/>
        <w:jc w:val="both"/>
        <w:rPr>
          <w:rFonts w:ascii="Times New Roman" w:eastAsia="Calibri" w:hAnsi="Times New Roman" w:cs="Times New Roman"/>
          <w:sz w:val="24"/>
          <w:szCs w:val="24"/>
        </w:rPr>
      </w:pPr>
    </w:p>
    <w:p w:rsidR="002D1007" w:rsidRPr="004520E8" w:rsidRDefault="002D1007" w:rsidP="004520E8">
      <w:pPr>
        <w:spacing w:after="200" w:line="360" w:lineRule="auto"/>
        <w:jc w:val="both"/>
        <w:rPr>
          <w:rFonts w:ascii="Times New Roman" w:eastAsia="Calibri" w:hAnsi="Times New Roman" w:cs="Times New Roman"/>
          <w:sz w:val="24"/>
          <w:szCs w:val="24"/>
        </w:rPr>
      </w:pPr>
    </w:p>
    <w:p w:rsidR="002D1007" w:rsidRPr="004520E8" w:rsidRDefault="002D1007" w:rsidP="004520E8">
      <w:pPr>
        <w:spacing w:after="200" w:line="360" w:lineRule="auto"/>
        <w:jc w:val="both"/>
        <w:rPr>
          <w:rFonts w:ascii="Times New Roman" w:eastAsia="Calibri" w:hAnsi="Times New Roman" w:cs="Times New Roman"/>
          <w:sz w:val="24"/>
          <w:szCs w:val="24"/>
        </w:rPr>
      </w:pPr>
    </w:p>
    <w:p w:rsidR="00E71DE4" w:rsidRPr="004520E8" w:rsidRDefault="00E71DE4" w:rsidP="004520E8">
      <w:pPr>
        <w:spacing w:after="200" w:line="360" w:lineRule="auto"/>
        <w:jc w:val="both"/>
        <w:rPr>
          <w:rFonts w:ascii="Times New Roman" w:eastAsia="Calibri" w:hAnsi="Times New Roman" w:cs="Times New Roman"/>
          <w:sz w:val="24"/>
          <w:szCs w:val="24"/>
        </w:rPr>
      </w:pPr>
    </w:p>
    <w:p w:rsidR="00E71DE4" w:rsidRPr="004520E8" w:rsidRDefault="00E71DE4" w:rsidP="004520E8">
      <w:pPr>
        <w:spacing w:after="200" w:line="360" w:lineRule="auto"/>
        <w:jc w:val="center"/>
        <w:rPr>
          <w:rFonts w:ascii="Times New Roman" w:eastAsia="Calibri" w:hAnsi="Times New Roman" w:cs="Times New Roman"/>
          <w:sz w:val="24"/>
          <w:szCs w:val="24"/>
        </w:rPr>
      </w:pPr>
    </w:p>
    <w:p w:rsidR="00E71DE4" w:rsidRPr="004520E8" w:rsidRDefault="00056783" w:rsidP="004520E8">
      <w:pPr>
        <w:spacing w:after="200" w:line="360" w:lineRule="auto"/>
        <w:jc w:val="center"/>
        <w:rPr>
          <w:rFonts w:ascii="Times New Roman" w:eastAsia="Calibri" w:hAnsi="Times New Roman" w:cs="Times New Roman"/>
          <w:sz w:val="24"/>
          <w:szCs w:val="24"/>
        </w:rPr>
      </w:pPr>
      <w:r w:rsidRPr="004520E8">
        <w:rPr>
          <w:rFonts w:ascii="Times New Roman" w:hAnsi="Times New Roman" w:cs="Times New Roman"/>
          <w:sz w:val="24"/>
          <w:szCs w:val="24"/>
        </w:rPr>
        <w:t>Business and Environmental Sustainability</w:t>
      </w:r>
    </w:p>
    <w:p w:rsidR="00E71DE4" w:rsidRPr="004520E8" w:rsidRDefault="00056783" w:rsidP="004520E8">
      <w:pPr>
        <w:spacing w:after="200" w:line="360" w:lineRule="auto"/>
        <w:jc w:val="center"/>
        <w:rPr>
          <w:rFonts w:ascii="Times New Roman" w:eastAsia="Calibri" w:hAnsi="Times New Roman" w:cs="Times New Roman"/>
          <w:sz w:val="24"/>
          <w:szCs w:val="24"/>
        </w:rPr>
      </w:pPr>
      <w:r w:rsidRPr="004520E8">
        <w:rPr>
          <w:rFonts w:ascii="Times New Roman" w:eastAsia="Calibri" w:hAnsi="Times New Roman" w:cs="Times New Roman"/>
          <w:sz w:val="24"/>
          <w:szCs w:val="24"/>
        </w:rPr>
        <w:t>[Name of Student]</w:t>
      </w:r>
    </w:p>
    <w:p w:rsidR="00E71DE4" w:rsidRPr="004520E8" w:rsidRDefault="00056783" w:rsidP="004520E8">
      <w:pPr>
        <w:spacing w:after="200" w:line="360" w:lineRule="auto"/>
        <w:jc w:val="center"/>
        <w:rPr>
          <w:rFonts w:ascii="Times New Roman" w:eastAsia="Calibri" w:hAnsi="Times New Roman" w:cs="Times New Roman"/>
          <w:sz w:val="24"/>
          <w:szCs w:val="24"/>
        </w:rPr>
      </w:pPr>
      <w:r w:rsidRPr="004520E8">
        <w:rPr>
          <w:rFonts w:ascii="Times New Roman" w:eastAsia="Calibri" w:hAnsi="Times New Roman" w:cs="Times New Roman"/>
          <w:sz w:val="24"/>
          <w:szCs w:val="24"/>
        </w:rPr>
        <w:t>[Name of Institute]</w:t>
      </w:r>
    </w:p>
    <w:p w:rsidR="00D55944" w:rsidRPr="004520E8" w:rsidRDefault="00D55944"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F50CB1" w:rsidRPr="004520E8" w:rsidRDefault="00F50CB1" w:rsidP="004520E8">
      <w:pPr>
        <w:spacing w:line="360" w:lineRule="auto"/>
        <w:jc w:val="both"/>
        <w:rPr>
          <w:rFonts w:ascii="Times New Roman" w:hAnsi="Times New Roman" w:cs="Times New Roman"/>
          <w:sz w:val="24"/>
          <w:szCs w:val="24"/>
        </w:rPr>
      </w:pPr>
    </w:p>
    <w:p w:rsidR="00F50CB1" w:rsidRPr="004520E8" w:rsidRDefault="00F50CB1" w:rsidP="004520E8">
      <w:pPr>
        <w:spacing w:line="360" w:lineRule="auto"/>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792214702"/>
        <w:docPartObj>
          <w:docPartGallery w:val="Table of Contents"/>
          <w:docPartUnique/>
        </w:docPartObj>
      </w:sdtPr>
      <w:sdtEndPr>
        <w:rPr>
          <w:b/>
          <w:bCs/>
          <w:noProof/>
        </w:rPr>
      </w:sdtEndPr>
      <w:sdtContent>
        <w:p w:rsidR="00F50CB1" w:rsidRPr="004520E8" w:rsidRDefault="00056783" w:rsidP="004520E8">
          <w:pPr>
            <w:pStyle w:val="TOCHeading"/>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Table of Contents</w:t>
          </w:r>
        </w:p>
        <w:p w:rsidR="00DE0AC9" w:rsidRPr="004520E8" w:rsidRDefault="00056783" w:rsidP="004520E8">
          <w:pPr>
            <w:pStyle w:val="TOC2"/>
            <w:tabs>
              <w:tab w:val="left" w:pos="880"/>
              <w:tab w:val="right" w:leader="dot" w:pos="9350"/>
            </w:tabs>
            <w:spacing w:line="360" w:lineRule="auto"/>
            <w:rPr>
              <w:rFonts w:ascii="Times New Roman" w:eastAsiaTheme="minorEastAsia" w:hAnsi="Times New Roman" w:cs="Times New Roman"/>
              <w:noProof/>
              <w:sz w:val="24"/>
              <w:szCs w:val="24"/>
            </w:rPr>
          </w:pPr>
          <w:r w:rsidRPr="004520E8">
            <w:rPr>
              <w:rFonts w:ascii="Times New Roman" w:hAnsi="Times New Roman" w:cs="Times New Roman"/>
              <w:sz w:val="24"/>
              <w:szCs w:val="24"/>
            </w:rPr>
            <w:fldChar w:fldCharType="begin"/>
          </w:r>
          <w:r w:rsidRPr="004520E8">
            <w:rPr>
              <w:rFonts w:ascii="Times New Roman" w:hAnsi="Times New Roman" w:cs="Times New Roman"/>
              <w:sz w:val="24"/>
              <w:szCs w:val="24"/>
            </w:rPr>
            <w:instrText xml:space="preserve"> TOC \o "1-3" \h \z \u </w:instrText>
          </w:r>
          <w:r w:rsidRPr="004520E8">
            <w:rPr>
              <w:rFonts w:ascii="Times New Roman" w:hAnsi="Times New Roman" w:cs="Times New Roman"/>
              <w:sz w:val="24"/>
              <w:szCs w:val="24"/>
            </w:rPr>
            <w:fldChar w:fldCharType="separate"/>
          </w:r>
          <w:hyperlink w:anchor="_Toc183016371" w:history="1">
            <w:r w:rsidR="00DE0AC9" w:rsidRPr="004520E8">
              <w:rPr>
                <w:rStyle w:val="Hyperlink"/>
                <w:rFonts w:ascii="Times New Roman" w:hAnsi="Times New Roman" w:cs="Times New Roman"/>
                <w:noProof/>
                <w:sz w:val="24"/>
                <w:szCs w:val="24"/>
              </w:rPr>
              <w:t>1.1</w:t>
            </w:r>
            <w:r w:rsidR="00DE0AC9" w:rsidRPr="004520E8">
              <w:rPr>
                <w:rFonts w:ascii="Times New Roman" w:eastAsiaTheme="minorEastAsia" w:hAnsi="Times New Roman" w:cs="Times New Roman"/>
                <w:noProof/>
                <w:sz w:val="24"/>
                <w:szCs w:val="24"/>
              </w:rPr>
              <w:tab/>
            </w:r>
            <w:r w:rsidR="00DE0AC9" w:rsidRPr="004520E8">
              <w:rPr>
                <w:rStyle w:val="Hyperlink"/>
                <w:rFonts w:ascii="Times New Roman" w:hAnsi="Times New Roman" w:cs="Times New Roman"/>
                <w:noProof/>
                <w:sz w:val="24"/>
                <w:szCs w:val="24"/>
              </w:rPr>
              <w:t xml:space="preserve">Businesses impact on environment </w:t>
            </w:r>
            <w:r w:rsidR="00DE0AC9" w:rsidRPr="004520E8">
              <w:rPr>
                <w:rStyle w:val="Hyperlink"/>
                <w:rFonts w:ascii="Times New Roman" w:hAnsi="Times New Roman" w:cs="Times New Roman"/>
                <w:noProof/>
                <w:sz w:val="24"/>
                <w:szCs w:val="24"/>
                <w:highlight w:val="yellow"/>
              </w:rPr>
              <w:t>(Evaluate the impact of business activities on the environment A.D1)</w:t>
            </w:r>
            <w:r w:rsidR="00DE0AC9" w:rsidRPr="004520E8">
              <w:rPr>
                <w:rFonts w:ascii="Times New Roman" w:hAnsi="Times New Roman" w:cs="Times New Roman"/>
                <w:noProof/>
                <w:webHidden/>
                <w:sz w:val="24"/>
                <w:szCs w:val="24"/>
              </w:rPr>
              <w:tab/>
            </w:r>
            <w:r w:rsidR="00DE0AC9" w:rsidRPr="004520E8">
              <w:rPr>
                <w:rFonts w:ascii="Times New Roman" w:hAnsi="Times New Roman" w:cs="Times New Roman"/>
                <w:noProof/>
                <w:webHidden/>
                <w:sz w:val="24"/>
                <w:szCs w:val="24"/>
              </w:rPr>
              <w:fldChar w:fldCharType="begin"/>
            </w:r>
            <w:r w:rsidR="00DE0AC9" w:rsidRPr="004520E8">
              <w:rPr>
                <w:rFonts w:ascii="Times New Roman" w:hAnsi="Times New Roman" w:cs="Times New Roman"/>
                <w:noProof/>
                <w:webHidden/>
                <w:sz w:val="24"/>
                <w:szCs w:val="24"/>
              </w:rPr>
              <w:instrText xml:space="preserve"> PAGEREF _Toc183016371 \h </w:instrText>
            </w:r>
            <w:r w:rsidR="00DE0AC9" w:rsidRPr="004520E8">
              <w:rPr>
                <w:rFonts w:ascii="Times New Roman" w:hAnsi="Times New Roman" w:cs="Times New Roman"/>
                <w:noProof/>
                <w:webHidden/>
                <w:sz w:val="24"/>
                <w:szCs w:val="24"/>
              </w:rPr>
            </w:r>
            <w:r w:rsidR="00DE0AC9" w:rsidRPr="004520E8">
              <w:rPr>
                <w:rFonts w:ascii="Times New Roman" w:hAnsi="Times New Roman" w:cs="Times New Roman"/>
                <w:noProof/>
                <w:webHidden/>
                <w:sz w:val="24"/>
                <w:szCs w:val="24"/>
              </w:rPr>
              <w:fldChar w:fldCharType="separate"/>
            </w:r>
            <w:r w:rsidR="00DE0AC9" w:rsidRPr="004520E8">
              <w:rPr>
                <w:rFonts w:ascii="Times New Roman" w:hAnsi="Times New Roman" w:cs="Times New Roman"/>
                <w:noProof/>
                <w:webHidden/>
                <w:sz w:val="24"/>
                <w:szCs w:val="24"/>
              </w:rPr>
              <w:t>2</w:t>
            </w:r>
            <w:r w:rsidR="00DE0AC9"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72" w:history="1">
            <w:r w:rsidRPr="004520E8">
              <w:rPr>
                <w:rStyle w:val="Hyperlink"/>
                <w:rFonts w:ascii="Times New Roman" w:hAnsi="Times New Roman" w:cs="Times New Roman"/>
                <w:noProof/>
                <w:sz w:val="24"/>
                <w:szCs w:val="24"/>
              </w:rPr>
              <w:t>1.1.1</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 xml:space="preserve">Level of pollution and its impact on the environment </w:t>
            </w:r>
            <w:r w:rsidRPr="004520E8">
              <w:rPr>
                <w:rStyle w:val="Hyperlink"/>
                <w:rFonts w:ascii="Times New Roman" w:hAnsi="Times New Roman" w:cs="Times New Roman"/>
                <w:noProof/>
                <w:sz w:val="24"/>
                <w:szCs w:val="24"/>
                <w:highlight w:val="yellow"/>
              </w:rPr>
              <w:t>(Evaluate the benefits to contrasting organizations and the environment of available sustainable business practices B.D 2)</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_Toc183016372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3</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73" w:history="1">
            <w:r w:rsidRPr="004520E8">
              <w:rPr>
                <w:rStyle w:val="Hyperlink"/>
                <w:rFonts w:ascii="Times New Roman" w:hAnsi="Times New Roman" w:cs="Times New Roman"/>
                <w:noProof/>
                <w:sz w:val="24"/>
                <w:szCs w:val="24"/>
              </w:rPr>
              <w:t>1.1.2</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 xml:space="preserve">Usage of raw materials in the manufacturing process </w:t>
            </w:r>
            <w:r w:rsidRPr="004520E8">
              <w:rPr>
                <w:rStyle w:val="Hyperlink"/>
                <w:rFonts w:ascii="Times New Roman" w:hAnsi="Times New Roman" w:cs="Times New Roman"/>
                <w:noProof/>
                <w:sz w:val="24"/>
                <w:szCs w:val="24"/>
                <w:highlight w:val="yellow"/>
              </w:rPr>
              <w:t>(Analyze how business activities can impact the environment for contrasting Organizations A.M 1)</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_Toc183016373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3</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74" w:history="1">
            <w:r w:rsidRPr="004520E8">
              <w:rPr>
                <w:rStyle w:val="Hyperlink"/>
                <w:rFonts w:ascii="Times New Roman" w:hAnsi="Times New Roman" w:cs="Times New Roman"/>
                <w:noProof/>
                <w:sz w:val="24"/>
                <w:szCs w:val="24"/>
              </w:rPr>
              <w:t>1.1.3</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 xml:space="preserve">Indirect costs of poor environmental approach </w:t>
            </w:r>
            <w:r w:rsidRPr="004520E8">
              <w:rPr>
                <w:rStyle w:val="Hyperlink"/>
                <w:rFonts w:ascii="Times New Roman" w:hAnsi="Times New Roman" w:cs="Times New Roman"/>
                <w:noProof/>
                <w:sz w:val="24"/>
                <w:szCs w:val="24"/>
                <w:highlight w:val="yellow"/>
              </w:rPr>
              <w:t>(Analyze the benefits to contrasting organizations and the environment of available sustainable business practices B.M 2)</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_Toc183016374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3</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75" w:history="1">
            <w:r w:rsidRPr="004520E8">
              <w:rPr>
                <w:rStyle w:val="Hyperlink"/>
                <w:rFonts w:ascii="Times New Roman" w:hAnsi="Times New Roman" w:cs="Times New Roman"/>
                <w:noProof/>
                <w:sz w:val="24"/>
                <w:szCs w:val="24"/>
              </w:rPr>
              <w:t>1.1.4</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 xml:space="preserve">Measures to overcome environmental impact </w:t>
            </w:r>
            <w:r w:rsidRPr="004520E8">
              <w:rPr>
                <w:rStyle w:val="Hyperlink"/>
                <w:rFonts w:ascii="Times New Roman" w:hAnsi="Times New Roman" w:cs="Times New Roman"/>
                <w:noProof/>
                <w:sz w:val="24"/>
                <w:szCs w:val="24"/>
                <w:highlight w:val="yellow"/>
              </w:rPr>
              <w:t>(Explain the influences behind business activities that can lead to pressures on the environment A.P 1)</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_Toc183016375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4</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83016376" w:history="1">
            <w:r w:rsidRPr="004520E8">
              <w:rPr>
                <w:rStyle w:val="Hyperlink"/>
                <w:rFonts w:ascii="Times New Roman" w:hAnsi="Times New Roman" w:cs="Times New Roman"/>
                <w:noProof/>
                <w:sz w:val="24"/>
                <w:szCs w:val="24"/>
              </w:rPr>
              <w:t>1.2</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Evaluation of direct and indirect costs</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_Toc183016376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5</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2"/>
            <w:tabs>
              <w:tab w:val="left" w:pos="880"/>
              <w:tab w:val="right" w:leader="dot" w:pos="9350"/>
            </w:tabs>
            <w:spacing w:line="360" w:lineRule="auto"/>
            <w:rPr>
              <w:rFonts w:ascii="Times New Roman" w:eastAsiaTheme="minorEastAsia" w:hAnsi="Times New Roman" w:cs="Times New Roman"/>
              <w:noProof/>
              <w:sz w:val="24"/>
              <w:szCs w:val="24"/>
            </w:rPr>
          </w:pPr>
          <w:hyperlink w:anchor="_Toc183016377" w:history="1">
            <w:r w:rsidRPr="004520E8">
              <w:rPr>
                <w:rStyle w:val="Hyperlink"/>
                <w:rFonts w:ascii="Times New Roman" w:hAnsi="Times New Roman" w:cs="Times New Roman"/>
                <w:noProof/>
                <w:sz w:val="24"/>
                <w:szCs w:val="24"/>
              </w:rPr>
              <w:t>1.3</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 xml:space="preserve">Benefits of sustainable business practices </w:t>
            </w:r>
            <w:r w:rsidRPr="004520E8">
              <w:rPr>
                <w:rStyle w:val="Hyperlink"/>
                <w:rFonts w:ascii="Times New Roman" w:hAnsi="Times New Roman" w:cs="Times New Roman"/>
                <w:noProof/>
                <w:sz w:val="24"/>
                <w:szCs w:val="24"/>
                <w:highlight w:val="yellow"/>
              </w:rPr>
              <w:t>(Explain benefits to the environment of sustainable business practices available to contrasting business organisations B.P 4)</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_Toc183016377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6</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78" w:history="1">
            <w:r w:rsidRPr="004520E8">
              <w:rPr>
                <w:rStyle w:val="Hyperlink"/>
                <w:rFonts w:ascii="Times New Roman" w:hAnsi="Times New Roman" w:cs="Times New Roman"/>
                <w:noProof/>
                <w:sz w:val="24"/>
                <w:szCs w:val="24"/>
              </w:rPr>
              <w:t>1.3.1</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Profits</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_Toc183016378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6</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79" w:history="1">
            <w:r w:rsidRPr="004520E8">
              <w:rPr>
                <w:rStyle w:val="Hyperlink"/>
                <w:rFonts w:ascii="Times New Roman" w:hAnsi="Times New Roman" w:cs="Times New Roman"/>
                <w:noProof/>
                <w:sz w:val="24"/>
                <w:szCs w:val="24"/>
              </w:rPr>
              <w:t>1.3.2</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Market share</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_Toc183016379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6</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80" w:history="1">
            <w:r w:rsidRPr="004520E8">
              <w:rPr>
                <w:rStyle w:val="Hyperlink"/>
                <w:rFonts w:ascii="Times New Roman" w:hAnsi="Times New Roman" w:cs="Times New Roman"/>
                <w:noProof/>
                <w:sz w:val="24"/>
                <w:szCs w:val="24"/>
              </w:rPr>
              <w:t>1.3.3</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Brand image</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_Toc183016380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6</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81" w:history="1">
            <w:r w:rsidRPr="004520E8">
              <w:rPr>
                <w:rStyle w:val="Hyperlink"/>
                <w:rFonts w:ascii="Times New Roman" w:hAnsi="Times New Roman" w:cs="Times New Roman"/>
                <w:noProof/>
                <w:sz w:val="24"/>
                <w:szCs w:val="24"/>
              </w:rPr>
              <w:t>1.3.4</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Reputation</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_Toc183016381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7</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82" w:history="1">
            <w:r w:rsidRPr="004520E8">
              <w:rPr>
                <w:rStyle w:val="Hyperlink"/>
                <w:rFonts w:ascii="Times New Roman" w:hAnsi="Times New Roman" w:cs="Times New Roman"/>
                <w:noProof/>
                <w:sz w:val="24"/>
                <w:szCs w:val="24"/>
              </w:rPr>
              <w:t>1.3.5</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noProof/>
                <w:sz w:val="24"/>
                <w:szCs w:val="24"/>
              </w:rPr>
              <w:t>Customer loyalty and retention</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_Toc183016382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7</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3"/>
            <w:tabs>
              <w:tab w:val="left" w:pos="1320"/>
              <w:tab w:val="right" w:leader="dot" w:pos="9350"/>
            </w:tabs>
            <w:spacing w:line="360" w:lineRule="auto"/>
            <w:rPr>
              <w:rFonts w:ascii="Times New Roman" w:eastAsiaTheme="minorEastAsia" w:hAnsi="Times New Roman" w:cs="Times New Roman"/>
              <w:noProof/>
              <w:sz w:val="24"/>
              <w:szCs w:val="24"/>
            </w:rPr>
          </w:pPr>
          <w:hyperlink w:anchor="_Toc183016383" w:history="1">
            <w:r w:rsidRPr="004520E8">
              <w:rPr>
                <w:rStyle w:val="Hyperlink"/>
                <w:rFonts w:ascii="Times New Roman" w:hAnsi="Times New Roman" w:cs="Times New Roman"/>
                <w:noProof/>
                <w:sz w:val="24"/>
                <w:szCs w:val="24"/>
              </w:rPr>
              <w:t>1.3.6</w:t>
            </w:r>
            <w:r w:rsidRPr="004520E8">
              <w:rPr>
                <w:rFonts w:ascii="Times New Roman" w:eastAsiaTheme="minorEastAsia" w:hAnsi="Times New Roman" w:cs="Times New Roman"/>
                <w:noProof/>
                <w:sz w:val="24"/>
                <w:szCs w:val="24"/>
              </w:rPr>
              <w:tab/>
            </w:r>
            <w:r w:rsidRPr="004520E8">
              <w:rPr>
                <w:rStyle w:val="Hyperlink"/>
                <w:rFonts w:ascii="Times New Roman" w:eastAsia="Verdana" w:hAnsi="Times New Roman" w:cs="Times New Roman"/>
                <w:noProof/>
                <w:sz w:val="24"/>
                <w:szCs w:val="24"/>
              </w:rPr>
              <w:t>Competitive advantage shareholder wealth</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_Toc183016383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7</w:t>
            </w:r>
            <w:r w:rsidRPr="004520E8">
              <w:rPr>
                <w:rFonts w:ascii="Times New Roman" w:hAnsi="Times New Roman" w:cs="Times New Roman"/>
                <w:noProof/>
                <w:webHidden/>
                <w:sz w:val="24"/>
                <w:szCs w:val="24"/>
              </w:rPr>
              <w:fldChar w:fldCharType="end"/>
            </w:r>
          </w:hyperlink>
        </w:p>
        <w:p w:rsidR="00DE0AC9" w:rsidRPr="004520E8" w:rsidRDefault="00DE0AC9" w:rsidP="004520E8">
          <w:pPr>
            <w:pStyle w:val="TOC1"/>
            <w:tabs>
              <w:tab w:val="left" w:pos="440"/>
              <w:tab w:val="right" w:leader="dot" w:pos="9350"/>
            </w:tabs>
            <w:spacing w:line="360" w:lineRule="auto"/>
            <w:rPr>
              <w:rFonts w:ascii="Times New Roman" w:eastAsiaTheme="minorEastAsia" w:hAnsi="Times New Roman" w:cs="Times New Roman"/>
              <w:noProof/>
              <w:sz w:val="24"/>
              <w:szCs w:val="24"/>
            </w:rPr>
          </w:pPr>
          <w:hyperlink w:anchor="_Toc183016384" w:history="1">
            <w:r w:rsidRPr="004520E8">
              <w:rPr>
                <w:rStyle w:val="Hyperlink"/>
                <w:rFonts w:ascii="Times New Roman" w:hAnsi="Times New Roman" w:cs="Times New Roman"/>
                <w:b/>
                <w:noProof/>
                <w:sz w:val="24"/>
                <w:szCs w:val="24"/>
              </w:rPr>
              <w:t>2</w:t>
            </w:r>
            <w:r w:rsidRPr="004520E8">
              <w:rPr>
                <w:rFonts w:ascii="Times New Roman" w:eastAsiaTheme="minorEastAsia" w:hAnsi="Times New Roman" w:cs="Times New Roman"/>
                <w:noProof/>
                <w:sz w:val="24"/>
                <w:szCs w:val="24"/>
              </w:rPr>
              <w:tab/>
            </w:r>
            <w:r w:rsidRPr="004520E8">
              <w:rPr>
                <w:rStyle w:val="Hyperlink"/>
                <w:rFonts w:ascii="Times New Roman" w:hAnsi="Times New Roman" w:cs="Times New Roman"/>
                <w:b/>
                <w:noProof/>
                <w:sz w:val="24"/>
                <w:szCs w:val="24"/>
              </w:rPr>
              <w:t>References</w:t>
            </w:r>
            <w:r w:rsidRPr="004520E8">
              <w:rPr>
                <w:rFonts w:ascii="Times New Roman" w:hAnsi="Times New Roman" w:cs="Times New Roman"/>
                <w:noProof/>
                <w:webHidden/>
                <w:sz w:val="24"/>
                <w:szCs w:val="24"/>
              </w:rPr>
              <w:tab/>
            </w:r>
            <w:r w:rsidRPr="004520E8">
              <w:rPr>
                <w:rFonts w:ascii="Times New Roman" w:hAnsi="Times New Roman" w:cs="Times New Roman"/>
                <w:noProof/>
                <w:webHidden/>
                <w:sz w:val="24"/>
                <w:szCs w:val="24"/>
              </w:rPr>
              <w:fldChar w:fldCharType="begin"/>
            </w:r>
            <w:r w:rsidRPr="004520E8">
              <w:rPr>
                <w:rFonts w:ascii="Times New Roman" w:hAnsi="Times New Roman" w:cs="Times New Roman"/>
                <w:noProof/>
                <w:webHidden/>
                <w:sz w:val="24"/>
                <w:szCs w:val="24"/>
              </w:rPr>
              <w:instrText xml:space="preserve"> PAGEREF _Toc183016384 \h </w:instrText>
            </w:r>
            <w:r w:rsidRPr="004520E8">
              <w:rPr>
                <w:rFonts w:ascii="Times New Roman" w:hAnsi="Times New Roman" w:cs="Times New Roman"/>
                <w:noProof/>
                <w:webHidden/>
                <w:sz w:val="24"/>
                <w:szCs w:val="24"/>
              </w:rPr>
            </w:r>
            <w:r w:rsidRPr="004520E8">
              <w:rPr>
                <w:rFonts w:ascii="Times New Roman" w:hAnsi="Times New Roman" w:cs="Times New Roman"/>
                <w:noProof/>
                <w:webHidden/>
                <w:sz w:val="24"/>
                <w:szCs w:val="24"/>
              </w:rPr>
              <w:fldChar w:fldCharType="separate"/>
            </w:r>
            <w:r w:rsidRPr="004520E8">
              <w:rPr>
                <w:rFonts w:ascii="Times New Roman" w:hAnsi="Times New Roman" w:cs="Times New Roman"/>
                <w:noProof/>
                <w:webHidden/>
                <w:sz w:val="24"/>
                <w:szCs w:val="24"/>
              </w:rPr>
              <w:t>8</w:t>
            </w:r>
            <w:r w:rsidRPr="004520E8">
              <w:rPr>
                <w:rFonts w:ascii="Times New Roman" w:hAnsi="Times New Roman" w:cs="Times New Roman"/>
                <w:noProof/>
                <w:webHidden/>
                <w:sz w:val="24"/>
                <w:szCs w:val="24"/>
              </w:rPr>
              <w:fldChar w:fldCharType="end"/>
            </w:r>
          </w:hyperlink>
        </w:p>
        <w:p w:rsidR="00F50CB1"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b/>
              <w:bCs/>
              <w:noProof/>
              <w:sz w:val="24"/>
              <w:szCs w:val="24"/>
            </w:rPr>
            <w:fldChar w:fldCharType="end"/>
          </w:r>
        </w:p>
      </w:sdtContent>
    </w:sdt>
    <w:p w:rsidR="00F50CB1" w:rsidRPr="004520E8" w:rsidRDefault="00F50CB1" w:rsidP="004520E8">
      <w:pPr>
        <w:spacing w:line="360" w:lineRule="auto"/>
        <w:jc w:val="both"/>
        <w:rPr>
          <w:rFonts w:ascii="Times New Roman" w:hAnsi="Times New Roman" w:cs="Times New Roman"/>
          <w:sz w:val="24"/>
          <w:szCs w:val="24"/>
        </w:rPr>
      </w:pPr>
    </w:p>
    <w:p w:rsidR="00F50CB1" w:rsidRPr="004520E8" w:rsidRDefault="00F50CB1"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056783" w:rsidP="004520E8">
      <w:pPr>
        <w:pStyle w:val="Heading2"/>
        <w:spacing w:line="360" w:lineRule="auto"/>
        <w:jc w:val="both"/>
        <w:rPr>
          <w:rFonts w:cs="Times New Roman"/>
          <w:szCs w:val="24"/>
        </w:rPr>
      </w:pPr>
      <w:bookmarkStart w:id="0" w:name="_Toc183016371"/>
      <w:r w:rsidRPr="004520E8">
        <w:rPr>
          <w:rFonts w:cs="Times New Roman"/>
          <w:szCs w:val="24"/>
        </w:rPr>
        <w:lastRenderedPageBreak/>
        <w:t>Businesses impact on environment</w:t>
      </w:r>
      <w:r w:rsidR="00EF3C13" w:rsidRPr="004520E8">
        <w:rPr>
          <w:rFonts w:cs="Times New Roman"/>
          <w:szCs w:val="24"/>
        </w:rPr>
        <w:t xml:space="preserve"> </w:t>
      </w:r>
      <w:r w:rsidR="0049686F" w:rsidRPr="004520E8">
        <w:rPr>
          <w:rFonts w:cs="Times New Roman"/>
          <w:szCs w:val="24"/>
          <w:highlight w:val="yellow"/>
        </w:rPr>
        <w:t>(</w:t>
      </w:r>
      <w:r w:rsidR="00BA3466" w:rsidRPr="004520E8">
        <w:rPr>
          <w:rFonts w:cs="Times New Roman"/>
          <w:szCs w:val="24"/>
          <w:highlight w:val="yellow"/>
        </w:rPr>
        <w:t>Evaluate the impact of business activities on the environment</w:t>
      </w:r>
      <w:r w:rsidR="0049686F" w:rsidRPr="004520E8">
        <w:rPr>
          <w:rFonts w:cs="Times New Roman"/>
          <w:szCs w:val="24"/>
          <w:highlight w:val="yellow"/>
        </w:rPr>
        <w:t xml:space="preserve"> </w:t>
      </w:r>
      <w:proofErr w:type="gramStart"/>
      <w:r w:rsidR="00CC436C" w:rsidRPr="004520E8">
        <w:rPr>
          <w:rFonts w:cs="Times New Roman"/>
          <w:szCs w:val="24"/>
          <w:highlight w:val="yellow"/>
        </w:rPr>
        <w:t>A.D</w:t>
      </w:r>
      <w:proofErr w:type="gramEnd"/>
      <w:r w:rsidR="0049686F" w:rsidRPr="004520E8">
        <w:rPr>
          <w:rFonts w:cs="Times New Roman"/>
          <w:szCs w:val="24"/>
          <w:highlight w:val="yellow"/>
        </w:rPr>
        <w:t>1)</w:t>
      </w:r>
      <w:bookmarkEnd w:id="0"/>
      <w:r w:rsidR="00375499" w:rsidRPr="004520E8">
        <w:rPr>
          <w:rFonts w:cs="Times New Roman"/>
          <w:szCs w:val="24"/>
        </w:rPr>
        <w:t xml:space="preserve"> </w:t>
      </w:r>
      <w:r w:rsidR="00731B19" w:rsidRPr="004520E8">
        <w:rPr>
          <w:rFonts w:cs="Times New Roman"/>
          <w:szCs w:val="24"/>
        </w:rPr>
        <w:t xml:space="preserve"> </w:t>
      </w:r>
      <w:r w:rsidR="00D9708E" w:rsidRPr="004520E8">
        <w:rPr>
          <w:rFonts w:cs="Times New Roman"/>
          <w:szCs w:val="24"/>
        </w:rPr>
        <w:t xml:space="preserve"> </w:t>
      </w:r>
      <w:r w:rsidR="0093255D" w:rsidRPr="004520E8">
        <w:rPr>
          <w:rFonts w:cs="Times New Roman"/>
          <w:szCs w:val="24"/>
        </w:rPr>
        <w:t xml:space="preserve"> </w:t>
      </w:r>
      <w:r w:rsidR="00A820C3" w:rsidRPr="004520E8">
        <w:rPr>
          <w:rFonts w:cs="Times New Roman"/>
          <w:szCs w:val="24"/>
        </w:rPr>
        <w:t xml:space="preserve"> </w:t>
      </w:r>
      <w:r w:rsidR="00AA49E4" w:rsidRPr="004520E8">
        <w:rPr>
          <w:rFonts w:cs="Times New Roman"/>
          <w:szCs w:val="24"/>
        </w:rPr>
        <w:t xml:space="preserve"> </w:t>
      </w:r>
      <w:r w:rsidR="00DE0AC9" w:rsidRPr="004520E8">
        <w:rPr>
          <w:rFonts w:cs="Times New Roman"/>
          <w:szCs w:val="24"/>
        </w:rPr>
        <w:t xml:space="preserve"> </w:t>
      </w:r>
    </w:p>
    <w:p w:rsidR="00CB53AD"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Businesses impose a significant amount of influence on the environment, which impacts negatively or positively depending on business practices and operational decisions undertaken by managers. </w:t>
      </w:r>
      <w:r w:rsidR="00A9684D" w:rsidRPr="004520E8">
        <w:rPr>
          <w:rFonts w:ascii="Times New Roman" w:hAnsi="Times New Roman" w:cs="Times New Roman"/>
          <w:sz w:val="24"/>
          <w:szCs w:val="24"/>
        </w:rPr>
        <w:t xml:space="preserve">Nowadays firms are liable to integrate sustainable practices with the objective to resourcefully contribute towards environmental degradation </w:t>
      </w:r>
      <w:r w:rsidR="00B449F2" w:rsidRPr="004520E8">
        <w:rPr>
          <w:rFonts w:ascii="Times New Roman" w:hAnsi="Times New Roman" w:cs="Times New Roman"/>
          <w:sz w:val="24"/>
          <w:szCs w:val="24"/>
        </w:rPr>
        <w:t>as their efforts impose a significant impact in reducing ecological damage to the larger extent. Manufacturing and construction companies have been strictly adhering to resourceful dimensions to cope with environmental damage</w:t>
      </w:r>
      <w:r w:rsidR="00722A81" w:rsidRPr="004520E8">
        <w:rPr>
          <w:rFonts w:ascii="Times New Roman" w:hAnsi="Times New Roman" w:cs="Times New Roman"/>
          <w:sz w:val="24"/>
          <w:szCs w:val="24"/>
        </w:rPr>
        <w:t xml:space="preserve"> </w:t>
      </w:r>
      <w:sdt>
        <w:sdtPr>
          <w:rPr>
            <w:rFonts w:ascii="Times New Roman" w:hAnsi="Times New Roman" w:cs="Times New Roman"/>
            <w:sz w:val="24"/>
            <w:szCs w:val="24"/>
          </w:rPr>
          <w:id w:val="-1377925801"/>
          <w:citation/>
        </w:sdtPr>
        <w:sdtEndPr/>
        <w:sdtContent>
          <w:r w:rsidR="00722A81" w:rsidRPr="004520E8">
            <w:rPr>
              <w:rFonts w:ascii="Times New Roman" w:hAnsi="Times New Roman" w:cs="Times New Roman"/>
              <w:sz w:val="24"/>
              <w:szCs w:val="24"/>
            </w:rPr>
            <w:fldChar w:fldCharType="begin"/>
          </w:r>
          <w:r w:rsidR="00E8046F" w:rsidRPr="004520E8">
            <w:rPr>
              <w:rFonts w:ascii="Times New Roman" w:hAnsi="Times New Roman" w:cs="Times New Roman"/>
              <w:sz w:val="24"/>
              <w:szCs w:val="24"/>
            </w:rPr>
            <w:instrText xml:space="preserve">CITATION Lim21 \l 1033 </w:instrText>
          </w:r>
          <w:r w:rsidR="00722A81" w:rsidRPr="004520E8">
            <w:rPr>
              <w:rFonts w:ascii="Times New Roman" w:hAnsi="Times New Roman" w:cs="Times New Roman"/>
              <w:sz w:val="24"/>
              <w:szCs w:val="24"/>
            </w:rPr>
            <w:fldChar w:fldCharType="separate"/>
          </w:r>
          <w:r w:rsidR="00E8046F" w:rsidRPr="004520E8">
            <w:rPr>
              <w:rFonts w:ascii="Times New Roman" w:hAnsi="Times New Roman" w:cs="Times New Roman"/>
              <w:noProof/>
              <w:sz w:val="24"/>
              <w:szCs w:val="24"/>
            </w:rPr>
            <w:t>(Lima, et al., 2021)</w:t>
          </w:r>
          <w:r w:rsidR="00722A81" w:rsidRPr="004520E8">
            <w:rPr>
              <w:rFonts w:ascii="Times New Roman" w:hAnsi="Times New Roman" w:cs="Times New Roman"/>
              <w:sz w:val="24"/>
              <w:szCs w:val="24"/>
            </w:rPr>
            <w:fldChar w:fldCharType="end"/>
          </w:r>
        </w:sdtContent>
      </w:sdt>
      <w:r w:rsidR="00B449F2" w:rsidRPr="004520E8">
        <w:rPr>
          <w:rFonts w:ascii="Times New Roman" w:hAnsi="Times New Roman" w:cs="Times New Roman"/>
          <w:sz w:val="24"/>
          <w:szCs w:val="24"/>
        </w:rPr>
        <w:t xml:space="preserve">. </w:t>
      </w:r>
      <w:r w:rsidR="008F1B80" w:rsidRPr="004520E8">
        <w:rPr>
          <w:rFonts w:ascii="Times New Roman" w:hAnsi="Times New Roman" w:cs="Times New Roman"/>
          <w:sz w:val="24"/>
          <w:szCs w:val="24"/>
        </w:rPr>
        <w:t xml:space="preserve">Below is a discussion of </w:t>
      </w:r>
      <w:r w:rsidR="00674989" w:rsidRPr="004520E8">
        <w:rPr>
          <w:rFonts w:ascii="Times New Roman" w:hAnsi="Times New Roman" w:cs="Times New Roman"/>
          <w:sz w:val="24"/>
          <w:szCs w:val="24"/>
        </w:rPr>
        <w:t xml:space="preserve">various aspects that businesses must consider to contribute effectively towards sustainability. </w:t>
      </w:r>
      <w:r w:rsidR="00F77347" w:rsidRPr="004520E8">
        <w:rPr>
          <w:rFonts w:ascii="Times New Roman" w:hAnsi="Times New Roman" w:cs="Times New Roman"/>
          <w:sz w:val="24"/>
          <w:szCs w:val="24"/>
        </w:rPr>
        <w:t xml:space="preserve"> </w:t>
      </w:r>
      <w:r w:rsidR="00D07046" w:rsidRPr="004520E8">
        <w:rPr>
          <w:rFonts w:ascii="Times New Roman" w:hAnsi="Times New Roman" w:cs="Times New Roman"/>
          <w:sz w:val="24"/>
          <w:szCs w:val="24"/>
        </w:rPr>
        <w:t xml:space="preserve"> </w:t>
      </w:r>
      <w:r w:rsidR="00E8046F" w:rsidRPr="004520E8">
        <w:rPr>
          <w:rFonts w:ascii="Times New Roman" w:hAnsi="Times New Roman" w:cs="Times New Roman"/>
          <w:sz w:val="24"/>
          <w:szCs w:val="24"/>
        </w:rPr>
        <w:t xml:space="preserve"> </w:t>
      </w:r>
    </w:p>
    <w:p w:rsidR="002D1007" w:rsidRPr="004520E8" w:rsidRDefault="00056783" w:rsidP="004520E8">
      <w:pPr>
        <w:pStyle w:val="Heading3"/>
        <w:spacing w:line="360" w:lineRule="auto"/>
        <w:jc w:val="both"/>
        <w:rPr>
          <w:rFonts w:cs="Times New Roman"/>
        </w:rPr>
      </w:pPr>
      <w:bookmarkStart w:id="1" w:name="_Toc183016372"/>
      <w:r w:rsidRPr="004520E8">
        <w:rPr>
          <w:rFonts w:cs="Times New Roman"/>
        </w:rPr>
        <w:t>Level of pollution and its impact on the environment</w:t>
      </w:r>
      <w:r w:rsidR="007803B2" w:rsidRPr="004520E8">
        <w:rPr>
          <w:rFonts w:cs="Times New Roman"/>
        </w:rPr>
        <w:t xml:space="preserve"> </w:t>
      </w:r>
      <w:r w:rsidR="007803B2" w:rsidRPr="004520E8">
        <w:rPr>
          <w:rFonts w:cs="Times New Roman"/>
          <w:highlight w:val="yellow"/>
        </w:rPr>
        <w:t>(</w:t>
      </w:r>
      <w:r w:rsidR="00275243" w:rsidRPr="004520E8">
        <w:rPr>
          <w:rFonts w:cs="Times New Roman"/>
          <w:highlight w:val="yellow"/>
        </w:rPr>
        <w:t>Evaluate the benefits to contrasting organizations and the environment of available sustainable business practices</w:t>
      </w:r>
      <w:r w:rsidR="00D051EB" w:rsidRPr="004520E8">
        <w:rPr>
          <w:rFonts w:cs="Times New Roman"/>
          <w:highlight w:val="yellow"/>
        </w:rPr>
        <w:t xml:space="preserve"> B.D 2</w:t>
      </w:r>
      <w:r w:rsidR="007803B2" w:rsidRPr="004520E8">
        <w:rPr>
          <w:rFonts w:cs="Times New Roman"/>
          <w:highlight w:val="yellow"/>
        </w:rPr>
        <w:t>)</w:t>
      </w:r>
      <w:bookmarkEnd w:id="1"/>
    </w:p>
    <w:p w:rsidR="008F1B80"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Manufacturing firms and construction companies have shifted their operational procedures with the aim of mitigating environmental pollution challenges that have become a significant concern. Production companies have been focusing on the usage of sustainable means within operations to manufacture greener products while avoiding fossil fuel emissions</w:t>
      </w:r>
      <w:r w:rsidR="00E8046F" w:rsidRPr="004520E8">
        <w:rPr>
          <w:rFonts w:ascii="Times New Roman" w:hAnsi="Times New Roman" w:cs="Times New Roman"/>
          <w:sz w:val="24"/>
          <w:szCs w:val="24"/>
        </w:rPr>
        <w:t xml:space="preserve"> </w:t>
      </w:r>
      <w:sdt>
        <w:sdtPr>
          <w:rPr>
            <w:rFonts w:ascii="Times New Roman" w:hAnsi="Times New Roman" w:cs="Times New Roman"/>
            <w:sz w:val="24"/>
            <w:szCs w:val="24"/>
          </w:rPr>
          <w:id w:val="2079092034"/>
          <w:citation/>
        </w:sdtPr>
        <w:sdtEndPr/>
        <w:sdtContent>
          <w:r w:rsidR="00E8046F" w:rsidRPr="004520E8">
            <w:rPr>
              <w:rFonts w:ascii="Times New Roman" w:hAnsi="Times New Roman" w:cs="Times New Roman"/>
              <w:sz w:val="24"/>
              <w:szCs w:val="24"/>
            </w:rPr>
            <w:fldChar w:fldCharType="begin"/>
          </w:r>
          <w:r w:rsidR="00E8046F" w:rsidRPr="004520E8">
            <w:rPr>
              <w:rFonts w:ascii="Times New Roman" w:hAnsi="Times New Roman" w:cs="Times New Roman"/>
              <w:sz w:val="24"/>
              <w:szCs w:val="24"/>
            </w:rPr>
            <w:instrText xml:space="preserve"> CITATION Sha22 \l 1033 </w:instrText>
          </w:r>
          <w:r w:rsidR="00E8046F" w:rsidRPr="004520E8">
            <w:rPr>
              <w:rFonts w:ascii="Times New Roman" w:hAnsi="Times New Roman" w:cs="Times New Roman"/>
              <w:sz w:val="24"/>
              <w:szCs w:val="24"/>
            </w:rPr>
            <w:fldChar w:fldCharType="separate"/>
          </w:r>
          <w:r w:rsidR="00E8046F" w:rsidRPr="004520E8">
            <w:rPr>
              <w:rFonts w:ascii="Times New Roman" w:hAnsi="Times New Roman" w:cs="Times New Roman"/>
              <w:noProof/>
              <w:sz w:val="24"/>
              <w:szCs w:val="24"/>
            </w:rPr>
            <w:t>(Shahzad, et al., 2022)</w:t>
          </w:r>
          <w:r w:rsidR="00E8046F"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 xml:space="preserve">. To minimize greenhouse gas emission rates companies have been emphasizing adopting renewable resources to firmly manage environmental wastage in the form of pollution. </w:t>
      </w:r>
      <w:r w:rsidR="00782E45" w:rsidRPr="004520E8">
        <w:rPr>
          <w:rFonts w:ascii="Times New Roman" w:hAnsi="Times New Roman" w:cs="Times New Roman"/>
          <w:sz w:val="24"/>
          <w:szCs w:val="24"/>
        </w:rPr>
        <w:t xml:space="preserve">With the integration of technological measures value-added practices have been introduced within the production phase to minimize the higher levels of pollution emissions. </w:t>
      </w:r>
    </w:p>
    <w:p w:rsidR="002D1007" w:rsidRPr="004520E8" w:rsidRDefault="00056783" w:rsidP="004520E8">
      <w:pPr>
        <w:pStyle w:val="Heading3"/>
        <w:spacing w:line="360" w:lineRule="auto"/>
        <w:jc w:val="both"/>
        <w:rPr>
          <w:rFonts w:cs="Times New Roman"/>
        </w:rPr>
      </w:pPr>
      <w:bookmarkStart w:id="2" w:name="_Toc183016373"/>
      <w:r w:rsidRPr="004520E8">
        <w:rPr>
          <w:rFonts w:cs="Times New Roman"/>
        </w:rPr>
        <w:t>Usage of raw materials in the manufacturing process</w:t>
      </w:r>
      <w:r w:rsidR="00F54401" w:rsidRPr="004520E8">
        <w:rPr>
          <w:rFonts w:cs="Times New Roman"/>
        </w:rPr>
        <w:t xml:space="preserve"> </w:t>
      </w:r>
      <w:r w:rsidR="001314AC" w:rsidRPr="004520E8">
        <w:rPr>
          <w:rFonts w:cs="Times New Roman"/>
          <w:highlight w:val="yellow"/>
        </w:rPr>
        <w:t>(</w:t>
      </w:r>
      <w:r w:rsidR="008A53A9" w:rsidRPr="004520E8">
        <w:rPr>
          <w:rFonts w:cs="Times New Roman"/>
          <w:highlight w:val="yellow"/>
        </w:rPr>
        <w:t>Analyze</w:t>
      </w:r>
      <w:r w:rsidR="00F54401" w:rsidRPr="004520E8">
        <w:rPr>
          <w:rFonts w:cs="Times New Roman"/>
          <w:highlight w:val="yellow"/>
        </w:rPr>
        <w:t xml:space="preserve"> </w:t>
      </w:r>
      <w:r w:rsidR="008A4A39" w:rsidRPr="004520E8">
        <w:rPr>
          <w:rFonts w:cs="Times New Roman"/>
          <w:highlight w:val="yellow"/>
        </w:rPr>
        <w:t>how business activities can impact the environment for contrasti</w:t>
      </w:r>
      <w:r w:rsidR="00121AC4" w:rsidRPr="004520E8">
        <w:rPr>
          <w:rFonts w:cs="Times New Roman"/>
          <w:highlight w:val="yellow"/>
        </w:rPr>
        <w:t xml:space="preserve">ng </w:t>
      </w:r>
      <w:r w:rsidR="008A53A9" w:rsidRPr="004520E8">
        <w:rPr>
          <w:rFonts w:cs="Times New Roman"/>
          <w:highlight w:val="yellow"/>
        </w:rPr>
        <w:t>Organizations A.M 1</w:t>
      </w:r>
      <w:r w:rsidR="001314AC" w:rsidRPr="004520E8">
        <w:rPr>
          <w:rFonts w:cs="Times New Roman"/>
          <w:highlight w:val="yellow"/>
        </w:rPr>
        <w:t>)</w:t>
      </w:r>
      <w:bookmarkEnd w:id="2"/>
    </w:p>
    <w:p w:rsidR="003A740B"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Manufacturing companies majorly emphasize consuming i.e. biodegradable and recycled materials etc. to minimize production wastes</w:t>
      </w:r>
      <w:r w:rsidR="007934CF" w:rsidRPr="004520E8">
        <w:rPr>
          <w:rFonts w:ascii="Times New Roman" w:hAnsi="Times New Roman" w:cs="Times New Roman"/>
          <w:sz w:val="24"/>
          <w:szCs w:val="24"/>
        </w:rPr>
        <w:t xml:space="preserve"> </w:t>
      </w:r>
      <w:sdt>
        <w:sdtPr>
          <w:rPr>
            <w:rFonts w:ascii="Times New Roman" w:hAnsi="Times New Roman" w:cs="Times New Roman"/>
            <w:sz w:val="24"/>
            <w:szCs w:val="24"/>
          </w:rPr>
          <w:id w:val="-1557769635"/>
          <w:citation/>
        </w:sdtPr>
        <w:sdtEndPr/>
        <w:sdtContent>
          <w:r w:rsidR="007934CF" w:rsidRPr="004520E8">
            <w:rPr>
              <w:rFonts w:ascii="Times New Roman" w:hAnsi="Times New Roman" w:cs="Times New Roman"/>
              <w:sz w:val="24"/>
              <w:szCs w:val="24"/>
            </w:rPr>
            <w:fldChar w:fldCharType="begin"/>
          </w:r>
          <w:r w:rsidR="007934CF" w:rsidRPr="004520E8">
            <w:rPr>
              <w:rFonts w:ascii="Times New Roman" w:hAnsi="Times New Roman" w:cs="Times New Roman"/>
              <w:sz w:val="24"/>
              <w:szCs w:val="24"/>
            </w:rPr>
            <w:instrText xml:space="preserve"> CITATION Mis23 \l 1033 </w:instrText>
          </w:r>
          <w:r w:rsidR="007934CF" w:rsidRPr="004520E8">
            <w:rPr>
              <w:rFonts w:ascii="Times New Roman" w:hAnsi="Times New Roman" w:cs="Times New Roman"/>
              <w:sz w:val="24"/>
              <w:szCs w:val="24"/>
            </w:rPr>
            <w:fldChar w:fldCharType="separate"/>
          </w:r>
          <w:r w:rsidR="007934CF" w:rsidRPr="004520E8">
            <w:rPr>
              <w:rFonts w:ascii="Times New Roman" w:hAnsi="Times New Roman" w:cs="Times New Roman"/>
              <w:noProof/>
              <w:sz w:val="24"/>
              <w:szCs w:val="24"/>
            </w:rPr>
            <w:t>(Mishra, et al., 2023)</w:t>
          </w:r>
          <w:r w:rsidR="007934CF"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w:t>
      </w:r>
      <w:r w:rsidR="008B338F" w:rsidRPr="004520E8">
        <w:rPr>
          <w:rFonts w:ascii="Times New Roman" w:hAnsi="Times New Roman" w:cs="Times New Roman"/>
          <w:sz w:val="24"/>
          <w:szCs w:val="24"/>
        </w:rPr>
        <w:t xml:space="preserve"> Material consumption decisions are a significant aspect considered by production managers that significantly impact production practices. </w:t>
      </w:r>
      <w:r w:rsidR="001D42B3" w:rsidRPr="004520E8">
        <w:rPr>
          <w:rFonts w:ascii="Times New Roman" w:hAnsi="Times New Roman" w:cs="Times New Roman"/>
          <w:sz w:val="24"/>
          <w:szCs w:val="24"/>
        </w:rPr>
        <w:t xml:space="preserve">Production companies emphasize using renewable raw materials i.e. </w:t>
      </w:r>
      <w:r w:rsidR="00982E40" w:rsidRPr="004520E8">
        <w:rPr>
          <w:rFonts w:ascii="Times New Roman" w:hAnsi="Times New Roman" w:cs="Times New Roman"/>
          <w:sz w:val="24"/>
          <w:szCs w:val="24"/>
        </w:rPr>
        <w:t xml:space="preserve">bio-plastic, recycled plastic etc. that support reducing production wastage and enable firms to emphasize resourceful production. With increased awareness regarding renewable materials companies have shifted their emphasis from traditional manufacturing practices to sustainable </w:t>
      </w:r>
      <w:r w:rsidR="00982E40" w:rsidRPr="004520E8">
        <w:rPr>
          <w:rFonts w:ascii="Times New Roman" w:hAnsi="Times New Roman" w:cs="Times New Roman"/>
          <w:sz w:val="24"/>
          <w:szCs w:val="24"/>
        </w:rPr>
        <w:lastRenderedPageBreak/>
        <w:t xml:space="preserve">production dimensions. With the implication of sustainable materials resourceful production is performed that enables firms to effectively contribute towards environmental degradation. </w:t>
      </w:r>
    </w:p>
    <w:p w:rsidR="00F051F2" w:rsidRPr="004520E8" w:rsidRDefault="00056783" w:rsidP="004520E8">
      <w:pPr>
        <w:pStyle w:val="Heading3"/>
        <w:spacing w:line="360" w:lineRule="auto"/>
        <w:jc w:val="both"/>
        <w:rPr>
          <w:rFonts w:cs="Times New Roman"/>
        </w:rPr>
      </w:pPr>
      <w:bookmarkStart w:id="3" w:name="_Toc183016374"/>
      <w:r w:rsidRPr="004520E8">
        <w:rPr>
          <w:rFonts w:cs="Times New Roman"/>
        </w:rPr>
        <w:t>Indirect costs of poor environmental approach</w:t>
      </w:r>
      <w:r w:rsidR="001314AC" w:rsidRPr="004520E8">
        <w:rPr>
          <w:rFonts w:cs="Times New Roman"/>
        </w:rPr>
        <w:t xml:space="preserve"> </w:t>
      </w:r>
      <w:r w:rsidR="001314AC" w:rsidRPr="004520E8">
        <w:rPr>
          <w:rFonts w:cs="Times New Roman"/>
          <w:highlight w:val="yellow"/>
        </w:rPr>
        <w:t>(</w:t>
      </w:r>
      <w:r w:rsidR="00AD794D" w:rsidRPr="004520E8">
        <w:rPr>
          <w:rFonts w:cs="Times New Roman"/>
          <w:highlight w:val="yellow"/>
        </w:rPr>
        <w:t>Analyze</w:t>
      </w:r>
      <w:r w:rsidR="008A53A9" w:rsidRPr="004520E8">
        <w:rPr>
          <w:rFonts w:cs="Times New Roman"/>
          <w:highlight w:val="yellow"/>
        </w:rPr>
        <w:t xml:space="preserve"> the benefits to contrasting </w:t>
      </w:r>
      <w:r w:rsidR="00AD794D" w:rsidRPr="004520E8">
        <w:rPr>
          <w:rFonts w:cs="Times New Roman"/>
          <w:highlight w:val="yellow"/>
        </w:rPr>
        <w:t>organizations</w:t>
      </w:r>
      <w:r w:rsidR="008A53A9" w:rsidRPr="004520E8">
        <w:rPr>
          <w:rFonts w:cs="Times New Roman"/>
          <w:highlight w:val="yellow"/>
        </w:rPr>
        <w:t xml:space="preserve"> and the environment of available sustainable business practices</w:t>
      </w:r>
      <w:r w:rsidR="00D9497B" w:rsidRPr="004520E8">
        <w:rPr>
          <w:rFonts w:cs="Times New Roman"/>
          <w:highlight w:val="yellow"/>
        </w:rPr>
        <w:t xml:space="preserve"> B.M 2</w:t>
      </w:r>
      <w:r w:rsidR="001314AC" w:rsidRPr="004520E8">
        <w:rPr>
          <w:rFonts w:cs="Times New Roman"/>
          <w:highlight w:val="yellow"/>
        </w:rPr>
        <w:t>)</w:t>
      </w:r>
      <w:bookmarkEnd w:id="3"/>
    </w:p>
    <w:p w:rsidR="003A740B"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Indirect costs could adversely impact the business performance rate and raise challenges for a firm in accommodating stakeholders' expectations. While managing environmental obligations it is the strategic responsibility of companies to adhere to stakeholders' respective expectations. </w:t>
      </w:r>
      <w:r w:rsidR="0048111E" w:rsidRPr="004520E8">
        <w:rPr>
          <w:rFonts w:ascii="Times New Roman" w:hAnsi="Times New Roman" w:cs="Times New Roman"/>
          <w:sz w:val="24"/>
          <w:szCs w:val="24"/>
        </w:rPr>
        <w:t>Indirect costs incurred during the production process including i.e. maintenance expenses, tax etc. could impact on firm's profitability rate. Meeting stakeholders' expectations requires the implication of sustainable measures however with poor decisions increased indirect costs could lead to higher operational expenses</w:t>
      </w:r>
      <w:r w:rsidR="007934CF" w:rsidRPr="004520E8">
        <w:rPr>
          <w:rFonts w:ascii="Times New Roman" w:hAnsi="Times New Roman" w:cs="Times New Roman"/>
          <w:sz w:val="24"/>
          <w:szCs w:val="24"/>
        </w:rPr>
        <w:t xml:space="preserve"> </w:t>
      </w:r>
      <w:sdt>
        <w:sdtPr>
          <w:rPr>
            <w:rFonts w:ascii="Times New Roman" w:hAnsi="Times New Roman" w:cs="Times New Roman"/>
            <w:sz w:val="24"/>
            <w:szCs w:val="24"/>
          </w:rPr>
          <w:id w:val="-567038892"/>
          <w:citation/>
        </w:sdtPr>
        <w:sdtEndPr/>
        <w:sdtContent>
          <w:r w:rsidR="007934CF" w:rsidRPr="004520E8">
            <w:rPr>
              <w:rFonts w:ascii="Times New Roman" w:hAnsi="Times New Roman" w:cs="Times New Roman"/>
              <w:sz w:val="24"/>
              <w:szCs w:val="24"/>
            </w:rPr>
            <w:fldChar w:fldCharType="begin"/>
          </w:r>
          <w:r w:rsidR="007934CF" w:rsidRPr="004520E8">
            <w:rPr>
              <w:rFonts w:ascii="Times New Roman" w:hAnsi="Times New Roman" w:cs="Times New Roman"/>
              <w:sz w:val="24"/>
              <w:szCs w:val="24"/>
            </w:rPr>
            <w:instrText xml:space="preserve"> CITATION Has21 \l 1033 </w:instrText>
          </w:r>
          <w:r w:rsidR="007934CF" w:rsidRPr="004520E8">
            <w:rPr>
              <w:rFonts w:ascii="Times New Roman" w:hAnsi="Times New Roman" w:cs="Times New Roman"/>
              <w:sz w:val="24"/>
              <w:szCs w:val="24"/>
            </w:rPr>
            <w:fldChar w:fldCharType="separate"/>
          </w:r>
          <w:r w:rsidR="007934CF" w:rsidRPr="004520E8">
            <w:rPr>
              <w:rFonts w:ascii="Times New Roman" w:hAnsi="Times New Roman" w:cs="Times New Roman"/>
              <w:noProof/>
              <w:sz w:val="24"/>
              <w:szCs w:val="24"/>
            </w:rPr>
            <w:t>(Hasan, et al., 2021)</w:t>
          </w:r>
          <w:r w:rsidR="007934CF" w:rsidRPr="004520E8">
            <w:rPr>
              <w:rFonts w:ascii="Times New Roman" w:hAnsi="Times New Roman" w:cs="Times New Roman"/>
              <w:sz w:val="24"/>
              <w:szCs w:val="24"/>
            </w:rPr>
            <w:fldChar w:fldCharType="end"/>
          </w:r>
        </w:sdtContent>
      </w:sdt>
      <w:r w:rsidR="0048111E" w:rsidRPr="004520E8">
        <w:rPr>
          <w:rFonts w:ascii="Times New Roman" w:hAnsi="Times New Roman" w:cs="Times New Roman"/>
          <w:sz w:val="24"/>
          <w:szCs w:val="24"/>
        </w:rPr>
        <w:t xml:space="preserve">. To accommodate stakeholders' expectations i.e. dividend payments etc. requires an emphasis on resourceful strategies to accompany expected revenue. </w:t>
      </w:r>
      <w:r w:rsidR="00E3574E" w:rsidRPr="004520E8">
        <w:rPr>
          <w:rFonts w:ascii="Times New Roman" w:hAnsi="Times New Roman" w:cs="Times New Roman"/>
          <w:sz w:val="24"/>
          <w:szCs w:val="24"/>
        </w:rPr>
        <w:t xml:space="preserve">Due to inadequate environmental practices, stakeholders could get impacted which might raise challenges for businesses to maintain sustainable relationships with them. </w:t>
      </w:r>
    </w:p>
    <w:p w:rsidR="002D1007" w:rsidRPr="004520E8" w:rsidRDefault="00056783" w:rsidP="004520E8">
      <w:pPr>
        <w:pStyle w:val="Heading3"/>
        <w:spacing w:line="360" w:lineRule="auto"/>
        <w:jc w:val="both"/>
        <w:rPr>
          <w:rFonts w:cs="Times New Roman"/>
        </w:rPr>
      </w:pPr>
      <w:bookmarkStart w:id="4" w:name="_Toc183016375"/>
      <w:r w:rsidRPr="004520E8">
        <w:rPr>
          <w:rFonts w:cs="Times New Roman"/>
        </w:rPr>
        <w:t>Measures to overcome environmental impact</w:t>
      </w:r>
      <w:r w:rsidR="00323069" w:rsidRPr="004520E8">
        <w:rPr>
          <w:rFonts w:cs="Times New Roman"/>
        </w:rPr>
        <w:t xml:space="preserve"> </w:t>
      </w:r>
      <w:r w:rsidR="00323069" w:rsidRPr="004520E8">
        <w:rPr>
          <w:rFonts w:cs="Times New Roman"/>
          <w:highlight w:val="yellow"/>
        </w:rPr>
        <w:t>(</w:t>
      </w:r>
      <w:r w:rsidR="00AD794D" w:rsidRPr="004520E8">
        <w:rPr>
          <w:rFonts w:cs="Times New Roman"/>
          <w:highlight w:val="yellow"/>
        </w:rPr>
        <w:t>Explain the influences behind business activities that can lead to pressures on</w:t>
      </w:r>
      <w:r w:rsidR="007C1B91" w:rsidRPr="004520E8">
        <w:rPr>
          <w:rFonts w:cs="Times New Roman"/>
          <w:highlight w:val="yellow"/>
        </w:rPr>
        <w:t xml:space="preserve"> </w:t>
      </w:r>
      <w:r w:rsidR="00AD794D" w:rsidRPr="004520E8">
        <w:rPr>
          <w:rFonts w:cs="Times New Roman"/>
          <w:highlight w:val="yellow"/>
        </w:rPr>
        <w:t>the environment</w:t>
      </w:r>
      <w:r w:rsidR="007C1B91" w:rsidRPr="004520E8">
        <w:rPr>
          <w:rFonts w:cs="Times New Roman"/>
          <w:highlight w:val="yellow"/>
        </w:rPr>
        <w:t xml:space="preserve"> A.P 1</w:t>
      </w:r>
      <w:r w:rsidR="00323069" w:rsidRPr="004520E8">
        <w:rPr>
          <w:rFonts w:cs="Times New Roman"/>
          <w:highlight w:val="yellow"/>
        </w:rPr>
        <w:t>)</w:t>
      </w:r>
      <w:bookmarkEnd w:id="4"/>
      <w:r w:rsidR="007934CF" w:rsidRPr="004520E8">
        <w:rPr>
          <w:rFonts w:cs="Times New Roman"/>
        </w:rPr>
        <w:t xml:space="preserve"> </w:t>
      </w:r>
    </w:p>
    <w:p w:rsidR="001E4AB1"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Firms execute resourceful measures with the objective of overcoming the environmental impact that could otherwise raise hurdles in managing ecological obligations. </w:t>
      </w:r>
      <w:r w:rsidR="00BF74D9" w:rsidRPr="004520E8">
        <w:rPr>
          <w:rFonts w:ascii="Times New Roman" w:hAnsi="Times New Roman" w:cs="Times New Roman"/>
          <w:sz w:val="24"/>
          <w:szCs w:val="24"/>
        </w:rPr>
        <w:t xml:space="preserve">Production companies seek resourceful techniques to avoid environmental degradation. </w:t>
      </w:r>
      <w:r w:rsidR="00D75A72" w:rsidRPr="004520E8">
        <w:rPr>
          <w:rFonts w:ascii="Times New Roman" w:hAnsi="Times New Roman" w:cs="Times New Roman"/>
          <w:sz w:val="24"/>
          <w:szCs w:val="24"/>
        </w:rPr>
        <w:t xml:space="preserve">With the integration of a comprehensive recycling program usage of renewable resources is managed which helps in the production of sustainable products to accompany customers' expectations. With implication of sustainable distribution dimensions i.e. renewable transportation sources etc. helps in </w:t>
      </w:r>
      <w:r w:rsidR="00FD39D2" w:rsidRPr="004520E8">
        <w:rPr>
          <w:rFonts w:ascii="Times New Roman" w:hAnsi="Times New Roman" w:cs="Times New Roman"/>
          <w:sz w:val="24"/>
          <w:szCs w:val="24"/>
        </w:rPr>
        <w:t xml:space="preserve">reducing fuel emission rates. Additionally, waste reduction strategies </w:t>
      </w:r>
      <w:r w:rsidR="005F3A17" w:rsidRPr="004520E8">
        <w:rPr>
          <w:rFonts w:ascii="Times New Roman" w:hAnsi="Times New Roman" w:cs="Times New Roman"/>
          <w:sz w:val="24"/>
          <w:szCs w:val="24"/>
        </w:rPr>
        <w:t>i.e. cost-effective approach</w:t>
      </w:r>
      <w:r w:rsidR="00021FEA" w:rsidRPr="004520E8">
        <w:rPr>
          <w:rFonts w:ascii="Times New Roman" w:hAnsi="Times New Roman" w:cs="Times New Roman"/>
          <w:sz w:val="24"/>
          <w:szCs w:val="24"/>
        </w:rPr>
        <w:t xml:space="preserve"> etc. enable companies to effectively contribute towards environmental </w:t>
      </w:r>
      <w:r w:rsidR="00FC0445" w:rsidRPr="004520E8">
        <w:rPr>
          <w:rFonts w:ascii="Times New Roman" w:hAnsi="Times New Roman" w:cs="Times New Roman"/>
          <w:sz w:val="24"/>
          <w:szCs w:val="24"/>
        </w:rPr>
        <w:t>sustainability</w:t>
      </w:r>
      <w:r w:rsidR="00C61EC3" w:rsidRPr="004520E8">
        <w:rPr>
          <w:rFonts w:ascii="Times New Roman" w:hAnsi="Times New Roman" w:cs="Times New Roman"/>
          <w:sz w:val="24"/>
          <w:szCs w:val="24"/>
        </w:rPr>
        <w:t xml:space="preserve"> </w:t>
      </w:r>
      <w:sdt>
        <w:sdtPr>
          <w:rPr>
            <w:rFonts w:ascii="Times New Roman" w:hAnsi="Times New Roman" w:cs="Times New Roman"/>
            <w:sz w:val="24"/>
            <w:szCs w:val="24"/>
          </w:rPr>
          <w:id w:val="555442121"/>
          <w:citation/>
        </w:sdtPr>
        <w:sdtEndPr/>
        <w:sdtContent>
          <w:r w:rsidR="00C61EC3" w:rsidRPr="004520E8">
            <w:rPr>
              <w:rFonts w:ascii="Times New Roman" w:hAnsi="Times New Roman" w:cs="Times New Roman"/>
              <w:sz w:val="24"/>
              <w:szCs w:val="24"/>
            </w:rPr>
            <w:fldChar w:fldCharType="begin"/>
          </w:r>
          <w:r w:rsidR="00C61EC3" w:rsidRPr="004520E8">
            <w:rPr>
              <w:rFonts w:ascii="Times New Roman" w:hAnsi="Times New Roman" w:cs="Times New Roman"/>
              <w:sz w:val="24"/>
              <w:szCs w:val="24"/>
            </w:rPr>
            <w:instrText xml:space="preserve"> CITATION You23 \l 1033 </w:instrText>
          </w:r>
          <w:r w:rsidR="00C61EC3" w:rsidRPr="004520E8">
            <w:rPr>
              <w:rFonts w:ascii="Times New Roman" w:hAnsi="Times New Roman" w:cs="Times New Roman"/>
              <w:sz w:val="24"/>
              <w:szCs w:val="24"/>
            </w:rPr>
            <w:fldChar w:fldCharType="separate"/>
          </w:r>
          <w:r w:rsidR="00C61EC3" w:rsidRPr="004520E8">
            <w:rPr>
              <w:rFonts w:ascii="Times New Roman" w:hAnsi="Times New Roman" w:cs="Times New Roman"/>
              <w:noProof/>
              <w:sz w:val="24"/>
              <w:szCs w:val="24"/>
            </w:rPr>
            <w:t>(Younis Ahmad Hajam, et al., 2023)</w:t>
          </w:r>
          <w:r w:rsidR="00C61EC3" w:rsidRPr="004520E8">
            <w:rPr>
              <w:rFonts w:ascii="Times New Roman" w:hAnsi="Times New Roman" w:cs="Times New Roman"/>
              <w:sz w:val="24"/>
              <w:szCs w:val="24"/>
            </w:rPr>
            <w:fldChar w:fldCharType="end"/>
          </w:r>
        </w:sdtContent>
      </w:sdt>
      <w:r w:rsidR="00021FEA" w:rsidRPr="004520E8">
        <w:rPr>
          <w:rFonts w:ascii="Times New Roman" w:hAnsi="Times New Roman" w:cs="Times New Roman"/>
          <w:sz w:val="24"/>
          <w:szCs w:val="24"/>
        </w:rPr>
        <w:t xml:space="preserve">. </w:t>
      </w:r>
      <w:r w:rsidR="00FC0445" w:rsidRPr="004520E8">
        <w:rPr>
          <w:rFonts w:ascii="Times New Roman" w:hAnsi="Times New Roman" w:cs="Times New Roman"/>
          <w:sz w:val="24"/>
          <w:szCs w:val="24"/>
        </w:rPr>
        <w:t xml:space="preserve">Below elaboration is an overview regarding significant operational aspects that firms consider to avoid environmental degradation. </w:t>
      </w:r>
    </w:p>
    <w:p w:rsidR="002D1007" w:rsidRPr="004520E8" w:rsidRDefault="00056783" w:rsidP="004520E8">
      <w:pPr>
        <w:pStyle w:val="Heading4"/>
        <w:spacing w:line="360" w:lineRule="auto"/>
        <w:jc w:val="both"/>
        <w:rPr>
          <w:rFonts w:cs="Times New Roman"/>
          <w:szCs w:val="24"/>
        </w:rPr>
      </w:pPr>
      <w:r w:rsidRPr="004520E8">
        <w:rPr>
          <w:rFonts w:cs="Times New Roman"/>
          <w:szCs w:val="24"/>
        </w:rPr>
        <w:t>Procurement practices</w:t>
      </w:r>
      <w:r w:rsidR="00FA2213" w:rsidRPr="004520E8">
        <w:rPr>
          <w:rFonts w:cs="Times New Roman"/>
          <w:szCs w:val="24"/>
        </w:rPr>
        <w:t xml:space="preserve"> </w:t>
      </w:r>
      <w:r w:rsidR="005E6505" w:rsidRPr="004520E8">
        <w:rPr>
          <w:rFonts w:cs="Times New Roman"/>
          <w:szCs w:val="24"/>
          <w:highlight w:val="yellow"/>
        </w:rPr>
        <w:t>(</w:t>
      </w:r>
      <w:r w:rsidR="00BC7B7C" w:rsidRPr="004520E8">
        <w:rPr>
          <w:rFonts w:cs="Times New Roman"/>
          <w:szCs w:val="24"/>
          <w:highlight w:val="yellow"/>
        </w:rPr>
        <w:t>Explain how contrasting business activities can impact the environment</w:t>
      </w:r>
      <w:r w:rsidR="005E6505" w:rsidRPr="004520E8">
        <w:rPr>
          <w:rFonts w:cs="Times New Roman"/>
          <w:szCs w:val="24"/>
          <w:highlight w:val="yellow"/>
        </w:rPr>
        <w:t xml:space="preserve"> A.P 2)</w:t>
      </w:r>
      <w:r w:rsidR="005E6505" w:rsidRPr="004520E8">
        <w:rPr>
          <w:rFonts w:cs="Times New Roman"/>
          <w:szCs w:val="24"/>
        </w:rPr>
        <w:t xml:space="preserve"> </w:t>
      </w:r>
    </w:p>
    <w:p w:rsidR="007F71B8"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Manufacturing companies emphasize adopting sustainable procurement measures </w:t>
      </w:r>
      <w:r w:rsidR="0095469F" w:rsidRPr="004520E8">
        <w:rPr>
          <w:rFonts w:ascii="Times New Roman" w:hAnsi="Times New Roman" w:cs="Times New Roman"/>
          <w:sz w:val="24"/>
          <w:szCs w:val="24"/>
        </w:rPr>
        <w:t xml:space="preserve">while undertaking purchasing decisions for raw materials. Making contracts with sustainable suppliers </w:t>
      </w:r>
      <w:r w:rsidR="0095469F" w:rsidRPr="004520E8">
        <w:rPr>
          <w:rFonts w:ascii="Times New Roman" w:hAnsi="Times New Roman" w:cs="Times New Roman"/>
          <w:sz w:val="24"/>
          <w:szCs w:val="24"/>
        </w:rPr>
        <w:lastRenderedPageBreak/>
        <w:t xml:space="preserve">who are well-recognized industry-wide </w:t>
      </w:r>
      <w:r w:rsidR="005725E3" w:rsidRPr="004520E8">
        <w:rPr>
          <w:rFonts w:ascii="Times New Roman" w:hAnsi="Times New Roman" w:cs="Times New Roman"/>
          <w:sz w:val="24"/>
          <w:szCs w:val="24"/>
        </w:rPr>
        <w:t xml:space="preserve">could assist in obtaining the resourceful and quality amounts of inventory that could be used within the manufacturing phase to execute sustainable production. </w:t>
      </w:r>
      <w:r w:rsidR="00697F6E" w:rsidRPr="004520E8">
        <w:rPr>
          <w:rFonts w:ascii="Times New Roman" w:hAnsi="Times New Roman" w:cs="Times New Roman"/>
          <w:sz w:val="24"/>
          <w:szCs w:val="24"/>
        </w:rPr>
        <w:t>With selection of the right supplier helps companies to significantly contribute to mitigating environmental concerns</w:t>
      </w:r>
      <w:r w:rsidR="00C61EC3" w:rsidRPr="004520E8">
        <w:rPr>
          <w:rFonts w:ascii="Times New Roman" w:hAnsi="Times New Roman" w:cs="Times New Roman"/>
          <w:sz w:val="24"/>
          <w:szCs w:val="24"/>
        </w:rPr>
        <w:t xml:space="preserve"> </w:t>
      </w:r>
      <w:sdt>
        <w:sdtPr>
          <w:rPr>
            <w:rFonts w:ascii="Times New Roman" w:hAnsi="Times New Roman" w:cs="Times New Roman"/>
            <w:sz w:val="24"/>
            <w:szCs w:val="24"/>
          </w:rPr>
          <w:id w:val="646556279"/>
          <w:citation/>
        </w:sdtPr>
        <w:sdtEndPr/>
        <w:sdtContent>
          <w:r w:rsidR="00C61EC3" w:rsidRPr="004520E8">
            <w:rPr>
              <w:rFonts w:ascii="Times New Roman" w:hAnsi="Times New Roman" w:cs="Times New Roman"/>
              <w:sz w:val="24"/>
              <w:szCs w:val="24"/>
            </w:rPr>
            <w:fldChar w:fldCharType="begin"/>
          </w:r>
          <w:r w:rsidR="00C61EC3" w:rsidRPr="004520E8">
            <w:rPr>
              <w:rFonts w:ascii="Times New Roman" w:hAnsi="Times New Roman" w:cs="Times New Roman"/>
              <w:sz w:val="24"/>
              <w:szCs w:val="24"/>
            </w:rPr>
            <w:instrText xml:space="preserve"> CITATION Zha211 \l 1033 </w:instrText>
          </w:r>
          <w:r w:rsidR="00C61EC3" w:rsidRPr="004520E8">
            <w:rPr>
              <w:rFonts w:ascii="Times New Roman" w:hAnsi="Times New Roman" w:cs="Times New Roman"/>
              <w:sz w:val="24"/>
              <w:szCs w:val="24"/>
            </w:rPr>
            <w:fldChar w:fldCharType="separate"/>
          </w:r>
          <w:r w:rsidR="00C61EC3" w:rsidRPr="004520E8">
            <w:rPr>
              <w:rFonts w:ascii="Times New Roman" w:hAnsi="Times New Roman" w:cs="Times New Roman"/>
              <w:noProof/>
              <w:sz w:val="24"/>
              <w:szCs w:val="24"/>
            </w:rPr>
            <w:t>(Zhan, et al., 2021)</w:t>
          </w:r>
          <w:r w:rsidR="00C61EC3" w:rsidRPr="004520E8">
            <w:rPr>
              <w:rFonts w:ascii="Times New Roman" w:hAnsi="Times New Roman" w:cs="Times New Roman"/>
              <w:sz w:val="24"/>
              <w:szCs w:val="24"/>
            </w:rPr>
            <w:fldChar w:fldCharType="end"/>
          </w:r>
        </w:sdtContent>
      </w:sdt>
      <w:r w:rsidR="00697F6E" w:rsidRPr="004520E8">
        <w:rPr>
          <w:rFonts w:ascii="Times New Roman" w:hAnsi="Times New Roman" w:cs="Times New Roman"/>
          <w:sz w:val="24"/>
          <w:szCs w:val="24"/>
        </w:rPr>
        <w:t xml:space="preserve">. </w:t>
      </w:r>
      <w:r w:rsidRPr="004520E8">
        <w:rPr>
          <w:rFonts w:ascii="Times New Roman" w:hAnsi="Times New Roman" w:cs="Times New Roman"/>
          <w:sz w:val="24"/>
          <w:szCs w:val="24"/>
        </w:rPr>
        <w:t xml:space="preserve">Further packaging and distribution of raw materials from suppliers to firms comprised of environmental degradation. However, sustainable packaging initiatives and the implication of renewable transportation services would assist companies in mitigating waste at the pre-production phase. </w:t>
      </w:r>
    </w:p>
    <w:p w:rsidR="007F71B8" w:rsidRPr="004520E8" w:rsidRDefault="00056783" w:rsidP="004520E8">
      <w:pPr>
        <w:pStyle w:val="Heading4"/>
        <w:spacing w:line="360" w:lineRule="auto"/>
        <w:jc w:val="both"/>
        <w:rPr>
          <w:rFonts w:cs="Times New Roman"/>
          <w:szCs w:val="24"/>
        </w:rPr>
      </w:pPr>
      <w:r w:rsidRPr="004520E8">
        <w:rPr>
          <w:rFonts w:cs="Times New Roman"/>
          <w:szCs w:val="24"/>
        </w:rPr>
        <w:t>Waste management</w:t>
      </w:r>
      <w:r w:rsidR="009C6BE0" w:rsidRPr="004520E8">
        <w:rPr>
          <w:rFonts w:cs="Times New Roman"/>
          <w:szCs w:val="24"/>
        </w:rPr>
        <w:t xml:space="preserve"> </w:t>
      </w:r>
      <w:r w:rsidR="001F4DD6" w:rsidRPr="004520E8">
        <w:rPr>
          <w:rFonts w:cs="Times New Roman"/>
          <w:szCs w:val="24"/>
          <w:highlight w:val="yellow"/>
        </w:rPr>
        <w:t>(</w:t>
      </w:r>
      <w:r w:rsidR="009C6BE0" w:rsidRPr="004520E8">
        <w:rPr>
          <w:rFonts w:cs="Times New Roman"/>
          <w:szCs w:val="24"/>
          <w:highlight w:val="yellow"/>
        </w:rPr>
        <w:t>Explain sustainable business practices available to contrasting business</w:t>
      </w:r>
      <w:r w:rsidR="00231C8F" w:rsidRPr="004520E8">
        <w:rPr>
          <w:rFonts w:cs="Times New Roman"/>
          <w:szCs w:val="24"/>
          <w:highlight w:val="yellow"/>
        </w:rPr>
        <w:t xml:space="preserve"> organizations B.P 3</w:t>
      </w:r>
      <w:r w:rsidR="001F4DD6" w:rsidRPr="004520E8">
        <w:rPr>
          <w:rFonts w:cs="Times New Roman"/>
          <w:szCs w:val="24"/>
          <w:highlight w:val="yellow"/>
        </w:rPr>
        <w:t>)</w:t>
      </w:r>
    </w:p>
    <w:p w:rsidR="00B560A5"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Manufacturing companies consider sustainable decisions to avoid wastage that could lead to environmental degradation. Production companies rely on the demanded manufacturing of goods as per placed orders of customers that enable them to balance overstocked items of inventory. Additionally, it helps in reducing overproduction and minimize operational costs. </w:t>
      </w:r>
      <w:r w:rsidR="005B0F50" w:rsidRPr="004520E8">
        <w:rPr>
          <w:rFonts w:ascii="Times New Roman" w:hAnsi="Times New Roman" w:cs="Times New Roman"/>
          <w:sz w:val="24"/>
          <w:szCs w:val="24"/>
        </w:rPr>
        <w:t>Through the integration of waste packaging and by utilizing reused materials higher extent of wastage is managed.</w:t>
      </w:r>
      <w:r w:rsidR="002A426A" w:rsidRPr="004520E8">
        <w:rPr>
          <w:rFonts w:ascii="Times New Roman" w:hAnsi="Times New Roman" w:cs="Times New Roman"/>
          <w:sz w:val="24"/>
          <w:szCs w:val="24"/>
        </w:rPr>
        <w:t xml:space="preserve"> With recycled materials environmental wastage is minimized. </w:t>
      </w:r>
      <w:r w:rsidR="0097043D" w:rsidRPr="004520E8">
        <w:rPr>
          <w:rFonts w:ascii="Times New Roman" w:hAnsi="Times New Roman" w:cs="Times New Roman"/>
          <w:sz w:val="24"/>
          <w:szCs w:val="24"/>
        </w:rPr>
        <w:t xml:space="preserve">With renewable packaging dimensions, product wastage could be avoided. </w:t>
      </w:r>
      <w:r w:rsidR="0076789F" w:rsidRPr="004520E8">
        <w:rPr>
          <w:rFonts w:ascii="Times New Roman" w:hAnsi="Times New Roman" w:cs="Times New Roman"/>
          <w:sz w:val="24"/>
          <w:szCs w:val="24"/>
        </w:rPr>
        <w:t>Waste management is an essential component throughout each phase of the business i.e. inventory management, production phase, distribution of manufactured items etc. among end consumers</w:t>
      </w:r>
      <w:r w:rsidR="002258BA" w:rsidRPr="004520E8">
        <w:rPr>
          <w:rFonts w:ascii="Times New Roman" w:hAnsi="Times New Roman" w:cs="Times New Roman"/>
          <w:sz w:val="24"/>
          <w:szCs w:val="24"/>
        </w:rPr>
        <w:t xml:space="preserve"> </w:t>
      </w:r>
      <w:sdt>
        <w:sdtPr>
          <w:rPr>
            <w:rFonts w:ascii="Times New Roman" w:hAnsi="Times New Roman" w:cs="Times New Roman"/>
            <w:sz w:val="24"/>
            <w:szCs w:val="24"/>
          </w:rPr>
          <w:id w:val="896868939"/>
          <w:citation/>
        </w:sdtPr>
        <w:sdtEndPr/>
        <w:sdtContent>
          <w:r w:rsidR="002258BA" w:rsidRPr="004520E8">
            <w:rPr>
              <w:rFonts w:ascii="Times New Roman" w:hAnsi="Times New Roman" w:cs="Times New Roman"/>
              <w:sz w:val="24"/>
              <w:szCs w:val="24"/>
            </w:rPr>
            <w:fldChar w:fldCharType="begin"/>
          </w:r>
          <w:r w:rsidR="002258BA" w:rsidRPr="004520E8">
            <w:rPr>
              <w:rFonts w:ascii="Times New Roman" w:hAnsi="Times New Roman" w:cs="Times New Roman"/>
              <w:sz w:val="24"/>
              <w:szCs w:val="24"/>
            </w:rPr>
            <w:instrText xml:space="preserve">CITATION VBi24 \l 1033 </w:instrText>
          </w:r>
          <w:r w:rsidR="002258BA" w:rsidRPr="004520E8">
            <w:rPr>
              <w:rFonts w:ascii="Times New Roman" w:hAnsi="Times New Roman" w:cs="Times New Roman"/>
              <w:sz w:val="24"/>
              <w:szCs w:val="24"/>
            </w:rPr>
            <w:fldChar w:fldCharType="separate"/>
          </w:r>
          <w:r w:rsidR="002258BA" w:rsidRPr="004520E8">
            <w:rPr>
              <w:rFonts w:ascii="Times New Roman" w:hAnsi="Times New Roman" w:cs="Times New Roman"/>
              <w:noProof/>
              <w:sz w:val="24"/>
              <w:szCs w:val="24"/>
            </w:rPr>
            <w:t>(Schmidt , et al., 2024)</w:t>
          </w:r>
          <w:r w:rsidR="002258BA" w:rsidRPr="004520E8">
            <w:rPr>
              <w:rFonts w:ascii="Times New Roman" w:hAnsi="Times New Roman" w:cs="Times New Roman"/>
              <w:sz w:val="24"/>
              <w:szCs w:val="24"/>
            </w:rPr>
            <w:fldChar w:fldCharType="end"/>
          </w:r>
        </w:sdtContent>
      </w:sdt>
      <w:r w:rsidR="0076789F" w:rsidRPr="004520E8">
        <w:rPr>
          <w:rFonts w:ascii="Times New Roman" w:hAnsi="Times New Roman" w:cs="Times New Roman"/>
          <w:sz w:val="24"/>
          <w:szCs w:val="24"/>
        </w:rPr>
        <w:t xml:space="preserve">. </w:t>
      </w:r>
      <w:r w:rsidR="002B7C19" w:rsidRPr="004520E8">
        <w:rPr>
          <w:rFonts w:ascii="Times New Roman" w:hAnsi="Times New Roman" w:cs="Times New Roman"/>
          <w:sz w:val="24"/>
          <w:szCs w:val="24"/>
        </w:rPr>
        <w:t xml:space="preserve"> </w:t>
      </w:r>
    </w:p>
    <w:p w:rsidR="002D1007" w:rsidRPr="004520E8" w:rsidRDefault="00056783" w:rsidP="004520E8">
      <w:pPr>
        <w:pStyle w:val="Heading4"/>
        <w:spacing w:line="360" w:lineRule="auto"/>
        <w:jc w:val="both"/>
        <w:rPr>
          <w:rFonts w:cs="Times New Roman"/>
          <w:szCs w:val="24"/>
        </w:rPr>
      </w:pPr>
      <w:r w:rsidRPr="004520E8">
        <w:rPr>
          <w:rFonts w:cs="Times New Roman"/>
          <w:szCs w:val="24"/>
        </w:rPr>
        <w:t xml:space="preserve">Consumers behavior </w:t>
      </w:r>
      <w:r w:rsidR="00602E9E" w:rsidRPr="004520E8">
        <w:rPr>
          <w:rFonts w:cs="Times New Roman"/>
          <w:szCs w:val="24"/>
        </w:rPr>
        <w:t xml:space="preserve"> </w:t>
      </w:r>
    </w:p>
    <w:p w:rsidR="007436E3"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Adhering to environmental policies and executing sustainable measures is an essential phase for businesses to change customers' choices and preferences. </w:t>
      </w:r>
      <w:r w:rsidR="009A7672" w:rsidRPr="004520E8">
        <w:rPr>
          <w:rFonts w:ascii="Times New Roman" w:hAnsi="Times New Roman" w:cs="Times New Roman"/>
          <w:sz w:val="24"/>
          <w:szCs w:val="24"/>
        </w:rPr>
        <w:t>With ethical marketing dimensions, customers are demonstrated with significance of using sustainable products being manufactured through adequate means</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504442952"/>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Pet21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(Peterson, et al., 2021)</w:t>
          </w:r>
          <w:r w:rsidR="006E7CBC" w:rsidRPr="004520E8">
            <w:rPr>
              <w:rFonts w:ascii="Times New Roman" w:hAnsi="Times New Roman" w:cs="Times New Roman"/>
              <w:sz w:val="24"/>
              <w:szCs w:val="24"/>
            </w:rPr>
            <w:fldChar w:fldCharType="end"/>
          </w:r>
        </w:sdtContent>
      </w:sdt>
      <w:r w:rsidR="009A7672" w:rsidRPr="004520E8">
        <w:rPr>
          <w:rFonts w:ascii="Times New Roman" w:hAnsi="Times New Roman" w:cs="Times New Roman"/>
          <w:sz w:val="24"/>
          <w:szCs w:val="24"/>
        </w:rPr>
        <w:t xml:space="preserve">. </w:t>
      </w:r>
      <w:r w:rsidR="002455ED" w:rsidRPr="004520E8">
        <w:rPr>
          <w:rFonts w:ascii="Times New Roman" w:hAnsi="Times New Roman" w:cs="Times New Roman"/>
          <w:sz w:val="24"/>
          <w:szCs w:val="24"/>
        </w:rPr>
        <w:t xml:space="preserve">Additionally, it is necessary for businesses to understand consumer buying trends to identify their priorities that assist businesses in restructuring their manufacturing practices into consumer-oriented patterns. </w:t>
      </w:r>
      <w:r w:rsidR="00D833D6" w:rsidRPr="004520E8">
        <w:rPr>
          <w:rFonts w:ascii="Times New Roman" w:hAnsi="Times New Roman" w:cs="Times New Roman"/>
          <w:sz w:val="24"/>
          <w:szCs w:val="24"/>
        </w:rPr>
        <w:t xml:space="preserve">Manufacturing companies could inform customers by making them aware and knowledgeable regarding ingredients, raw materials etc. they utilize within the production phase. </w:t>
      </w:r>
      <w:r w:rsidR="00D805E9" w:rsidRPr="004520E8">
        <w:rPr>
          <w:rFonts w:ascii="Times New Roman" w:hAnsi="Times New Roman" w:cs="Times New Roman"/>
          <w:sz w:val="24"/>
          <w:szCs w:val="24"/>
        </w:rPr>
        <w:t xml:space="preserve">By acknowledging consumers regarding </w:t>
      </w:r>
      <w:r w:rsidR="00386443" w:rsidRPr="004520E8">
        <w:rPr>
          <w:rFonts w:ascii="Times New Roman" w:hAnsi="Times New Roman" w:cs="Times New Roman"/>
          <w:sz w:val="24"/>
          <w:szCs w:val="24"/>
        </w:rPr>
        <w:t xml:space="preserve">the benefits of products their emphasis could be transformed towards the consumption of sustainable goods. </w:t>
      </w:r>
      <w:r w:rsidR="002258BA" w:rsidRPr="004520E8">
        <w:rPr>
          <w:rFonts w:ascii="Times New Roman" w:hAnsi="Times New Roman" w:cs="Times New Roman"/>
          <w:sz w:val="24"/>
          <w:szCs w:val="24"/>
        </w:rPr>
        <w:t xml:space="preserve"> </w:t>
      </w:r>
    </w:p>
    <w:p w:rsidR="002D1007" w:rsidRPr="004520E8" w:rsidRDefault="00056783" w:rsidP="004520E8">
      <w:pPr>
        <w:pStyle w:val="Heading2"/>
        <w:spacing w:line="360" w:lineRule="auto"/>
        <w:jc w:val="both"/>
        <w:rPr>
          <w:rFonts w:cs="Times New Roman"/>
          <w:szCs w:val="24"/>
        </w:rPr>
      </w:pPr>
      <w:bookmarkStart w:id="5" w:name="_Toc183016376"/>
      <w:r w:rsidRPr="004520E8">
        <w:rPr>
          <w:rFonts w:cs="Times New Roman"/>
          <w:szCs w:val="24"/>
        </w:rPr>
        <w:lastRenderedPageBreak/>
        <w:t>Evaluation of direct and indirect costs</w:t>
      </w:r>
      <w:bookmarkEnd w:id="5"/>
      <w:r w:rsidRPr="004520E8">
        <w:rPr>
          <w:rFonts w:cs="Times New Roman"/>
          <w:szCs w:val="24"/>
        </w:rPr>
        <w:t xml:space="preserve"> </w:t>
      </w:r>
      <w:r w:rsidR="004520E8">
        <w:rPr>
          <w:rFonts w:cs="Times New Roman"/>
          <w:szCs w:val="24"/>
        </w:rPr>
        <w:t xml:space="preserve"> </w:t>
      </w:r>
      <w:r w:rsidR="00C81942">
        <w:rPr>
          <w:rFonts w:cs="Times New Roman"/>
          <w:szCs w:val="24"/>
        </w:rPr>
        <w:t xml:space="preserve"> </w:t>
      </w:r>
      <w:r w:rsidR="00642509">
        <w:rPr>
          <w:rFonts w:cs="Times New Roman"/>
          <w:szCs w:val="24"/>
        </w:rPr>
        <w:t xml:space="preserve"> </w:t>
      </w:r>
      <w:r w:rsidR="00FF2EA8">
        <w:rPr>
          <w:rFonts w:cs="Times New Roman"/>
          <w:szCs w:val="24"/>
        </w:rPr>
        <w:t xml:space="preserve"> </w:t>
      </w:r>
      <w:r w:rsidR="00046859">
        <w:rPr>
          <w:rFonts w:cs="Times New Roman"/>
          <w:szCs w:val="24"/>
        </w:rPr>
        <w:t xml:space="preserve"> </w:t>
      </w:r>
      <w:bookmarkStart w:id="6" w:name="_GoBack"/>
      <w:bookmarkEnd w:id="6"/>
    </w:p>
    <w:p w:rsidR="00AA161C"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Poor environmental decisions undertaken by businesses are a primary source of increased direct and indirect costs for a firm. </w:t>
      </w:r>
      <w:r w:rsidR="00907327" w:rsidRPr="004520E8">
        <w:rPr>
          <w:rFonts w:ascii="Times New Roman" w:hAnsi="Times New Roman" w:cs="Times New Roman"/>
          <w:sz w:val="24"/>
          <w:szCs w:val="24"/>
        </w:rPr>
        <w:t xml:space="preserve">Reducing direct expenses i.e. laying off unskilled staff, avoiding resources that raise additional expenses etc. would support companies in reducing their production expenses while helping enterprises mitigate </w:t>
      </w:r>
      <w:r w:rsidR="00ED5281" w:rsidRPr="004520E8">
        <w:rPr>
          <w:rFonts w:ascii="Times New Roman" w:hAnsi="Times New Roman" w:cs="Times New Roman"/>
          <w:sz w:val="24"/>
          <w:szCs w:val="24"/>
        </w:rPr>
        <w:t>environmental degradation</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1135060005"/>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Ann211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(Anne &amp; Purnell , 2021)</w:t>
          </w:r>
          <w:r w:rsidR="006E7CBC" w:rsidRPr="004520E8">
            <w:rPr>
              <w:rFonts w:ascii="Times New Roman" w:hAnsi="Times New Roman" w:cs="Times New Roman"/>
              <w:sz w:val="24"/>
              <w:szCs w:val="24"/>
            </w:rPr>
            <w:fldChar w:fldCharType="end"/>
          </w:r>
        </w:sdtContent>
      </w:sdt>
      <w:r w:rsidR="00ED5281" w:rsidRPr="004520E8">
        <w:rPr>
          <w:rFonts w:ascii="Times New Roman" w:hAnsi="Times New Roman" w:cs="Times New Roman"/>
          <w:sz w:val="24"/>
          <w:szCs w:val="24"/>
        </w:rPr>
        <w:t>.</w:t>
      </w:r>
      <w:r w:rsidR="006E7CBC" w:rsidRPr="004520E8">
        <w:rPr>
          <w:rFonts w:ascii="Times New Roman" w:hAnsi="Times New Roman" w:cs="Times New Roman"/>
          <w:sz w:val="24"/>
          <w:szCs w:val="24"/>
        </w:rPr>
        <w:t xml:space="preserve"> </w:t>
      </w:r>
      <w:r w:rsidR="009A4A41" w:rsidRPr="004520E8">
        <w:rPr>
          <w:rFonts w:ascii="Times New Roman" w:hAnsi="Times New Roman" w:cs="Times New Roman"/>
          <w:sz w:val="24"/>
          <w:szCs w:val="24"/>
        </w:rPr>
        <w:t xml:space="preserve">With transformed measures direct costs could be minimized that assist in accomplishing sustainable operational goals. Additionally, in-direct expenses could be avoided that lead to environmental damage. </w:t>
      </w:r>
      <w:r w:rsidR="008C51F7" w:rsidRPr="004520E8">
        <w:rPr>
          <w:rFonts w:ascii="Times New Roman" w:hAnsi="Times New Roman" w:cs="Times New Roman"/>
          <w:sz w:val="24"/>
          <w:szCs w:val="24"/>
        </w:rPr>
        <w:t xml:space="preserve">For i.e. equipment maintenance expenses are minimized with the purchase of new quality equipment etc. that enable production companies to minimize their costs. </w:t>
      </w:r>
    </w:p>
    <w:p w:rsidR="002D1007" w:rsidRPr="004520E8" w:rsidRDefault="00056783" w:rsidP="004520E8">
      <w:pPr>
        <w:pStyle w:val="Heading2"/>
        <w:spacing w:line="360" w:lineRule="auto"/>
        <w:jc w:val="both"/>
        <w:rPr>
          <w:rFonts w:cs="Times New Roman"/>
          <w:szCs w:val="24"/>
        </w:rPr>
      </w:pPr>
      <w:bookmarkStart w:id="7" w:name="_Toc183016377"/>
      <w:r w:rsidRPr="004520E8">
        <w:rPr>
          <w:rFonts w:cs="Times New Roman"/>
          <w:szCs w:val="24"/>
        </w:rPr>
        <w:t>Benefits of sustainable business practices</w:t>
      </w:r>
      <w:r w:rsidR="00470E94" w:rsidRPr="004520E8">
        <w:rPr>
          <w:rFonts w:cs="Times New Roman"/>
          <w:szCs w:val="24"/>
        </w:rPr>
        <w:t xml:space="preserve"> </w:t>
      </w:r>
      <w:r w:rsidR="007C28E0" w:rsidRPr="004520E8">
        <w:rPr>
          <w:rFonts w:cs="Times New Roman"/>
          <w:szCs w:val="24"/>
          <w:highlight w:val="yellow"/>
        </w:rPr>
        <w:t>(</w:t>
      </w:r>
      <w:r w:rsidR="00231C8F" w:rsidRPr="004520E8">
        <w:rPr>
          <w:rFonts w:cs="Times New Roman"/>
          <w:szCs w:val="24"/>
          <w:highlight w:val="yellow"/>
        </w:rPr>
        <w:t>Explain benefits to the environment of sustainable business practices available to contrasting business organisations</w:t>
      </w:r>
      <w:r w:rsidR="007C28E0" w:rsidRPr="004520E8">
        <w:rPr>
          <w:rFonts w:cs="Times New Roman"/>
          <w:szCs w:val="24"/>
          <w:highlight w:val="yellow"/>
        </w:rPr>
        <w:t xml:space="preserve"> B.P 4)</w:t>
      </w:r>
      <w:bookmarkEnd w:id="7"/>
    </w:p>
    <w:p w:rsidR="008A3B76"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Sustainable business principles adhered to by firms could help them in supporting to adequately maintain resourceful relationships with business stakeholders</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875855791"/>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Kop23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(Koppiahraj Karuppiah, et al., 2023)</w:t>
          </w:r>
          <w:r w:rsidR="006E7CBC"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 xml:space="preserve">. </w:t>
      </w:r>
      <w:r w:rsidR="00E45BD9" w:rsidRPr="004520E8">
        <w:rPr>
          <w:rFonts w:ascii="Times New Roman" w:hAnsi="Times New Roman" w:cs="Times New Roman"/>
          <w:sz w:val="24"/>
          <w:szCs w:val="24"/>
        </w:rPr>
        <w:t xml:space="preserve">Additionally, it enables companies to develop strategic industry reputations that assist in maintaining sustainable associations with stakeholders i.e. suppliers, investors, government, businesses, customers etc. </w:t>
      </w:r>
      <w:r w:rsidR="00612B7F" w:rsidRPr="004520E8">
        <w:rPr>
          <w:rFonts w:ascii="Times New Roman" w:hAnsi="Times New Roman" w:cs="Times New Roman"/>
          <w:sz w:val="24"/>
          <w:szCs w:val="24"/>
        </w:rPr>
        <w:t xml:space="preserve">It would enable the entity to attract additional investments that enable the enterprise to adopt sustainable business decisions. In </w:t>
      </w:r>
      <w:proofErr w:type="gramStart"/>
      <w:r w:rsidR="00612B7F" w:rsidRPr="004520E8">
        <w:rPr>
          <w:rFonts w:ascii="Times New Roman" w:hAnsi="Times New Roman" w:cs="Times New Roman"/>
          <w:sz w:val="24"/>
          <w:szCs w:val="24"/>
        </w:rPr>
        <w:t>addition</w:t>
      </w:r>
      <w:proofErr w:type="gramEnd"/>
      <w:r w:rsidR="00612B7F" w:rsidRPr="004520E8">
        <w:rPr>
          <w:rFonts w:ascii="Times New Roman" w:hAnsi="Times New Roman" w:cs="Times New Roman"/>
          <w:sz w:val="24"/>
          <w:szCs w:val="24"/>
        </w:rPr>
        <w:t xml:space="preserve"> sustainable business approach assists firms to adequately contribute towards environmental obligations. </w:t>
      </w:r>
      <w:r w:rsidR="009D5553" w:rsidRPr="004520E8">
        <w:rPr>
          <w:rFonts w:ascii="Times New Roman" w:hAnsi="Times New Roman" w:cs="Times New Roman"/>
          <w:sz w:val="24"/>
          <w:szCs w:val="24"/>
        </w:rPr>
        <w:t xml:space="preserve">With the manufacturing of green products companies would be able to </w:t>
      </w:r>
      <w:r w:rsidR="00E3475F" w:rsidRPr="004520E8">
        <w:rPr>
          <w:rFonts w:ascii="Times New Roman" w:hAnsi="Times New Roman" w:cs="Times New Roman"/>
          <w:sz w:val="24"/>
          <w:szCs w:val="24"/>
        </w:rPr>
        <w:t>accommodate</w:t>
      </w:r>
      <w:r w:rsidR="009D5553" w:rsidRPr="004520E8">
        <w:rPr>
          <w:rFonts w:ascii="Times New Roman" w:hAnsi="Times New Roman" w:cs="Times New Roman"/>
          <w:sz w:val="24"/>
          <w:szCs w:val="24"/>
        </w:rPr>
        <w:t xml:space="preserve"> both environmental sustainability measures and corporate social responsibilities. </w:t>
      </w:r>
    </w:p>
    <w:p w:rsidR="002D1007" w:rsidRPr="004520E8" w:rsidRDefault="00056783" w:rsidP="004520E8">
      <w:pPr>
        <w:pStyle w:val="Heading3"/>
        <w:spacing w:line="360" w:lineRule="auto"/>
        <w:jc w:val="both"/>
        <w:rPr>
          <w:rFonts w:cs="Times New Roman"/>
        </w:rPr>
      </w:pPr>
      <w:bookmarkStart w:id="8" w:name="_Toc183016378"/>
      <w:r w:rsidRPr="004520E8">
        <w:rPr>
          <w:rFonts w:cs="Times New Roman"/>
        </w:rPr>
        <w:t>Profits</w:t>
      </w:r>
      <w:bookmarkEnd w:id="8"/>
      <w:r w:rsidR="006333ED" w:rsidRPr="004520E8">
        <w:rPr>
          <w:rFonts w:cs="Times New Roman"/>
        </w:rPr>
        <w:t xml:space="preserve"> </w:t>
      </w:r>
      <w:r w:rsidR="00ED552F" w:rsidRPr="004520E8">
        <w:rPr>
          <w:rFonts w:cs="Times New Roman"/>
        </w:rPr>
        <w:t xml:space="preserve"> </w:t>
      </w:r>
    </w:p>
    <w:p w:rsidR="0055411B"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With increased awareness regarding the consumption of sustainable products, it becomes necessary for companies to adopt resourceful measures to adequately adhere to customers' expectations. Consumers prioritize quality and sustainable products for usage that demands integration of sustainable business practices</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554240103"/>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Ras24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(Rastogi, et al., 2024)</w:t>
          </w:r>
          <w:r w:rsidR="006E7CBC"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 xml:space="preserve">. Companies that transparently adhere to environmental obligations and emphasize on production of renewable products are able to attract existing and new audiences that potentially assist in improving business profits through increased sales margin of products. </w:t>
      </w:r>
      <w:r w:rsidR="00C42666" w:rsidRPr="004520E8">
        <w:rPr>
          <w:rFonts w:ascii="Times New Roman" w:hAnsi="Times New Roman" w:cs="Times New Roman"/>
          <w:sz w:val="24"/>
          <w:szCs w:val="24"/>
        </w:rPr>
        <w:t xml:space="preserve">Profitability growth depends on how well companies adopt sustainable measures that support them in </w:t>
      </w:r>
      <w:r w:rsidR="002530B3" w:rsidRPr="004520E8">
        <w:rPr>
          <w:rFonts w:ascii="Times New Roman" w:hAnsi="Times New Roman" w:cs="Times New Roman"/>
          <w:sz w:val="24"/>
          <w:szCs w:val="24"/>
        </w:rPr>
        <w:t>accommodating customers' expectations while presenting them with improved products</w:t>
      </w:r>
      <w:r w:rsidR="00DD6C75" w:rsidRPr="004520E8">
        <w:rPr>
          <w:rFonts w:ascii="Times New Roman" w:hAnsi="Times New Roman" w:cs="Times New Roman"/>
          <w:sz w:val="24"/>
          <w:szCs w:val="24"/>
        </w:rPr>
        <w:t xml:space="preserve"> that enable companies to generate higher revenue rates. </w:t>
      </w:r>
      <w:r w:rsidR="002530B3" w:rsidRPr="004520E8">
        <w:rPr>
          <w:rFonts w:ascii="Times New Roman" w:hAnsi="Times New Roman" w:cs="Times New Roman"/>
          <w:sz w:val="24"/>
          <w:szCs w:val="24"/>
        </w:rPr>
        <w:t xml:space="preserve"> </w:t>
      </w:r>
      <w:r w:rsidR="00DE729A" w:rsidRPr="004520E8">
        <w:rPr>
          <w:rFonts w:ascii="Times New Roman" w:hAnsi="Times New Roman" w:cs="Times New Roman"/>
          <w:sz w:val="24"/>
          <w:szCs w:val="24"/>
        </w:rPr>
        <w:t xml:space="preserve"> </w:t>
      </w:r>
    </w:p>
    <w:p w:rsidR="00283490" w:rsidRPr="004520E8" w:rsidRDefault="00056783" w:rsidP="004520E8">
      <w:pPr>
        <w:pStyle w:val="Heading3"/>
        <w:spacing w:line="360" w:lineRule="auto"/>
        <w:jc w:val="both"/>
        <w:rPr>
          <w:rFonts w:cs="Times New Roman"/>
        </w:rPr>
      </w:pPr>
      <w:r w:rsidRPr="004520E8">
        <w:rPr>
          <w:rFonts w:cs="Times New Roman"/>
        </w:rPr>
        <w:lastRenderedPageBreak/>
        <w:t xml:space="preserve"> </w:t>
      </w:r>
      <w:bookmarkStart w:id="9" w:name="_Toc183016379"/>
      <w:r w:rsidRPr="004520E8">
        <w:rPr>
          <w:rFonts w:cs="Times New Roman"/>
        </w:rPr>
        <w:t>Market share</w:t>
      </w:r>
      <w:bookmarkEnd w:id="9"/>
    </w:p>
    <w:p w:rsidR="003048DD"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Production companies that adopt integrity within production procedures are able to develop sustainable market reputations that help increase their market share across diverse markets</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2144880142"/>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Dia21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(Diaz, et al., 2021)</w:t>
          </w:r>
          <w:r w:rsidR="006E7CBC"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 xml:space="preserve">. </w:t>
      </w:r>
      <w:r w:rsidR="004E7B14" w:rsidRPr="004520E8">
        <w:rPr>
          <w:rFonts w:ascii="Times New Roman" w:hAnsi="Times New Roman" w:cs="Times New Roman"/>
          <w:sz w:val="24"/>
          <w:szCs w:val="24"/>
        </w:rPr>
        <w:t xml:space="preserve">Manufacturing firms that sustainably contribute </w:t>
      </w:r>
      <w:r w:rsidR="00841662" w:rsidRPr="004520E8">
        <w:rPr>
          <w:rFonts w:ascii="Times New Roman" w:hAnsi="Times New Roman" w:cs="Times New Roman"/>
          <w:sz w:val="24"/>
          <w:szCs w:val="24"/>
        </w:rPr>
        <w:t xml:space="preserve">to stakeholders' expectations significantly raise their market share due to the increased ratio of customers who prioritize purchasing goods from their respective companies. </w:t>
      </w:r>
    </w:p>
    <w:p w:rsidR="003048DD" w:rsidRPr="004520E8" w:rsidRDefault="00056783" w:rsidP="004520E8">
      <w:pPr>
        <w:pStyle w:val="Heading3"/>
        <w:spacing w:line="360" w:lineRule="auto"/>
        <w:jc w:val="both"/>
        <w:rPr>
          <w:rFonts w:cs="Times New Roman"/>
        </w:rPr>
      </w:pPr>
      <w:bookmarkStart w:id="10" w:name="_Toc183016380"/>
      <w:r w:rsidRPr="004520E8">
        <w:rPr>
          <w:rFonts w:cs="Times New Roman"/>
        </w:rPr>
        <w:t>Brand image</w:t>
      </w:r>
      <w:bookmarkEnd w:id="10"/>
    </w:p>
    <w:p w:rsidR="001C38AB"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Brand image depends on operational decisions undertaken by businesses while accommodating customers' expectations. Manufacturing companies with resourceful strategies are able to accompany their audience through the integration of sustainable measures</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2086222486"/>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Lit23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(Litos, et al., 2023)</w:t>
          </w:r>
          <w:r w:rsidR="006E7CBC"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 xml:space="preserve">. </w:t>
      </w:r>
      <w:r w:rsidR="004D0158" w:rsidRPr="004520E8">
        <w:rPr>
          <w:rFonts w:ascii="Times New Roman" w:hAnsi="Times New Roman" w:cs="Times New Roman"/>
          <w:sz w:val="24"/>
          <w:szCs w:val="24"/>
        </w:rPr>
        <w:t xml:space="preserve">Brand reputation highly depends on the response rate companies attain from their customers. </w:t>
      </w:r>
      <w:r w:rsidR="00522B27" w:rsidRPr="004520E8">
        <w:rPr>
          <w:rFonts w:ascii="Times New Roman" w:hAnsi="Times New Roman" w:cs="Times New Roman"/>
          <w:sz w:val="24"/>
          <w:szCs w:val="24"/>
        </w:rPr>
        <w:t xml:space="preserve">For sustainable brand image production, companies should adopt sustainable practices within the operational phase to ensure that customer satisfaction is improved. Additionally, industry ratings provided to companies demonstrate firms' brand image that they have maintained while competing across competitive markets. </w:t>
      </w:r>
      <w:r w:rsidRPr="004520E8">
        <w:rPr>
          <w:rFonts w:ascii="Times New Roman" w:hAnsi="Times New Roman" w:cs="Times New Roman"/>
          <w:sz w:val="24"/>
          <w:szCs w:val="24"/>
        </w:rPr>
        <w:t xml:space="preserve">Meeting global sustainability trends enables firms to construct a positive reputation towards their stakeholders. </w:t>
      </w:r>
    </w:p>
    <w:p w:rsidR="001C38AB" w:rsidRPr="004520E8" w:rsidRDefault="00056783" w:rsidP="004520E8">
      <w:pPr>
        <w:pStyle w:val="Heading3"/>
        <w:spacing w:line="360" w:lineRule="auto"/>
        <w:jc w:val="both"/>
        <w:rPr>
          <w:rFonts w:cs="Times New Roman"/>
        </w:rPr>
      </w:pPr>
      <w:bookmarkStart w:id="11" w:name="_Toc183016381"/>
      <w:r w:rsidRPr="004520E8">
        <w:rPr>
          <w:rFonts w:cs="Times New Roman"/>
        </w:rPr>
        <w:t>Reputation</w:t>
      </w:r>
      <w:bookmarkEnd w:id="11"/>
      <w:r w:rsidR="00A563B3" w:rsidRPr="004520E8">
        <w:rPr>
          <w:rFonts w:cs="Times New Roman"/>
        </w:rPr>
        <w:t xml:space="preserve"> </w:t>
      </w:r>
      <w:r w:rsidR="00B1271F" w:rsidRPr="004520E8">
        <w:rPr>
          <w:rFonts w:cs="Times New Roman"/>
        </w:rPr>
        <w:t xml:space="preserve"> </w:t>
      </w:r>
      <w:r w:rsidR="00B073D5" w:rsidRPr="004520E8">
        <w:rPr>
          <w:rFonts w:cs="Times New Roman"/>
        </w:rPr>
        <w:t xml:space="preserve"> </w:t>
      </w:r>
      <w:r w:rsidR="004D41FB" w:rsidRPr="004520E8">
        <w:rPr>
          <w:rFonts w:cs="Times New Roman"/>
        </w:rPr>
        <w:t xml:space="preserve"> </w:t>
      </w:r>
      <w:r w:rsidR="00791938" w:rsidRPr="004520E8">
        <w:rPr>
          <w:rFonts w:cs="Times New Roman"/>
        </w:rPr>
        <w:t xml:space="preserve"> </w:t>
      </w:r>
      <w:r w:rsidR="0041075B" w:rsidRPr="004520E8">
        <w:rPr>
          <w:rFonts w:cs="Times New Roman"/>
        </w:rPr>
        <w:t xml:space="preserve"> </w:t>
      </w:r>
    </w:p>
    <w:p w:rsidR="00A50E98"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A positive reputation for a production company describes how well they have attained sustainability</w:t>
      </w:r>
      <w:r w:rsidR="00D160E1" w:rsidRPr="004520E8">
        <w:rPr>
          <w:rFonts w:ascii="Times New Roman" w:hAnsi="Times New Roman" w:cs="Times New Roman"/>
          <w:sz w:val="24"/>
          <w:szCs w:val="24"/>
        </w:rPr>
        <w:t xml:space="preserve">. Operational measures being undertaken by firms demonstrate how they contributed to managing environmental obligations. </w:t>
      </w:r>
      <w:r w:rsidR="005204F1" w:rsidRPr="004520E8">
        <w:rPr>
          <w:rFonts w:ascii="Times New Roman" w:hAnsi="Times New Roman" w:cs="Times New Roman"/>
          <w:sz w:val="24"/>
          <w:szCs w:val="24"/>
        </w:rPr>
        <w:t>Business reputation maintained by a company enables them to attract investors, customers etc. and considerably supports the firm in growing their business through increased profitability margin</w:t>
      </w:r>
      <w:r w:rsidR="006E7CBC" w:rsidRPr="004520E8">
        <w:rPr>
          <w:rFonts w:ascii="Times New Roman" w:hAnsi="Times New Roman" w:cs="Times New Roman"/>
          <w:sz w:val="24"/>
          <w:szCs w:val="24"/>
        </w:rPr>
        <w:t xml:space="preserve"> </w:t>
      </w:r>
      <w:sdt>
        <w:sdtPr>
          <w:rPr>
            <w:rFonts w:ascii="Times New Roman" w:hAnsi="Times New Roman" w:cs="Times New Roman"/>
            <w:sz w:val="24"/>
            <w:szCs w:val="24"/>
          </w:rPr>
          <w:id w:val="449986232"/>
          <w:citation/>
        </w:sdtPr>
        <w:sdtEndPr/>
        <w:sdtContent>
          <w:r w:rsidR="006E7CBC" w:rsidRPr="004520E8">
            <w:rPr>
              <w:rFonts w:ascii="Times New Roman" w:hAnsi="Times New Roman" w:cs="Times New Roman"/>
              <w:sz w:val="24"/>
              <w:szCs w:val="24"/>
            </w:rPr>
            <w:fldChar w:fldCharType="begin"/>
          </w:r>
          <w:r w:rsidR="006E7CBC" w:rsidRPr="004520E8">
            <w:rPr>
              <w:rFonts w:ascii="Times New Roman" w:hAnsi="Times New Roman" w:cs="Times New Roman"/>
              <w:sz w:val="24"/>
              <w:szCs w:val="24"/>
            </w:rPr>
            <w:instrText xml:space="preserve"> CITATION Kat19 \l 1033 </w:instrText>
          </w:r>
          <w:r w:rsidR="006E7CBC" w:rsidRPr="004520E8">
            <w:rPr>
              <w:rFonts w:ascii="Times New Roman" w:hAnsi="Times New Roman" w:cs="Times New Roman"/>
              <w:sz w:val="24"/>
              <w:szCs w:val="24"/>
            </w:rPr>
            <w:fldChar w:fldCharType="separate"/>
          </w:r>
          <w:r w:rsidR="006E7CBC" w:rsidRPr="004520E8">
            <w:rPr>
              <w:rFonts w:ascii="Times New Roman" w:hAnsi="Times New Roman" w:cs="Times New Roman"/>
              <w:noProof/>
              <w:sz w:val="24"/>
              <w:szCs w:val="24"/>
            </w:rPr>
            <w:t>(Katrijn Gielens &amp; Jan-Benedict, 2019)</w:t>
          </w:r>
          <w:r w:rsidR="006E7CBC" w:rsidRPr="004520E8">
            <w:rPr>
              <w:rFonts w:ascii="Times New Roman" w:hAnsi="Times New Roman" w:cs="Times New Roman"/>
              <w:sz w:val="24"/>
              <w:szCs w:val="24"/>
            </w:rPr>
            <w:fldChar w:fldCharType="end"/>
          </w:r>
        </w:sdtContent>
      </w:sdt>
      <w:r w:rsidR="005204F1" w:rsidRPr="004520E8">
        <w:rPr>
          <w:rFonts w:ascii="Times New Roman" w:hAnsi="Times New Roman" w:cs="Times New Roman"/>
          <w:sz w:val="24"/>
          <w:szCs w:val="24"/>
        </w:rPr>
        <w:t xml:space="preserve">. </w:t>
      </w:r>
      <w:r w:rsidR="00D562FC" w:rsidRPr="004520E8">
        <w:rPr>
          <w:rFonts w:ascii="Times New Roman" w:hAnsi="Times New Roman" w:cs="Times New Roman"/>
          <w:sz w:val="24"/>
          <w:szCs w:val="24"/>
        </w:rPr>
        <w:t xml:space="preserve">Production companies who have a higher proportion of audience describe </w:t>
      </w:r>
      <w:r w:rsidRPr="004520E8">
        <w:rPr>
          <w:rFonts w:ascii="Times New Roman" w:hAnsi="Times New Roman" w:cs="Times New Roman"/>
          <w:sz w:val="24"/>
          <w:szCs w:val="24"/>
        </w:rPr>
        <w:t xml:space="preserve">their sustained market reputation. </w:t>
      </w:r>
      <w:r w:rsidR="00D562FC" w:rsidRPr="004520E8">
        <w:rPr>
          <w:rFonts w:ascii="Times New Roman" w:hAnsi="Times New Roman" w:cs="Times New Roman"/>
          <w:sz w:val="24"/>
          <w:szCs w:val="24"/>
        </w:rPr>
        <w:t xml:space="preserve"> </w:t>
      </w:r>
    </w:p>
    <w:p w:rsidR="00A50E98" w:rsidRPr="004520E8" w:rsidRDefault="00056783" w:rsidP="004520E8">
      <w:pPr>
        <w:pStyle w:val="Heading3"/>
        <w:spacing w:line="360" w:lineRule="auto"/>
        <w:jc w:val="both"/>
        <w:rPr>
          <w:rFonts w:cs="Times New Roman"/>
        </w:rPr>
      </w:pPr>
      <w:bookmarkStart w:id="12" w:name="_Toc183016382"/>
      <w:r w:rsidRPr="004520E8">
        <w:rPr>
          <w:rFonts w:cs="Times New Roman"/>
        </w:rPr>
        <w:t>Customer loyalty</w:t>
      </w:r>
      <w:r w:rsidR="00CB4875" w:rsidRPr="004520E8">
        <w:rPr>
          <w:rFonts w:cs="Times New Roman"/>
        </w:rPr>
        <w:t xml:space="preserve"> and retention</w:t>
      </w:r>
      <w:bookmarkEnd w:id="12"/>
    </w:p>
    <w:p w:rsidR="007D16B5"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Customer loyalty demonstrates sustainable measures being adopted by companies through improved decisions being implemented within the production of the products. Client retention depends on how significantly production companies have been able to fulfil their preferences through sustainable measures</w:t>
      </w:r>
      <w:r w:rsidR="000C66F7" w:rsidRPr="004520E8">
        <w:rPr>
          <w:rFonts w:ascii="Times New Roman" w:hAnsi="Times New Roman" w:cs="Times New Roman"/>
          <w:sz w:val="24"/>
          <w:szCs w:val="24"/>
        </w:rPr>
        <w:t xml:space="preserve"> </w:t>
      </w:r>
      <w:sdt>
        <w:sdtPr>
          <w:rPr>
            <w:rFonts w:ascii="Times New Roman" w:hAnsi="Times New Roman" w:cs="Times New Roman"/>
            <w:sz w:val="24"/>
            <w:szCs w:val="24"/>
          </w:rPr>
          <w:id w:val="2016573012"/>
          <w:citation/>
        </w:sdtPr>
        <w:sdtEndPr/>
        <w:sdtContent>
          <w:r w:rsidR="000C66F7" w:rsidRPr="004520E8">
            <w:rPr>
              <w:rFonts w:ascii="Times New Roman" w:hAnsi="Times New Roman" w:cs="Times New Roman"/>
              <w:sz w:val="24"/>
              <w:szCs w:val="24"/>
            </w:rPr>
            <w:fldChar w:fldCharType="begin"/>
          </w:r>
          <w:r w:rsidR="000C66F7" w:rsidRPr="004520E8">
            <w:rPr>
              <w:rFonts w:ascii="Times New Roman" w:hAnsi="Times New Roman" w:cs="Times New Roman"/>
              <w:sz w:val="24"/>
              <w:szCs w:val="24"/>
            </w:rPr>
            <w:instrText xml:space="preserve"> CITATION Asm23 \l 1033 </w:instrText>
          </w:r>
          <w:r w:rsidR="000C66F7" w:rsidRPr="004520E8">
            <w:rPr>
              <w:rFonts w:ascii="Times New Roman" w:hAnsi="Times New Roman" w:cs="Times New Roman"/>
              <w:sz w:val="24"/>
              <w:szCs w:val="24"/>
            </w:rPr>
            <w:fldChar w:fldCharType="separate"/>
          </w:r>
          <w:r w:rsidR="000C66F7" w:rsidRPr="004520E8">
            <w:rPr>
              <w:rFonts w:ascii="Times New Roman" w:hAnsi="Times New Roman" w:cs="Times New Roman"/>
              <w:noProof/>
              <w:sz w:val="24"/>
              <w:szCs w:val="24"/>
            </w:rPr>
            <w:t>(Asma Ansary Asha, et al., 2023)</w:t>
          </w:r>
          <w:r w:rsidR="000C66F7" w:rsidRPr="004520E8">
            <w:rPr>
              <w:rFonts w:ascii="Times New Roman" w:hAnsi="Times New Roman" w:cs="Times New Roman"/>
              <w:sz w:val="24"/>
              <w:szCs w:val="24"/>
            </w:rPr>
            <w:fldChar w:fldCharType="end"/>
          </w:r>
        </w:sdtContent>
      </w:sdt>
      <w:r w:rsidRPr="004520E8">
        <w:rPr>
          <w:rFonts w:ascii="Times New Roman" w:hAnsi="Times New Roman" w:cs="Times New Roman"/>
          <w:sz w:val="24"/>
          <w:szCs w:val="24"/>
        </w:rPr>
        <w:t xml:space="preserve">. </w:t>
      </w:r>
      <w:r w:rsidR="008F6245" w:rsidRPr="004520E8">
        <w:rPr>
          <w:rFonts w:ascii="Times New Roman" w:hAnsi="Times New Roman" w:cs="Times New Roman"/>
          <w:sz w:val="24"/>
          <w:szCs w:val="24"/>
        </w:rPr>
        <w:t xml:space="preserve">With the manufacturing of green products firms are able to adhere to increased customer loyalty and retention. </w:t>
      </w:r>
      <w:r w:rsidR="006E7CBC" w:rsidRPr="004520E8">
        <w:rPr>
          <w:rFonts w:ascii="Times New Roman" w:hAnsi="Times New Roman" w:cs="Times New Roman"/>
          <w:sz w:val="24"/>
          <w:szCs w:val="24"/>
        </w:rPr>
        <w:t xml:space="preserve"> </w:t>
      </w:r>
    </w:p>
    <w:p w:rsidR="00CB4875" w:rsidRPr="004520E8" w:rsidRDefault="00056783" w:rsidP="004520E8">
      <w:pPr>
        <w:pStyle w:val="Heading3"/>
        <w:spacing w:line="360" w:lineRule="auto"/>
        <w:jc w:val="both"/>
        <w:rPr>
          <w:rFonts w:cs="Times New Roman"/>
        </w:rPr>
      </w:pPr>
      <w:bookmarkStart w:id="13" w:name="_Toc183016383"/>
      <w:r w:rsidRPr="004520E8">
        <w:rPr>
          <w:rFonts w:eastAsia="Verdana" w:cs="Times New Roman"/>
        </w:rPr>
        <w:lastRenderedPageBreak/>
        <w:t>Competitive advantage shareholder wealth</w:t>
      </w:r>
      <w:bookmarkEnd w:id="13"/>
    </w:p>
    <w:p w:rsidR="005846F6" w:rsidRPr="004520E8" w:rsidRDefault="00056783"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To gain a competitive advantage sustainable practices contribute to a significant proportion of firms as those production companies that adhere to sustainable principles are able to effectively compete with those firms that don't initiate any sustainable measures</w:t>
      </w:r>
      <w:r w:rsidR="000C66F7" w:rsidRPr="004520E8">
        <w:rPr>
          <w:rFonts w:ascii="Times New Roman" w:hAnsi="Times New Roman" w:cs="Times New Roman"/>
          <w:sz w:val="24"/>
          <w:szCs w:val="24"/>
        </w:rPr>
        <w:t xml:space="preserve"> </w:t>
      </w:r>
      <w:sdt>
        <w:sdtPr>
          <w:rPr>
            <w:rFonts w:ascii="Times New Roman" w:hAnsi="Times New Roman" w:cs="Times New Roman"/>
            <w:sz w:val="24"/>
            <w:szCs w:val="24"/>
          </w:rPr>
          <w:id w:val="-801075027"/>
          <w:citation/>
        </w:sdtPr>
        <w:sdtEndPr/>
        <w:sdtContent>
          <w:r w:rsidR="000C66F7" w:rsidRPr="004520E8">
            <w:rPr>
              <w:rFonts w:ascii="Times New Roman" w:hAnsi="Times New Roman" w:cs="Times New Roman"/>
              <w:sz w:val="24"/>
              <w:szCs w:val="24"/>
            </w:rPr>
            <w:fldChar w:fldCharType="begin"/>
          </w:r>
          <w:r w:rsidR="000C66F7" w:rsidRPr="004520E8">
            <w:rPr>
              <w:rFonts w:ascii="Times New Roman" w:hAnsi="Times New Roman" w:cs="Times New Roman"/>
              <w:sz w:val="24"/>
              <w:szCs w:val="24"/>
            </w:rPr>
            <w:instrText xml:space="preserve"> CITATION LiZ24 \l 1033 </w:instrText>
          </w:r>
          <w:r w:rsidR="000C66F7" w:rsidRPr="004520E8">
            <w:rPr>
              <w:rFonts w:ascii="Times New Roman" w:hAnsi="Times New Roman" w:cs="Times New Roman"/>
              <w:sz w:val="24"/>
              <w:szCs w:val="24"/>
            </w:rPr>
            <w:fldChar w:fldCharType="separate"/>
          </w:r>
          <w:r w:rsidR="000C66F7" w:rsidRPr="004520E8">
            <w:rPr>
              <w:rFonts w:ascii="Times New Roman" w:hAnsi="Times New Roman" w:cs="Times New Roman"/>
              <w:noProof/>
              <w:sz w:val="24"/>
              <w:szCs w:val="24"/>
            </w:rPr>
            <w:t>(Li, et al., 2024)</w:t>
          </w:r>
          <w:r w:rsidR="000C66F7" w:rsidRPr="004520E8">
            <w:rPr>
              <w:rFonts w:ascii="Times New Roman" w:hAnsi="Times New Roman" w:cs="Times New Roman"/>
              <w:sz w:val="24"/>
              <w:szCs w:val="24"/>
            </w:rPr>
            <w:fldChar w:fldCharType="end"/>
          </w:r>
        </w:sdtContent>
      </w:sdt>
      <w:r w:rsidR="000C66F7" w:rsidRPr="004520E8">
        <w:rPr>
          <w:rFonts w:ascii="Times New Roman" w:hAnsi="Times New Roman" w:cs="Times New Roman"/>
          <w:sz w:val="24"/>
          <w:szCs w:val="24"/>
        </w:rPr>
        <w:t xml:space="preserve"> </w:t>
      </w:r>
      <w:r w:rsidRPr="004520E8">
        <w:rPr>
          <w:rFonts w:ascii="Times New Roman" w:hAnsi="Times New Roman" w:cs="Times New Roman"/>
          <w:sz w:val="24"/>
          <w:szCs w:val="24"/>
        </w:rPr>
        <w:t xml:space="preserve">. </w:t>
      </w:r>
      <w:r w:rsidR="00026861" w:rsidRPr="004520E8">
        <w:rPr>
          <w:rFonts w:ascii="Times New Roman" w:hAnsi="Times New Roman" w:cs="Times New Roman"/>
          <w:sz w:val="24"/>
          <w:szCs w:val="24"/>
        </w:rPr>
        <w:t xml:space="preserve">Further with sustainable practices production firms are able to fulfil shareholders' expectations by improving the extent of profitability and revenue margin. </w:t>
      </w:r>
      <w:r w:rsidR="001F4DD6" w:rsidRPr="004520E8">
        <w:rPr>
          <w:rFonts w:ascii="Times New Roman" w:hAnsi="Times New Roman" w:cs="Times New Roman"/>
          <w:sz w:val="24"/>
          <w:szCs w:val="24"/>
        </w:rPr>
        <w:t xml:space="preserve"> </w:t>
      </w:r>
      <w:r w:rsidR="0077178A" w:rsidRPr="004520E8">
        <w:rPr>
          <w:rFonts w:ascii="Times New Roman" w:hAnsi="Times New Roman" w:cs="Times New Roman"/>
          <w:sz w:val="24"/>
          <w:szCs w:val="24"/>
        </w:rPr>
        <w:t xml:space="preserve"> </w:t>
      </w:r>
      <w:r w:rsidR="005D1C67" w:rsidRPr="004520E8">
        <w:rPr>
          <w:rFonts w:ascii="Times New Roman" w:hAnsi="Times New Roman" w:cs="Times New Roman"/>
          <w:sz w:val="24"/>
          <w:szCs w:val="24"/>
        </w:rPr>
        <w:t xml:space="preserve"> </w:t>
      </w:r>
      <w:r w:rsidR="00132CAD" w:rsidRPr="004520E8">
        <w:rPr>
          <w:rFonts w:ascii="Times New Roman" w:hAnsi="Times New Roman" w:cs="Times New Roman"/>
          <w:sz w:val="24"/>
          <w:szCs w:val="24"/>
        </w:rPr>
        <w:t xml:space="preserve"> </w:t>
      </w:r>
      <w:r w:rsidR="00847952" w:rsidRPr="004520E8">
        <w:rPr>
          <w:rFonts w:ascii="Times New Roman" w:hAnsi="Times New Roman" w:cs="Times New Roman"/>
          <w:sz w:val="24"/>
          <w:szCs w:val="24"/>
        </w:rPr>
        <w:t xml:space="preserve"> </w:t>
      </w:r>
      <w:r w:rsidR="003E2BC2" w:rsidRPr="004520E8">
        <w:rPr>
          <w:rFonts w:ascii="Times New Roman" w:hAnsi="Times New Roman" w:cs="Times New Roman"/>
          <w:sz w:val="24"/>
          <w:szCs w:val="24"/>
        </w:rPr>
        <w:t xml:space="preserve"> </w:t>
      </w:r>
      <w:r w:rsidR="00D94CD8" w:rsidRPr="004520E8">
        <w:rPr>
          <w:rFonts w:ascii="Times New Roman" w:hAnsi="Times New Roman" w:cs="Times New Roman"/>
          <w:sz w:val="24"/>
          <w:szCs w:val="24"/>
        </w:rPr>
        <w:t xml:space="preserve"> </w:t>
      </w:r>
      <w:r w:rsidRPr="004520E8">
        <w:rPr>
          <w:rFonts w:ascii="Times New Roman" w:hAnsi="Times New Roman" w:cs="Times New Roman"/>
          <w:sz w:val="24"/>
          <w:szCs w:val="24"/>
        </w:rPr>
        <w:t xml:space="preserve"> </w:t>
      </w:r>
    </w:p>
    <w:p w:rsidR="005846F6" w:rsidRPr="004520E8" w:rsidRDefault="005846F6" w:rsidP="004520E8">
      <w:pPr>
        <w:spacing w:line="360" w:lineRule="auto"/>
        <w:jc w:val="both"/>
        <w:rPr>
          <w:rFonts w:ascii="Times New Roman" w:hAnsi="Times New Roman" w:cs="Times New Roman"/>
          <w:sz w:val="24"/>
          <w:szCs w:val="24"/>
        </w:rPr>
      </w:pPr>
    </w:p>
    <w:p w:rsidR="000D6179" w:rsidRPr="004520E8" w:rsidRDefault="000D6179" w:rsidP="004520E8">
      <w:pPr>
        <w:spacing w:line="360" w:lineRule="auto"/>
        <w:jc w:val="both"/>
        <w:rPr>
          <w:rFonts w:ascii="Times New Roman" w:hAnsi="Times New Roman" w:cs="Times New Roman"/>
          <w:sz w:val="24"/>
          <w:szCs w:val="24"/>
        </w:rPr>
      </w:pPr>
    </w:p>
    <w:p w:rsidR="000D6179" w:rsidRPr="004520E8" w:rsidRDefault="000D6179" w:rsidP="004520E8">
      <w:pPr>
        <w:spacing w:line="360" w:lineRule="auto"/>
        <w:jc w:val="both"/>
        <w:rPr>
          <w:rFonts w:ascii="Times New Roman" w:hAnsi="Times New Roman" w:cs="Times New Roman"/>
          <w:sz w:val="24"/>
          <w:szCs w:val="24"/>
        </w:rPr>
      </w:pPr>
    </w:p>
    <w:p w:rsidR="0055411B" w:rsidRPr="004520E8" w:rsidRDefault="0055411B" w:rsidP="004520E8">
      <w:pPr>
        <w:spacing w:line="360" w:lineRule="auto"/>
        <w:jc w:val="both"/>
        <w:rPr>
          <w:rFonts w:ascii="Times New Roman" w:hAnsi="Times New Roman" w:cs="Times New Roman"/>
          <w:sz w:val="24"/>
          <w:szCs w:val="24"/>
        </w:rPr>
      </w:pPr>
    </w:p>
    <w:p w:rsidR="0055411B" w:rsidRPr="004520E8" w:rsidRDefault="0055411B"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2D1007" w:rsidRPr="004520E8" w:rsidRDefault="002D100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bookmarkStart w:id="14" w:name="_Toc183016384" w:displacedByCustomXml="next"/>
    <w:sdt>
      <w:sdtPr>
        <w:rPr>
          <w:rFonts w:eastAsiaTheme="minorHAnsi" w:cs="Times New Roman"/>
          <w:color w:val="auto"/>
          <w:szCs w:val="24"/>
        </w:rPr>
        <w:id w:val="-1808616490"/>
        <w:docPartObj>
          <w:docPartGallery w:val="Bibliographies"/>
          <w:docPartUnique/>
        </w:docPartObj>
      </w:sdtPr>
      <w:sdtEndPr/>
      <w:sdtContent>
        <w:p w:rsidR="000C66F7" w:rsidRPr="004520E8" w:rsidRDefault="000C66F7" w:rsidP="004520E8">
          <w:pPr>
            <w:pStyle w:val="Heading1"/>
            <w:spacing w:line="360" w:lineRule="auto"/>
            <w:rPr>
              <w:rFonts w:cs="Times New Roman"/>
              <w:b/>
              <w:szCs w:val="24"/>
            </w:rPr>
          </w:pPr>
          <w:r w:rsidRPr="004520E8">
            <w:rPr>
              <w:rFonts w:cs="Times New Roman"/>
              <w:b/>
              <w:szCs w:val="24"/>
            </w:rPr>
            <w:t>References</w:t>
          </w:r>
          <w:bookmarkEnd w:id="14"/>
        </w:p>
        <w:sdt>
          <w:sdtPr>
            <w:rPr>
              <w:rFonts w:ascii="Times New Roman" w:hAnsi="Times New Roman" w:cs="Times New Roman"/>
              <w:sz w:val="24"/>
              <w:szCs w:val="24"/>
            </w:rPr>
            <w:id w:val="-573587230"/>
            <w:bibliography/>
          </w:sdtPr>
          <w:sdtEndPr/>
          <w:sdtContent>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sz w:val="24"/>
                  <w:szCs w:val="24"/>
                </w:rPr>
                <w:fldChar w:fldCharType="begin"/>
              </w:r>
              <w:r w:rsidRPr="004520E8">
                <w:rPr>
                  <w:rFonts w:ascii="Times New Roman" w:hAnsi="Times New Roman" w:cs="Times New Roman"/>
                  <w:sz w:val="24"/>
                  <w:szCs w:val="24"/>
                </w:rPr>
                <w:instrText xml:space="preserve"> BIBLIOGRAPHY </w:instrText>
              </w:r>
              <w:r w:rsidRPr="004520E8">
                <w:rPr>
                  <w:rFonts w:ascii="Times New Roman" w:hAnsi="Times New Roman" w:cs="Times New Roman"/>
                  <w:sz w:val="24"/>
                  <w:szCs w:val="24"/>
                </w:rPr>
                <w:fldChar w:fldCharType="separate"/>
              </w:r>
              <w:r w:rsidRPr="004520E8">
                <w:rPr>
                  <w:rFonts w:ascii="Times New Roman" w:hAnsi="Times New Roman" w:cs="Times New Roman"/>
                  <w:noProof/>
                  <w:sz w:val="24"/>
                  <w:szCs w:val="24"/>
                </w:rPr>
                <w:t xml:space="preserve">Anne, P. V. &amp; Purnell , P., 2021. Principles for a sustainable circular economy. </w:t>
              </w:r>
              <w:r w:rsidRPr="004520E8">
                <w:rPr>
                  <w:rFonts w:ascii="Times New Roman" w:hAnsi="Times New Roman" w:cs="Times New Roman"/>
                  <w:i/>
                  <w:iCs/>
                  <w:noProof/>
                  <w:sz w:val="24"/>
                  <w:szCs w:val="24"/>
                </w:rPr>
                <w:t xml:space="preserve">Sustainable Production and Consumption, </w:t>
              </w:r>
              <w:r w:rsidRPr="004520E8">
                <w:rPr>
                  <w:rFonts w:ascii="Times New Roman" w:hAnsi="Times New Roman" w:cs="Times New Roman"/>
                  <w:noProof/>
                  <w:sz w:val="24"/>
                  <w:szCs w:val="24"/>
                </w:rPr>
                <w:t>Volume 27, pp. 1437-1457.</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Asma Ansary Asha, Marzia Dulal &amp; Ahashan Habib, 2023. The influence of sustainable supply chain management, technology orientation, and organizational culture on the delivery product quality-customer satisfaction nexus. </w:t>
              </w:r>
              <w:r w:rsidRPr="004520E8">
                <w:rPr>
                  <w:rFonts w:ascii="Times New Roman" w:hAnsi="Times New Roman" w:cs="Times New Roman"/>
                  <w:i/>
                  <w:iCs/>
                  <w:noProof/>
                  <w:sz w:val="24"/>
                  <w:szCs w:val="24"/>
                </w:rPr>
                <w:t xml:space="preserve">Cleaner Logistics and Supply Chain, </w:t>
              </w:r>
              <w:r w:rsidRPr="004520E8">
                <w:rPr>
                  <w:rFonts w:ascii="Times New Roman" w:hAnsi="Times New Roman" w:cs="Times New Roman"/>
                  <w:noProof/>
                  <w:sz w:val="24"/>
                  <w:szCs w:val="24"/>
                </w:rPr>
                <w:t>Volume 7.</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Diaz, A., Josef-Peter Schöggl, Reyes, T. &amp; Baumgartner, R., 2021. Sustainable product development in a circular economy: Implications for products, actors, decision-making support and lifecycle information management. </w:t>
              </w:r>
              <w:r w:rsidRPr="004520E8">
                <w:rPr>
                  <w:rFonts w:ascii="Times New Roman" w:hAnsi="Times New Roman" w:cs="Times New Roman"/>
                  <w:i/>
                  <w:iCs/>
                  <w:noProof/>
                  <w:sz w:val="24"/>
                  <w:szCs w:val="24"/>
                </w:rPr>
                <w:t xml:space="preserve">Sustainable Production and Consumption, </w:t>
              </w:r>
              <w:r w:rsidRPr="004520E8">
                <w:rPr>
                  <w:rFonts w:ascii="Times New Roman" w:hAnsi="Times New Roman" w:cs="Times New Roman"/>
                  <w:noProof/>
                  <w:sz w:val="24"/>
                  <w:szCs w:val="24"/>
                </w:rPr>
                <w:t>Volume 26, pp. 1031-1045.</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Hasan, A. H., Poul Houman Andersen &amp; Luitzen de Boer, 2021. Stakeholder collaboration in sustainable neighborhood projects—A review and research agenda. </w:t>
              </w:r>
              <w:r w:rsidRPr="004520E8">
                <w:rPr>
                  <w:rFonts w:ascii="Times New Roman" w:hAnsi="Times New Roman" w:cs="Times New Roman"/>
                  <w:i/>
                  <w:iCs/>
                  <w:noProof/>
                  <w:sz w:val="24"/>
                  <w:szCs w:val="24"/>
                </w:rPr>
                <w:t xml:space="preserve">Sustainable Cities and Society, </w:t>
              </w:r>
              <w:r w:rsidRPr="004520E8">
                <w:rPr>
                  <w:rFonts w:ascii="Times New Roman" w:hAnsi="Times New Roman" w:cs="Times New Roman"/>
                  <w:noProof/>
                  <w:sz w:val="24"/>
                  <w:szCs w:val="24"/>
                </w:rPr>
                <w:t>Volume 68, p. 102776.</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Katrijn Gielens &amp; Jan-Benedict, E. S., 2019. Branding in the era of digital (dis)intermediation. </w:t>
              </w:r>
              <w:r w:rsidRPr="004520E8">
                <w:rPr>
                  <w:rFonts w:ascii="Times New Roman" w:hAnsi="Times New Roman" w:cs="Times New Roman"/>
                  <w:i/>
                  <w:iCs/>
                  <w:noProof/>
                  <w:sz w:val="24"/>
                  <w:szCs w:val="24"/>
                </w:rPr>
                <w:t xml:space="preserve">International Journal of Research in Marketing, </w:t>
              </w:r>
              <w:r w:rsidRPr="004520E8">
                <w:rPr>
                  <w:rFonts w:ascii="Times New Roman" w:hAnsi="Times New Roman" w:cs="Times New Roman"/>
                  <w:noProof/>
                  <w:sz w:val="24"/>
                  <w:szCs w:val="24"/>
                </w:rPr>
                <w:t>36(3), pp. 367-384.</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Koppiahraj Karuppiah, Bathrinath Sankaranarayanan &amp; Syed Mithun Ali, 2023. A systematic review of sustainable business models: Opportunities, challenges, and future research directions. </w:t>
              </w:r>
              <w:r w:rsidRPr="004520E8">
                <w:rPr>
                  <w:rFonts w:ascii="Times New Roman" w:hAnsi="Times New Roman" w:cs="Times New Roman"/>
                  <w:i/>
                  <w:iCs/>
                  <w:noProof/>
                  <w:sz w:val="24"/>
                  <w:szCs w:val="24"/>
                </w:rPr>
                <w:t xml:space="preserve">Decision Analytics Journal, </w:t>
              </w:r>
              <w:r w:rsidRPr="004520E8">
                <w:rPr>
                  <w:rFonts w:ascii="Times New Roman" w:hAnsi="Times New Roman" w:cs="Times New Roman"/>
                  <w:noProof/>
                  <w:sz w:val="24"/>
                  <w:szCs w:val="24"/>
                </w:rPr>
                <w:t>Volume 8.</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Lima, L. et al., 2021. Sustainability in the construction industry: A systematic review of the literature. </w:t>
              </w:r>
              <w:r w:rsidRPr="004520E8">
                <w:rPr>
                  <w:rFonts w:ascii="Times New Roman" w:hAnsi="Times New Roman" w:cs="Times New Roman"/>
                  <w:i/>
                  <w:iCs/>
                  <w:noProof/>
                  <w:sz w:val="24"/>
                  <w:szCs w:val="24"/>
                </w:rPr>
                <w:t xml:space="preserve">Journal of Cleaner Production, </w:t>
              </w:r>
              <w:r w:rsidRPr="004520E8">
                <w:rPr>
                  <w:rFonts w:ascii="Times New Roman" w:hAnsi="Times New Roman" w:cs="Times New Roman"/>
                  <w:noProof/>
                  <w:sz w:val="24"/>
                  <w:szCs w:val="24"/>
                </w:rPr>
                <w:t>Volume 289, p. 125730.</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Litos, L., Patsavellas, J., Afy-Shararah, M. &amp; Konstantinos Salonitis, 2023. An investigation between the links of sustainable manufacturing practices and innovation. </w:t>
              </w:r>
              <w:r w:rsidRPr="004520E8">
                <w:rPr>
                  <w:rFonts w:ascii="Times New Roman" w:hAnsi="Times New Roman" w:cs="Times New Roman"/>
                  <w:i/>
                  <w:iCs/>
                  <w:noProof/>
                  <w:sz w:val="24"/>
                  <w:szCs w:val="24"/>
                </w:rPr>
                <w:t xml:space="preserve">Procedia CIRP, </w:t>
              </w:r>
              <w:r w:rsidRPr="004520E8">
                <w:rPr>
                  <w:rFonts w:ascii="Times New Roman" w:hAnsi="Times New Roman" w:cs="Times New Roman"/>
                  <w:noProof/>
                  <w:sz w:val="24"/>
                  <w:szCs w:val="24"/>
                </w:rPr>
                <w:t>Volume 116, pp. 390-395.</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Li, Z., Rasool, S., Mustafa Fedai Cavus &amp; Shahid, W., 2024. Sustaining the future: How green capabilities and digitalization drive sustainability in modern business. </w:t>
              </w:r>
              <w:r w:rsidRPr="004520E8">
                <w:rPr>
                  <w:rFonts w:ascii="Times New Roman" w:hAnsi="Times New Roman" w:cs="Times New Roman"/>
                  <w:i/>
                  <w:iCs/>
                  <w:noProof/>
                  <w:sz w:val="24"/>
                  <w:szCs w:val="24"/>
                </w:rPr>
                <w:t xml:space="preserve">Heliyon, </w:t>
              </w:r>
              <w:r w:rsidRPr="004520E8">
                <w:rPr>
                  <w:rFonts w:ascii="Times New Roman" w:hAnsi="Times New Roman" w:cs="Times New Roman"/>
                  <w:noProof/>
                  <w:sz w:val="24"/>
                  <w:szCs w:val="24"/>
                </w:rPr>
                <w:t>10(1), p. e24158.</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Mishra, K. et al., 2023. Waste-to-chemicals: Green solutions for bioeconomy markets. </w:t>
              </w:r>
              <w:r w:rsidRPr="004520E8">
                <w:rPr>
                  <w:rFonts w:ascii="Times New Roman" w:hAnsi="Times New Roman" w:cs="Times New Roman"/>
                  <w:i/>
                  <w:iCs/>
                  <w:noProof/>
                  <w:sz w:val="24"/>
                  <w:szCs w:val="24"/>
                </w:rPr>
                <w:t xml:space="preserve">The Science of The Total Environment, </w:t>
              </w:r>
              <w:r w:rsidRPr="004520E8">
                <w:rPr>
                  <w:rFonts w:ascii="Times New Roman" w:hAnsi="Times New Roman" w:cs="Times New Roman"/>
                  <w:noProof/>
                  <w:sz w:val="24"/>
                  <w:szCs w:val="24"/>
                </w:rPr>
                <w:t>Volume 887, p. 164006.</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lastRenderedPageBreak/>
                <w:t xml:space="preserve">Peterson, M., Minton , E., Liu, R. &amp; Bartholomew, D., 2021. Sustainable Marketing and Consumer Support for Sustainable Businsses. </w:t>
              </w:r>
              <w:r w:rsidRPr="004520E8">
                <w:rPr>
                  <w:rFonts w:ascii="Times New Roman" w:hAnsi="Times New Roman" w:cs="Times New Roman"/>
                  <w:i/>
                  <w:iCs/>
                  <w:noProof/>
                  <w:sz w:val="24"/>
                  <w:szCs w:val="24"/>
                </w:rPr>
                <w:t xml:space="preserve">Sustainable Production and Consumption, </w:t>
              </w:r>
              <w:r w:rsidRPr="004520E8">
                <w:rPr>
                  <w:rFonts w:ascii="Times New Roman" w:hAnsi="Times New Roman" w:cs="Times New Roman"/>
                  <w:noProof/>
                  <w:sz w:val="24"/>
                  <w:szCs w:val="24"/>
                </w:rPr>
                <w:t>Volume 27, pp. 157-168.</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Rastogi, T., Agarwal, B. &amp; Gopal, G., 2024. Exploring the nexus between sustainable marketing and customer loyalty with the mediating role of brand image. </w:t>
              </w:r>
              <w:r w:rsidRPr="004520E8">
                <w:rPr>
                  <w:rFonts w:ascii="Times New Roman" w:hAnsi="Times New Roman" w:cs="Times New Roman"/>
                  <w:i/>
                  <w:iCs/>
                  <w:noProof/>
                  <w:sz w:val="24"/>
                  <w:szCs w:val="24"/>
                </w:rPr>
                <w:t xml:space="preserve">Journal of Cleaner Production, </w:t>
              </w:r>
              <w:r w:rsidRPr="004520E8">
                <w:rPr>
                  <w:rFonts w:ascii="Times New Roman" w:hAnsi="Times New Roman" w:cs="Times New Roman"/>
                  <w:noProof/>
                  <w:sz w:val="24"/>
                  <w:szCs w:val="24"/>
                </w:rPr>
                <w:t>Volume 440, p. 140808.</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Schmidt , S. et al., 2024. Waste LCA and the future. </w:t>
              </w:r>
              <w:r w:rsidRPr="004520E8">
                <w:rPr>
                  <w:rFonts w:ascii="Times New Roman" w:hAnsi="Times New Roman" w:cs="Times New Roman"/>
                  <w:i/>
                  <w:iCs/>
                  <w:noProof/>
                  <w:sz w:val="24"/>
                  <w:szCs w:val="24"/>
                </w:rPr>
                <w:t xml:space="preserve">Waste Management, </w:t>
              </w:r>
              <w:r w:rsidRPr="004520E8">
                <w:rPr>
                  <w:rFonts w:ascii="Times New Roman" w:hAnsi="Times New Roman" w:cs="Times New Roman"/>
                  <w:noProof/>
                  <w:sz w:val="24"/>
                  <w:szCs w:val="24"/>
                </w:rPr>
                <w:t>Volume 174, pp. 53-75.</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Shahzad, M., Qu, Y., Saif Ur Rahman &amp; Abaid Ullah Zafar, 2022. Adoption of green innovation technology to accelerate sustainable development among manufacturing industry. </w:t>
              </w:r>
              <w:r w:rsidRPr="004520E8">
                <w:rPr>
                  <w:rFonts w:ascii="Times New Roman" w:hAnsi="Times New Roman" w:cs="Times New Roman"/>
                  <w:i/>
                  <w:iCs/>
                  <w:noProof/>
                  <w:sz w:val="24"/>
                  <w:szCs w:val="24"/>
                </w:rPr>
                <w:t xml:space="preserve">Journal of Innovation &amp; Knowledge, </w:t>
              </w:r>
              <w:r w:rsidRPr="004520E8">
                <w:rPr>
                  <w:rFonts w:ascii="Times New Roman" w:hAnsi="Times New Roman" w:cs="Times New Roman"/>
                  <w:noProof/>
                  <w:sz w:val="24"/>
                  <w:szCs w:val="24"/>
                </w:rPr>
                <w:t>7(4).</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Younis Ahmad Hajam, Kumar, R. &amp; Kumar, A., 2023. Environmental waste management strategies and vermi transformation for sustainable development. </w:t>
              </w:r>
              <w:r w:rsidRPr="004520E8">
                <w:rPr>
                  <w:rFonts w:ascii="Times New Roman" w:hAnsi="Times New Roman" w:cs="Times New Roman"/>
                  <w:i/>
                  <w:iCs/>
                  <w:noProof/>
                  <w:sz w:val="24"/>
                  <w:szCs w:val="24"/>
                </w:rPr>
                <w:t xml:space="preserve">Environmental Challenges, </w:t>
              </w:r>
              <w:r w:rsidRPr="004520E8">
                <w:rPr>
                  <w:rFonts w:ascii="Times New Roman" w:hAnsi="Times New Roman" w:cs="Times New Roman"/>
                  <w:noProof/>
                  <w:sz w:val="24"/>
                  <w:szCs w:val="24"/>
                </w:rPr>
                <w:t>Volume 13, p. 100747.</w:t>
              </w:r>
            </w:p>
            <w:p w:rsidR="000C66F7" w:rsidRPr="004520E8" w:rsidRDefault="000C66F7" w:rsidP="004520E8">
              <w:pPr>
                <w:pStyle w:val="Bibliography"/>
                <w:spacing w:line="360" w:lineRule="auto"/>
                <w:jc w:val="both"/>
                <w:rPr>
                  <w:rFonts w:ascii="Times New Roman" w:hAnsi="Times New Roman" w:cs="Times New Roman"/>
                  <w:noProof/>
                  <w:sz w:val="24"/>
                  <w:szCs w:val="24"/>
                </w:rPr>
              </w:pPr>
              <w:r w:rsidRPr="004520E8">
                <w:rPr>
                  <w:rFonts w:ascii="Times New Roman" w:hAnsi="Times New Roman" w:cs="Times New Roman"/>
                  <w:noProof/>
                  <w:sz w:val="24"/>
                  <w:szCs w:val="24"/>
                </w:rPr>
                <w:t xml:space="preserve">Zhan, Y. et al., 2021. The impact of sustainability on supplier selection: A behavioural study. </w:t>
              </w:r>
              <w:r w:rsidRPr="004520E8">
                <w:rPr>
                  <w:rFonts w:ascii="Times New Roman" w:hAnsi="Times New Roman" w:cs="Times New Roman"/>
                  <w:i/>
                  <w:iCs/>
                  <w:noProof/>
                  <w:sz w:val="24"/>
                  <w:szCs w:val="24"/>
                </w:rPr>
                <w:t xml:space="preserve">International Journal of Production Economics, </w:t>
              </w:r>
              <w:r w:rsidRPr="004520E8">
                <w:rPr>
                  <w:rFonts w:ascii="Times New Roman" w:hAnsi="Times New Roman" w:cs="Times New Roman"/>
                  <w:noProof/>
                  <w:sz w:val="24"/>
                  <w:szCs w:val="24"/>
                </w:rPr>
                <w:t>Volume 236.</w:t>
              </w:r>
            </w:p>
            <w:p w:rsidR="000C66F7" w:rsidRPr="004520E8" w:rsidRDefault="000C66F7" w:rsidP="004520E8">
              <w:pPr>
                <w:spacing w:line="360" w:lineRule="auto"/>
                <w:jc w:val="both"/>
                <w:rPr>
                  <w:rFonts w:ascii="Times New Roman" w:hAnsi="Times New Roman" w:cs="Times New Roman"/>
                  <w:sz w:val="24"/>
                  <w:szCs w:val="24"/>
                </w:rPr>
              </w:pPr>
              <w:r w:rsidRPr="004520E8">
                <w:rPr>
                  <w:rFonts w:ascii="Times New Roman" w:hAnsi="Times New Roman" w:cs="Times New Roman"/>
                  <w:b/>
                  <w:bCs/>
                  <w:noProof/>
                  <w:sz w:val="24"/>
                  <w:szCs w:val="24"/>
                </w:rPr>
                <w:fldChar w:fldCharType="end"/>
              </w:r>
            </w:p>
          </w:sdtContent>
        </w:sdt>
      </w:sdtContent>
    </w:sdt>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r w:rsidRPr="004520E8">
        <w:rPr>
          <w:rFonts w:ascii="Times New Roman" w:hAnsi="Times New Roman" w:cs="Times New Roman"/>
          <w:sz w:val="24"/>
          <w:szCs w:val="24"/>
        </w:rPr>
        <w:t xml:space="preserve"> </w:t>
      </w: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p w:rsidR="000C66F7" w:rsidRPr="004520E8" w:rsidRDefault="000C66F7" w:rsidP="004520E8">
      <w:pPr>
        <w:spacing w:line="360" w:lineRule="auto"/>
        <w:jc w:val="both"/>
        <w:rPr>
          <w:rFonts w:ascii="Times New Roman" w:hAnsi="Times New Roman" w:cs="Times New Roman"/>
          <w:sz w:val="24"/>
          <w:szCs w:val="24"/>
        </w:rPr>
      </w:pPr>
    </w:p>
    <w:sectPr w:rsidR="000C66F7" w:rsidRPr="004520E8" w:rsidSect="002D100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03EC1"/>
    <w:multiLevelType w:val="multilevel"/>
    <w:tmpl w:val="83168D00"/>
    <w:lvl w:ilvl="0">
      <w:start w:val="1"/>
      <w:numFmt w:val="bullet"/>
      <w:lvlText w:val="o"/>
      <w:lvlJc w:val="left"/>
      <w:pPr>
        <w:ind w:left="795" w:hanging="360"/>
      </w:pPr>
      <w:rPr>
        <w:rFonts w:ascii="Courier New" w:eastAsia="Courier New" w:hAnsi="Courier New" w:cs="Courier New"/>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 w15:restartNumberingAfterBreak="0">
    <w:nsid w:val="637C4AD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44"/>
    <w:rsid w:val="00021FEA"/>
    <w:rsid w:val="00026861"/>
    <w:rsid w:val="00046859"/>
    <w:rsid w:val="00056783"/>
    <w:rsid w:val="000C66F7"/>
    <w:rsid w:val="000D6179"/>
    <w:rsid w:val="00121AC4"/>
    <w:rsid w:val="001314AC"/>
    <w:rsid w:val="00132CAD"/>
    <w:rsid w:val="001C38AB"/>
    <w:rsid w:val="001D42B3"/>
    <w:rsid w:val="001E4AB1"/>
    <w:rsid w:val="001F4DD6"/>
    <w:rsid w:val="00200A6C"/>
    <w:rsid w:val="002258BA"/>
    <w:rsid w:val="00231C8F"/>
    <w:rsid w:val="002455ED"/>
    <w:rsid w:val="002530B3"/>
    <w:rsid w:val="00275243"/>
    <w:rsid w:val="00283490"/>
    <w:rsid w:val="002A426A"/>
    <w:rsid w:val="002B7C19"/>
    <w:rsid w:val="002D1007"/>
    <w:rsid w:val="003048DD"/>
    <w:rsid w:val="0031018F"/>
    <w:rsid w:val="00323069"/>
    <w:rsid w:val="00375499"/>
    <w:rsid w:val="00386443"/>
    <w:rsid w:val="003A740B"/>
    <w:rsid w:val="003E2BC2"/>
    <w:rsid w:val="0041075B"/>
    <w:rsid w:val="004520E8"/>
    <w:rsid w:val="00470E94"/>
    <w:rsid w:val="0047788F"/>
    <w:rsid w:val="0048111E"/>
    <w:rsid w:val="0049686F"/>
    <w:rsid w:val="004D0158"/>
    <w:rsid w:val="004D41FB"/>
    <w:rsid w:val="004E7B14"/>
    <w:rsid w:val="005204F1"/>
    <w:rsid w:val="00522B27"/>
    <w:rsid w:val="00522C64"/>
    <w:rsid w:val="0055411B"/>
    <w:rsid w:val="005725E3"/>
    <w:rsid w:val="005846F6"/>
    <w:rsid w:val="005B0F50"/>
    <w:rsid w:val="005D1C67"/>
    <w:rsid w:val="005E6505"/>
    <w:rsid w:val="005F3A17"/>
    <w:rsid w:val="00602E9E"/>
    <w:rsid w:val="00612B7F"/>
    <w:rsid w:val="006333ED"/>
    <w:rsid w:val="00642509"/>
    <w:rsid w:val="00674989"/>
    <w:rsid w:val="00697F6E"/>
    <w:rsid w:val="006E7CBC"/>
    <w:rsid w:val="007043A7"/>
    <w:rsid w:val="00722A81"/>
    <w:rsid w:val="00727855"/>
    <w:rsid w:val="00731B19"/>
    <w:rsid w:val="007436E3"/>
    <w:rsid w:val="0076789F"/>
    <w:rsid w:val="0077178A"/>
    <w:rsid w:val="007803B2"/>
    <w:rsid w:val="00782E45"/>
    <w:rsid w:val="00791938"/>
    <w:rsid w:val="007934CF"/>
    <w:rsid w:val="007C1B91"/>
    <w:rsid w:val="007C28E0"/>
    <w:rsid w:val="007D16B5"/>
    <w:rsid w:val="007F71B8"/>
    <w:rsid w:val="00841662"/>
    <w:rsid w:val="00847952"/>
    <w:rsid w:val="008629FF"/>
    <w:rsid w:val="00876A9B"/>
    <w:rsid w:val="008A3B76"/>
    <w:rsid w:val="008A4A39"/>
    <w:rsid w:val="008A53A9"/>
    <w:rsid w:val="008B338F"/>
    <w:rsid w:val="008C15A0"/>
    <w:rsid w:val="008C51F7"/>
    <w:rsid w:val="008D67A4"/>
    <w:rsid w:val="008F0C20"/>
    <w:rsid w:val="008F1B80"/>
    <w:rsid w:val="008F6245"/>
    <w:rsid w:val="00907327"/>
    <w:rsid w:val="0093255D"/>
    <w:rsid w:val="0095469F"/>
    <w:rsid w:val="0097043D"/>
    <w:rsid w:val="00982E40"/>
    <w:rsid w:val="009A4A41"/>
    <w:rsid w:val="009A7672"/>
    <w:rsid w:val="009C6BE0"/>
    <w:rsid w:val="009D5553"/>
    <w:rsid w:val="00A221DB"/>
    <w:rsid w:val="00A22FBB"/>
    <w:rsid w:val="00A307DC"/>
    <w:rsid w:val="00A50E98"/>
    <w:rsid w:val="00A563B3"/>
    <w:rsid w:val="00A820C3"/>
    <w:rsid w:val="00A9684D"/>
    <w:rsid w:val="00AA161C"/>
    <w:rsid w:val="00AA49E4"/>
    <w:rsid w:val="00AD794D"/>
    <w:rsid w:val="00B073D5"/>
    <w:rsid w:val="00B1271F"/>
    <w:rsid w:val="00B449F2"/>
    <w:rsid w:val="00B560A5"/>
    <w:rsid w:val="00BA3466"/>
    <w:rsid w:val="00BC7B7C"/>
    <w:rsid w:val="00BF6C2B"/>
    <w:rsid w:val="00BF74D9"/>
    <w:rsid w:val="00C42666"/>
    <w:rsid w:val="00C61EC3"/>
    <w:rsid w:val="00C81942"/>
    <w:rsid w:val="00C92426"/>
    <w:rsid w:val="00CB4875"/>
    <w:rsid w:val="00CB53AD"/>
    <w:rsid w:val="00CC436C"/>
    <w:rsid w:val="00D051EB"/>
    <w:rsid w:val="00D07046"/>
    <w:rsid w:val="00D160E1"/>
    <w:rsid w:val="00D55944"/>
    <w:rsid w:val="00D562FC"/>
    <w:rsid w:val="00D75A72"/>
    <w:rsid w:val="00D805E9"/>
    <w:rsid w:val="00D833D6"/>
    <w:rsid w:val="00D9497B"/>
    <w:rsid w:val="00D94CD8"/>
    <w:rsid w:val="00D9708E"/>
    <w:rsid w:val="00DD6C75"/>
    <w:rsid w:val="00DE0AC9"/>
    <w:rsid w:val="00DE442D"/>
    <w:rsid w:val="00DE729A"/>
    <w:rsid w:val="00E3475F"/>
    <w:rsid w:val="00E3574E"/>
    <w:rsid w:val="00E415BF"/>
    <w:rsid w:val="00E45BD9"/>
    <w:rsid w:val="00E71DE4"/>
    <w:rsid w:val="00E8046F"/>
    <w:rsid w:val="00ED5281"/>
    <w:rsid w:val="00ED552F"/>
    <w:rsid w:val="00EF3C13"/>
    <w:rsid w:val="00F051F2"/>
    <w:rsid w:val="00F50CB1"/>
    <w:rsid w:val="00F54401"/>
    <w:rsid w:val="00F77347"/>
    <w:rsid w:val="00FA2213"/>
    <w:rsid w:val="00FC0445"/>
    <w:rsid w:val="00FD39D2"/>
    <w:rsid w:val="00FF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BC09"/>
  <w15:chartTrackingRefBased/>
  <w15:docId w15:val="{61B70478-7029-4ACF-A858-E2DDFB1C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DE4"/>
  </w:style>
  <w:style w:type="paragraph" w:styleId="Heading1">
    <w:name w:val="heading 1"/>
    <w:basedOn w:val="Normal"/>
    <w:next w:val="Normal"/>
    <w:link w:val="Heading1Char"/>
    <w:uiPriority w:val="9"/>
    <w:qFormat/>
    <w:rsid w:val="002D1007"/>
    <w:pPr>
      <w:keepNext/>
      <w:keepLines/>
      <w:numPr>
        <w:numId w:val="1"/>
      </w:numPr>
      <w:spacing w:before="240" w:after="0"/>
      <w:jc w:val="center"/>
      <w:outlineLvl w:val="0"/>
    </w:pPr>
    <w:rPr>
      <w:rFonts w:ascii="Times New Roman" w:eastAsiaTheme="majorEastAsia" w:hAnsi="Times New Roman" w:cstheme="majorBidi"/>
      <w:color w:val="000000" w:themeColor="text1"/>
      <w:sz w:val="24"/>
      <w:szCs w:val="32"/>
    </w:rPr>
  </w:style>
  <w:style w:type="paragraph" w:styleId="Heading2">
    <w:name w:val="heading 2"/>
    <w:basedOn w:val="Normal"/>
    <w:next w:val="Normal"/>
    <w:link w:val="Heading2Char"/>
    <w:uiPriority w:val="9"/>
    <w:unhideWhenUsed/>
    <w:qFormat/>
    <w:rsid w:val="002D1007"/>
    <w:pPr>
      <w:keepNext/>
      <w:keepLines/>
      <w:numPr>
        <w:ilvl w:val="1"/>
        <w:numId w:val="1"/>
      </w:numPr>
      <w:spacing w:before="40" w:after="0"/>
      <w:outlineLvl w:val="1"/>
    </w:pPr>
    <w:rPr>
      <w:rFonts w:ascii="Times New Roman" w:eastAsiaTheme="majorEastAsia" w:hAnsi="Times New Roman" w:cstheme="majorBidi"/>
      <w:b/>
      <w:i/>
      <w:color w:val="000000" w:themeColor="text1"/>
      <w:sz w:val="24"/>
      <w:szCs w:val="26"/>
    </w:rPr>
  </w:style>
  <w:style w:type="paragraph" w:styleId="Heading3">
    <w:name w:val="heading 3"/>
    <w:basedOn w:val="Normal"/>
    <w:next w:val="Normal"/>
    <w:link w:val="Heading3Char"/>
    <w:uiPriority w:val="9"/>
    <w:unhideWhenUsed/>
    <w:qFormat/>
    <w:rsid w:val="002D1007"/>
    <w:pPr>
      <w:keepNext/>
      <w:keepLines/>
      <w:numPr>
        <w:ilvl w:val="2"/>
        <w:numId w:val="1"/>
      </w:numPr>
      <w:spacing w:before="40" w:after="0"/>
      <w:outlineLvl w:val="2"/>
    </w:pPr>
    <w:rPr>
      <w:rFonts w:ascii="Times New Roman" w:eastAsiaTheme="majorEastAsia" w:hAnsi="Times New Roman" w:cstheme="majorBidi"/>
      <w:i/>
      <w:color w:val="000000" w:themeColor="text1"/>
      <w:sz w:val="24"/>
      <w:szCs w:val="24"/>
    </w:rPr>
  </w:style>
  <w:style w:type="paragraph" w:styleId="Heading4">
    <w:name w:val="heading 4"/>
    <w:basedOn w:val="Normal"/>
    <w:next w:val="Normal"/>
    <w:link w:val="Heading4Char"/>
    <w:uiPriority w:val="9"/>
    <w:unhideWhenUsed/>
    <w:qFormat/>
    <w:rsid w:val="002D1007"/>
    <w:pPr>
      <w:keepNext/>
      <w:keepLines/>
      <w:numPr>
        <w:ilvl w:val="3"/>
        <w:numId w:val="1"/>
      </w:numPr>
      <w:spacing w:before="40" w:after="0"/>
      <w:outlineLvl w:val="3"/>
    </w:pPr>
    <w:rPr>
      <w:rFonts w:ascii="Times New Roman" w:eastAsiaTheme="majorEastAsia" w:hAnsi="Times New Roman" w:cstheme="majorBidi"/>
      <w:b/>
      <w:i/>
      <w:iCs/>
      <w:color w:val="000000" w:themeColor="text1"/>
      <w:sz w:val="24"/>
    </w:rPr>
  </w:style>
  <w:style w:type="paragraph" w:styleId="Heading5">
    <w:name w:val="heading 5"/>
    <w:basedOn w:val="Normal"/>
    <w:next w:val="Normal"/>
    <w:link w:val="Heading5Char"/>
    <w:uiPriority w:val="9"/>
    <w:semiHidden/>
    <w:unhideWhenUsed/>
    <w:qFormat/>
    <w:rsid w:val="00CB53A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53A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53A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53A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53A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007"/>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2D1007"/>
    <w:rPr>
      <w:rFonts w:ascii="Times New Roman" w:eastAsiaTheme="majorEastAsia" w:hAnsi="Times New Roman" w:cstheme="majorBidi"/>
      <w:b/>
      <w:i/>
      <w:color w:val="000000" w:themeColor="text1"/>
      <w:sz w:val="24"/>
      <w:szCs w:val="26"/>
    </w:rPr>
  </w:style>
  <w:style w:type="character" w:customStyle="1" w:styleId="Heading3Char">
    <w:name w:val="Heading 3 Char"/>
    <w:basedOn w:val="DefaultParagraphFont"/>
    <w:link w:val="Heading3"/>
    <w:uiPriority w:val="9"/>
    <w:rsid w:val="002D1007"/>
    <w:rPr>
      <w:rFonts w:ascii="Times New Roman" w:eastAsiaTheme="majorEastAsia" w:hAnsi="Times New Roman" w:cstheme="majorBidi"/>
      <w:i/>
      <w:color w:val="000000" w:themeColor="text1"/>
      <w:sz w:val="24"/>
      <w:szCs w:val="24"/>
    </w:rPr>
  </w:style>
  <w:style w:type="character" w:customStyle="1" w:styleId="Heading4Char">
    <w:name w:val="Heading 4 Char"/>
    <w:basedOn w:val="DefaultParagraphFont"/>
    <w:link w:val="Heading4"/>
    <w:uiPriority w:val="9"/>
    <w:rsid w:val="002D1007"/>
    <w:rPr>
      <w:rFonts w:ascii="Times New Roman" w:eastAsiaTheme="majorEastAsia" w:hAnsi="Times New Roman" w:cstheme="majorBidi"/>
      <w:b/>
      <w:i/>
      <w:iCs/>
      <w:color w:val="000000" w:themeColor="text1"/>
      <w:sz w:val="24"/>
    </w:rPr>
  </w:style>
  <w:style w:type="character" w:customStyle="1" w:styleId="Heading5Char">
    <w:name w:val="Heading 5 Char"/>
    <w:basedOn w:val="DefaultParagraphFont"/>
    <w:link w:val="Heading5"/>
    <w:uiPriority w:val="9"/>
    <w:semiHidden/>
    <w:rsid w:val="00CB53A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53A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53A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53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53AD"/>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F50CB1"/>
    <w:pPr>
      <w:numPr>
        <w:numId w:val="0"/>
      </w:numPr>
      <w:jc w:val="left"/>
      <w:outlineLvl w:val="9"/>
    </w:pPr>
    <w:rPr>
      <w:rFonts w:asciiTheme="majorHAnsi" w:hAnsiTheme="majorHAnsi"/>
      <w:color w:val="2F5496" w:themeColor="accent1" w:themeShade="BF"/>
      <w:sz w:val="32"/>
    </w:rPr>
  </w:style>
  <w:style w:type="paragraph" w:styleId="TOC2">
    <w:name w:val="toc 2"/>
    <w:basedOn w:val="Normal"/>
    <w:next w:val="Normal"/>
    <w:autoRedefine/>
    <w:uiPriority w:val="39"/>
    <w:unhideWhenUsed/>
    <w:rsid w:val="00F50CB1"/>
    <w:pPr>
      <w:spacing w:after="100"/>
      <w:ind w:left="220"/>
    </w:pPr>
  </w:style>
  <w:style w:type="paragraph" w:styleId="TOC3">
    <w:name w:val="toc 3"/>
    <w:basedOn w:val="Normal"/>
    <w:next w:val="Normal"/>
    <w:autoRedefine/>
    <w:uiPriority w:val="39"/>
    <w:unhideWhenUsed/>
    <w:rsid w:val="00F50CB1"/>
    <w:pPr>
      <w:spacing w:after="100"/>
      <w:ind w:left="440"/>
    </w:pPr>
  </w:style>
  <w:style w:type="character" w:styleId="Hyperlink">
    <w:name w:val="Hyperlink"/>
    <w:basedOn w:val="DefaultParagraphFont"/>
    <w:uiPriority w:val="99"/>
    <w:unhideWhenUsed/>
    <w:rsid w:val="00F50CB1"/>
    <w:rPr>
      <w:color w:val="0563C1" w:themeColor="hyperlink"/>
      <w:u w:val="single"/>
    </w:rPr>
  </w:style>
  <w:style w:type="paragraph" w:styleId="Bibliography">
    <w:name w:val="Bibliography"/>
    <w:basedOn w:val="Normal"/>
    <w:next w:val="Normal"/>
    <w:uiPriority w:val="37"/>
    <w:unhideWhenUsed/>
    <w:rsid w:val="000C66F7"/>
  </w:style>
  <w:style w:type="paragraph" w:styleId="TOC1">
    <w:name w:val="toc 1"/>
    <w:basedOn w:val="Normal"/>
    <w:next w:val="Normal"/>
    <w:autoRedefine/>
    <w:uiPriority w:val="39"/>
    <w:unhideWhenUsed/>
    <w:rsid w:val="0037549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97513">
      <w:bodyDiv w:val="1"/>
      <w:marLeft w:val="0"/>
      <w:marRight w:val="0"/>
      <w:marTop w:val="0"/>
      <w:marBottom w:val="0"/>
      <w:divBdr>
        <w:top w:val="none" w:sz="0" w:space="0" w:color="auto"/>
        <w:left w:val="none" w:sz="0" w:space="0" w:color="auto"/>
        <w:bottom w:val="none" w:sz="0" w:space="0" w:color="auto"/>
        <w:right w:val="none" w:sz="0" w:space="0" w:color="auto"/>
      </w:divBdr>
    </w:div>
    <w:div w:id="97722509">
      <w:bodyDiv w:val="1"/>
      <w:marLeft w:val="0"/>
      <w:marRight w:val="0"/>
      <w:marTop w:val="0"/>
      <w:marBottom w:val="0"/>
      <w:divBdr>
        <w:top w:val="none" w:sz="0" w:space="0" w:color="auto"/>
        <w:left w:val="none" w:sz="0" w:space="0" w:color="auto"/>
        <w:bottom w:val="none" w:sz="0" w:space="0" w:color="auto"/>
        <w:right w:val="none" w:sz="0" w:space="0" w:color="auto"/>
      </w:divBdr>
    </w:div>
    <w:div w:id="189876948">
      <w:bodyDiv w:val="1"/>
      <w:marLeft w:val="0"/>
      <w:marRight w:val="0"/>
      <w:marTop w:val="0"/>
      <w:marBottom w:val="0"/>
      <w:divBdr>
        <w:top w:val="none" w:sz="0" w:space="0" w:color="auto"/>
        <w:left w:val="none" w:sz="0" w:space="0" w:color="auto"/>
        <w:bottom w:val="none" w:sz="0" w:space="0" w:color="auto"/>
        <w:right w:val="none" w:sz="0" w:space="0" w:color="auto"/>
      </w:divBdr>
    </w:div>
    <w:div w:id="243883644">
      <w:bodyDiv w:val="1"/>
      <w:marLeft w:val="0"/>
      <w:marRight w:val="0"/>
      <w:marTop w:val="0"/>
      <w:marBottom w:val="0"/>
      <w:divBdr>
        <w:top w:val="none" w:sz="0" w:space="0" w:color="auto"/>
        <w:left w:val="none" w:sz="0" w:space="0" w:color="auto"/>
        <w:bottom w:val="none" w:sz="0" w:space="0" w:color="auto"/>
        <w:right w:val="none" w:sz="0" w:space="0" w:color="auto"/>
      </w:divBdr>
    </w:div>
    <w:div w:id="314185284">
      <w:bodyDiv w:val="1"/>
      <w:marLeft w:val="0"/>
      <w:marRight w:val="0"/>
      <w:marTop w:val="0"/>
      <w:marBottom w:val="0"/>
      <w:divBdr>
        <w:top w:val="none" w:sz="0" w:space="0" w:color="auto"/>
        <w:left w:val="none" w:sz="0" w:space="0" w:color="auto"/>
        <w:bottom w:val="none" w:sz="0" w:space="0" w:color="auto"/>
        <w:right w:val="none" w:sz="0" w:space="0" w:color="auto"/>
      </w:divBdr>
    </w:div>
    <w:div w:id="415902785">
      <w:bodyDiv w:val="1"/>
      <w:marLeft w:val="0"/>
      <w:marRight w:val="0"/>
      <w:marTop w:val="0"/>
      <w:marBottom w:val="0"/>
      <w:divBdr>
        <w:top w:val="none" w:sz="0" w:space="0" w:color="auto"/>
        <w:left w:val="none" w:sz="0" w:space="0" w:color="auto"/>
        <w:bottom w:val="none" w:sz="0" w:space="0" w:color="auto"/>
        <w:right w:val="none" w:sz="0" w:space="0" w:color="auto"/>
      </w:divBdr>
    </w:div>
    <w:div w:id="527764122">
      <w:bodyDiv w:val="1"/>
      <w:marLeft w:val="0"/>
      <w:marRight w:val="0"/>
      <w:marTop w:val="0"/>
      <w:marBottom w:val="0"/>
      <w:divBdr>
        <w:top w:val="none" w:sz="0" w:space="0" w:color="auto"/>
        <w:left w:val="none" w:sz="0" w:space="0" w:color="auto"/>
        <w:bottom w:val="none" w:sz="0" w:space="0" w:color="auto"/>
        <w:right w:val="none" w:sz="0" w:space="0" w:color="auto"/>
      </w:divBdr>
    </w:div>
    <w:div w:id="742487207">
      <w:bodyDiv w:val="1"/>
      <w:marLeft w:val="0"/>
      <w:marRight w:val="0"/>
      <w:marTop w:val="0"/>
      <w:marBottom w:val="0"/>
      <w:divBdr>
        <w:top w:val="none" w:sz="0" w:space="0" w:color="auto"/>
        <w:left w:val="none" w:sz="0" w:space="0" w:color="auto"/>
        <w:bottom w:val="none" w:sz="0" w:space="0" w:color="auto"/>
        <w:right w:val="none" w:sz="0" w:space="0" w:color="auto"/>
      </w:divBdr>
    </w:div>
    <w:div w:id="928542060">
      <w:bodyDiv w:val="1"/>
      <w:marLeft w:val="0"/>
      <w:marRight w:val="0"/>
      <w:marTop w:val="0"/>
      <w:marBottom w:val="0"/>
      <w:divBdr>
        <w:top w:val="none" w:sz="0" w:space="0" w:color="auto"/>
        <w:left w:val="none" w:sz="0" w:space="0" w:color="auto"/>
        <w:bottom w:val="none" w:sz="0" w:space="0" w:color="auto"/>
        <w:right w:val="none" w:sz="0" w:space="0" w:color="auto"/>
      </w:divBdr>
    </w:div>
    <w:div w:id="999699251">
      <w:bodyDiv w:val="1"/>
      <w:marLeft w:val="0"/>
      <w:marRight w:val="0"/>
      <w:marTop w:val="0"/>
      <w:marBottom w:val="0"/>
      <w:divBdr>
        <w:top w:val="none" w:sz="0" w:space="0" w:color="auto"/>
        <w:left w:val="none" w:sz="0" w:space="0" w:color="auto"/>
        <w:bottom w:val="none" w:sz="0" w:space="0" w:color="auto"/>
        <w:right w:val="none" w:sz="0" w:space="0" w:color="auto"/>
      </w:divBdr>
    </w:div>
    <w:div w:id="1158227634">
      <w:bodyDiv w:val="1"/>
      <w:marLeft w:val="0"/>
      <w:marRight w:val="0"/>
      <w:marTop w:val="0"/>
      <w:marBottom w:val="0"/>
      <w:divBdr>
        <w:top w:val="none" w:sz="0" w:space="0" w:color="auto"/>
        <w:left w:val="none" w:sz="0" w:space="0" w:color="auto"/>
        <w:bottom w:val="none" w:sz="0" w:space="0" w:color="auto"/>
        <w:right w:val="none" w:sz="0" w:space="0" w:color="auto"/>
      </w:divBdr>
    </w:div>
    <w:div w:id="1229223474">
      <w:bodyDiv w:val="1"/>
      <w:marLeft w:val="0"/>
      <w:marRight w:val="0"/>
      <w:marTop w:val="0"/>
      <w:marBottom w:val="0"/>
      <w:divBdr>
        <w:top w:val="none" w:sz="0" w:space="0" w:color="auto"/>
        <w:left w:val="none" w:sz="0" w:space="0" w:color="auto"/>
        <w:bottom w:val="none" w:sz="0" w:space="0" w:color="auto"/>
        <w:right w:val="none" w:sz="0" w:space="0" w:color="auto"/>
      </w:divBdr>
    </w:div>
    <w:div w:id="1543128642">
      <w:bodyDiv w:val="1"/>
      <w:marLeft w:val="0"/>
      <w:marRight w:val="0"/>
      <w:marTop w:val="0"/>
      <w:marBottom w:val="0"/>
      <w:divBdr>
        <w:top w:val="none" w:sz="0" w:space="0" w:color="auto"/>
        <w:left w:val="none" w:sz="0" w:space="0" w:color="auto"/>
        <w:bottom w:val="none" w:sz="0" w:space="0" w:color="auto"/>
        <w:right w:val="none" w:sz="0" w:space="0" w:color="auto"/>
      </w:divBdr>
    </w:div>
    <w:div w:id="1780251681">
      <w:bodyDiv w:val="1"/>
      <w:marLeft w:val="0"/>
      <w:marRight w:val="0"/>
      <w:marTop w:val="0"/>
      <w:marBottom w:val="0"/>
      <w:divBdr>
        <w:top w:val="none" w:sz="0" w:space="0" w:color="auto"/>
        <w:left w:val="none" w:sz="0" w:space="0" w:color="auto"/>
        <w:bottom w:val="none" w:sz="0" w:space="0" w:color="auto"/>
        <w:right w:val="none" w:sz="0" w:space="0" w:color="auto"/>
      </w:divBdr>
    </w:div>
    <w:div w:id="1830058362">
      <w:bodyDiv w:val="1"/>
      <w:marLeft w:val="0"/>
      <w:marRight w:val="0"/>
      <w:marTop w:val="0"/>
      <w:marBottom w:val="0"/>
      <w:divBdr>
        <w:top w:val="none" w:sz="0" w:space="0" w:color="auto"/>
        <w:left w:val="none" w:sz="0" w:space="0" w:color="auto"/>
        <w:bottom w:val="none" w:sz="0" w:space="0" w:color="auto"/>
        <w:right w:val="none" w:sz="0" w:space="0" w:color="auto"/>
      </w:divBdr>
    </w:div>
    <w:div w:id="1840805648">
      <w:bodyDiv w:val="1"/>
      <w:marLeft w:val="0"/>
      <w:marRight w:val="0"/>
      <w:marTop w:val="0"/>
      <w:marBottom w:val="0"/>
      <w:divBdr>
        <w:top w:val="none" w:sz="0" w:space="0" w:color="auto"/>
        <w:left w:val="none" w:sz="0" w:space="0" w:color="auto"/>
        <w:bottom w:val="none" w:sz="0" w:space="0" w:color="auto"/>
        <w:right w:val="none" w:sz="0" w:space="0" w:color="auto"/>
      </w:divBdr>
    </w:div>
    <w:div w:id="1937785467">
      <w:bodyDiv w:val="1"/>
      <w:marLeft w:val="0"/>
      <w:marRight w:val="0"/>
      <w:marTop w:val="0"/>
      <w:marBottom w:val="0"/>
      <w:divBdr>
        <w:top w:val="none" w:sz="0" w:space="0" w:color="auto"/>
        <w:left w:val="none" w:sz="0" w:space="0" w:color="auto"/>
        <w:bottom w:val="none" w:sz="0" w:space="0" w:color="auto"/>
        <w:right w:val="none" w:sz="0" w:space="0" w:color="auto"/>
      </w:divBdr>
    </w:div>
    <w:div w:id="1946884232">
      <w:bodyDiv w:val="1"/>
      <w:marLeft w:val="0"/>
      <w:marRight w:val="0"/>
      <w:marTop w:val="0"/>
      <w:marBottom w:val="0"/>
      <w:divBdr>
        <w:top w:val="none" w:sz="0" w:space="0" w:color="auto"/>
        <w:left w:val="none" w:sz="0" w:space="0" w:color="auto"/>
        <w:bottom w:val="none" w:sz="0" w:space="0" w:color="auto"/>
        <w:right w:val="none" w:sz="0" w:space="0" w:color="auto"/>
      </w:divBdr>
    </w:div>
    <w:div w:id="2043549052">
      <w:bodyDiv w:val="1"/>
      <w:marLeft w:val="0"/>
      <w:marRight w:val="0"/>
      <w:marTop w:val="0"/>
      <w:marBottom w:val="0"/>
      <w:divBdr>
        <w:top w:val="none" w:sz="0" w:space="0" w:color="auto"/>
        <w:left w:val="none" w:sz="0" w:space="0" w:color="auto"/>
        <w:bottom w:val="none" w:sz="0" w:space="0" w:color="auto"/>
        <w:right w:val="none" w:sz="0" w:space="0" w:color="auto"/>
      </w:divBdr>
    </w:div>
    <w:div w:id="2063480085">
      <w:bodyDiv w:val="1"/>
      <w:marLeft w:val="0"/>
      <w:marRight w:val="0"/>
      <w:marTop w:val="0"/>
      <w:marBottom w:val="0"/>
      <w:divBdr>
        <w:top w:val="none" w:sz="0" w:space="0" w:color="auto"/>
        <w:left w:val="none" w:sz="0" w:space="0" w:color="auto"/>
        <w:bottom w:val="none" w:sz="0" w:space="0" w:color="auto"/>
        <w:right w:val="none" w:sz="0" w:space="0" w:color="auto"/>
      </w:divBdr>
    </w:div>
    <w:div w:id="207265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Sha22</b:Tag>
    <b:SourceType>JournalArticle</b:SourceType>
    <b:Guid>{5791FAAC-813A-4509-BBC7-BC8E90122FC3}</b:Guid>
    <b:Title>Adoption of green innovation technology to accelerate sustainable development among manufacturing industry</b:Title>
    <b:JournalName>Journal of Innovation &amp; Knowledge</b:JournalName>
    <b:Year>2022</b:Year>
    <b:Volume>7</b:Volume>
    <b:Issue>4</b:Issue>
    <b:Author>
      <b:Author>
        <b:NameList>
          <b:Person>
            <b:Last>Shahzad</b:Last>
            <b:First>M</b:First>
          </b:Person>
          <b:Person>
            <b:Last>Qu</b:Last>
            <b:First>Y</b:First>
          </b:Person>
          <b:Person>
            <b:Last>Saif Ur Rahman</b:Last>
          </b:Person>
          <b:Person>
            <b:Last>Abaid Ullah Zafar</b:Last>
          </b:Person>
        </b:NameList>
      </b:Author>
    </b:Author>
    <b:RefOrder>2</b:RefOrder>
  </b:Source>
  <b:Source>
    <b:Tag>Lim21</b:Tag>
    <b:SourceType>JournalArticle</b:SourceType>
    <b:Guid>{30D5FC54-B8BF-47E7-9376-D6B5B693BF6C}</b:Guid>
    <b:Title>Sustainability in the construction industry: A systematic review of the literature</b:Title>
    <b:JournalName>Journal of Cleaner Production</b:JournalName>
    <b:Year>2021</b:Year>
    <b:Pages>125730</b:Pages>
    <b:Author>
      <b:Author>
        <b:NameList>
          <b:Person>
            <b:Last>Lima</b:Last>
            <b:First>L</b:First>
          </b:Person>
          <b:Person>
            <b:Last>Trindade</b:Last>
            <b:First>E</b:First>
          </b:Person>
          <b:Person>
            <b:Last>Alencar</b:Last>
            <b:First>L</b:First>
          </b:Person>
          <b:Person>
            <b:Last>Alencar</b:Last>
            <b:First>M</b:First>
          </b:Person>
          <b:Person>
            <b:Last>Silva</b:Last>
            <b:First>L</b:First>
          </b:Person>
        </b:NameList>
      </b:Author>
    </b:Author>
    <b:Volume>289</b:Volume>
    <b:RefOrder>1</b:RefOrder>
  </b:Source>
  <b:Source>
    <b:Tag>Mis23</b:Tag>
    <b:SourceType>JournalArticle</b:SourceType>
    <b:Guid>{36AAB315-B67F-47C2-89B0-536362D62C49}</b:Guid>
    <b:Title>Waste-to-chemicals: Green solutions for bioeconomy markets</b:Title>
    <b:JournalName>The Science of The Total Environment</b:JournalName>
    <b:Year>2023</b:Year>
    <b:Pages>164006</b:Pages>
    <b:Volume>887</b:Volume>
    <b:Author>
      <b:Author>
        <b:NameList>
          <b:Person>
            <b:Last>Mishra</b:Last>
            <b:First>K</b:First>
          </b:Person>
          <b:Person>
            <b:Last>Samarjeet Singh Siwal</b:Last>
          </b:Person>
          <b:Person>
            <b:Last>Siddaiah Chandra Nayaka</b:Last>
          </b:Person>
          <b:Person>
            <b:Last>Guan</b:Last>
            <b:First>Z</b:First>
          </b:Person>
          <b:Person>
            <b:Last>Vijay Kumar Thakur</b:Last>
          </b:Person>
        </b:NameList>
      </b:Author>
    </b:Author>
    <b:RefOrder>3</b:RefOrder>
  </b:Source>
  <b:Source>
    <b:Tag>Has21</b:Tag>
    <b:SourceType>JournalArticle</b:SourceType>
    <b:Guid>{B992CCF9-5189-4F59-B358-F5683C8538C9}</b:Guid>
    <b:Title>Stakeholder collaboration in sustainable neighborhood projects—A review and research agenda</b:Title>
    <b:JournalName>Sustainable Cities and Society</b:JournalName>
    <b:Year>2021</b:Year>
    <b:Pages>102776</b:Pages>
    <b:Volume>68</b:Volume>
    <b:Author>
      <b:Author>
        <b:NameList>
          <b:Person>
            <b:Last>Hasan</b:Last>
            <b:Middle>Hamdan</b:Middle>
            <b:First>A.M</b:First>
          </b:Person>
          <b:Person>
            <b:Last>Poul Houman Andersen</b:Last>
          </b:Person>
          <b:Person>
            <b:Last>Luitzen de Boer</b:Last>
          </b:Person>
        </b:NameList>
      </b:Author>
    </b:Author>
    <b:RefOrder>4</b:RefOrder>
  </b:Source>
  <b:Source>
    <b:Tag>You23</b:Tag>
    <b:SourceType>JournalArticle</b:SourceType>
    <b:Guid>{47366793-B0BE-4989-BB87-E48B21FDDFAA}</b:Guid>
    <b:Title>Environmental waste management strategies and vermi transformation for sustainable development</b:Title>
    <b:JournalName>Environmental Challenges</b:JournalName>
    <b:Year>2023</b:Year>
    <b:Pages>100747</b:Pages>
    <b:Volume>13</b:Volume>
    <b:Author>
      <b:Author>
        <b:NameList>
          <b:Person>
            <b:Last>Younis Ahmad Hajam</b:Last>
          </b:Person>
          <b:Person>
            <b:Last>Kumar</b:Last>
            <b:First>R</b:First>
          </b:Person>
          <b:Person>
            <b:Last>Kumar</b:Last>
            <b:First>A</b:First>
          </b:Person>
        </b:NameList>
      </b:Author>
    </b:Author>
    <b:RefOrder>5</b:RefOrder>
  </b:Source>
  <b:Source>
    <b:Tag>Zha211</b:Tag>
    <b:SourceType>JournalArticle</b:SourceType>
    <b:Guid>{3AA44798-D820-44CE-8FEC-C204578DEC8C}</b:Guid>
    <b:Title>The impact of sustainability on supplier selection: A behavioural study</b:Title>
    <b:JournalName>International Journal of Production Economics</b:JournalName>
    <b:Year>2021</b:Year>
    <b:Volume>236</b:Volume>
    <b:Author>
      <b:Author>
        <b:NameList>
          <b:Person>
            <b:Last>Zhan</b:Last>
            <b:First>Y</b:First>
          </b:Person>
          <b:Person>
            <b:Last>Chung </b:Last>
            <b:First>L</b:First>
          </b:Person>
          <b:Person>
            <b:Last>Lim</b:Last>
            <b:First>M.K</b:First>
          </b:Person>
          <b:Person>
            <b:Last>Ye</b:Last>
            <b:First>F</b:First>
          </b:Person>
          <b:Person>
            <b:Last>Kumar</b:Last>
            <b:First>A</b:First>
          </b:Person>
          <b:Person>
            <b:Last>Kim Hua Tan</b:Last>
          </b:Person>
        </b:NameList>
      </b:Author>
    </b:Author>
    <b:RefOrder>6</b:RefOrder>
  </b:Source>
  <b:Source>
    <b:Tag>VBi24</b:Tag>
    <b:SourceType>JournalArticle</b:SourceType>
    <b:Guid>{F308A9C3-BA4E-482E-84D6-4647644330D8}</b:Guid>
    <b:Title>Waste LCA and the future</b:Title>
    <b:JournalName>Waste Management</b:JournalName>
    <b:Year>2024</b:Year>
    <b:Pages>53-75</b:Pages>
    <b:Volume>174</b:Volume>
    <b:Author>
      <b:Author>
        <b:NameList>
          <b:Person>
            <b:Last>Schmidt </b:Last>
            <b:First>S</b:First>
          </b:Person>
          <b:Person>
            <b:Last>A.S</b:Last>
            <b:First>Varling</b:First>
          </b:Person>
          <b:Person>
            <b:Last>Laner</b:Last>
            <b:First>D</b:First>
          </b:Person>
          <b:Person>
            <b:Last>Christensen</b:Last>
            <b:First>T.H</b:First>
          </b:Person>
          <b:Person>
            <b:Last>Bisinella</b:Last>
            <b:First>V</b:First>
          </b:Person>
        </b:NameList>
      </b:Author>
    </b:Author>
    <b:RefOrder>7</b:RefOrder>
  </b:Source>
  <b:Source>
    <b:Tag>Pet21</b:Tag>
    <b:SourceType>JournalArticle</b:SourceType>
    <b:Guid>{B9C767AF-C4EA-409E-8814-1AFDC4CCFA6D}</b:Guid>
    <b:Title>Sustainable Marketing and Consumer Support for Sustainable Businsses</b:Title>
    <b:JournalName>Sustainable Production and Consumption</b:JournalName>
    <b:Year>2021</b:Year>
    <b:Pages>157-168</b:Pages>
    <b:Volume>27</b:Volume>
    <b:Author>
      <b:Author>
        <b:NameList>
          <b:Person>
            <b:Last>Peterson</b:Last>
            <b:First>M</b:First>
          </b:Person>
          <b:Person>
            <b:Last>Minton </b:Last>
            <b:First>E.A</b:First>
          </b:Person>
          <b:Person>
            <b:Last>Liu</b:Last>
            <b:First>R.L</b:First>
          </b:Person>
          <b:Person>
            <b:Last>Bartholomew</b:Last>
            <b:First>D.E</b:First>
          </b:Person>
        </b:NameList>
      </b:Author>
    </b:Author>
    <b:RefOrder>8</b:RefOrder>
  </b:Source>
  <b:Source>
    <b:Tag>Ann211</b:Tag>
    <b:SourceType>JournalArticle</b:SourceType>
    <b:Guid>{26F2BF40-298D-4E8B-82A4-0C946A7B07A3}</b:Guid>
    <b:Title>Principles for a sustainable circular economy</b:Title>
    <b:JournalName>Sustainable Production and Consumption</b:JournalName>
    <b:Year>2021</b:Year>
    <b:Pages>1437-1457</b:Pages>
    <b:Volume>27</b:Volume>
    <b:Author>
      <b:Author>
        <b:NameList>
          <b:Person>
            <b:Last>Anne</b:Last>
            <b:Middle>Velenturf</b:Middle>
            <b:First>P.M</b:First>
          </b:Person>
          <b:Person>
            <b:Last>Purnell </b:Last>
            <b:First>P</b:First>
          </b:Person>
        </b:NameList>
      </b:Author>
    </b:Author>
    <b:RefOrder>9</b:RefOrder>
  </b:Source>
  <b:Source>
    <b:Tag>Kop23</b:Tag>
    <b:SourceType>JournalArticle</b:SourceType>
    <b:Guid>{F229F714-F320-4FAD-A388-A6A5B0CBF212}</b:Guid>
    <b:Title>A systematic review of sustainable business models: Opportunities, challenges, and future research directions</b:Title>
    <b:JournalName>Decision Analytics Journal</b:JournalName>
    <b:Year>2023</b:Year>
    <b:Volume>8</b:Volume>
    <b:Author>
      <b:Author>
        <b:NameList>
          <b:Person>
            <b:Last>Koppiahraj Karuppiah</b:Last>
          </b:Person>
          <b:Person>
            <b:Last>Bathrinath Sankaranarayanan</b:Last>
          </b:Person>
          <b:Person>
            <b:Last>Syed Mithun Ali</b:Last>
          </b:Person>
        </b:NameList>
      </b:Author>
    </b:Author>
    <b:RefOrder>10</b:RefOrder>
  </b:Source>
  <b:Source>
    <b:Tag>Ras24</b:Tag>
    <b:SourceType>JournalArticle</b:SourceType>
    <b:Guid>{9C1DF408-8879-49A0-9A2D-4D4A3E646490}</b:Guid>
    <b:Title>Exploring the nexus between sustainable marketing and customer loyalty with the mediating role of brand image</b:Title>
    <b:JournalName>Journal of Cleaner Production</b:JournalName>
    <b:Year>2024</b:Year>
    <b:Pages>140808</b:Pages>
    <b:Volume>440</b:Volume>
    <b:Author>
      <b:Author>
        <b:NameList>
          <b:Person>
            <b:Last>Rastogi</b:Last>
            <b:First>T</b:First>
          </b:Person>
          <b:Person>
            <b:Last>Agarwal</b:Last>
            <b:First>B</b:First>
          </b:Person>
          <b:Person>
            <b:Last>Gopal</b:Last>
            <b:First>G</b:First>
          </b:Person>
        </b:NameList>
      </b:Author>
    </b:Author>
    <b:RefOrder>11</b:RefOrder>
  </b:Source>
  <b:Source>
    <b:Tag>Dia21</b:Tag>
    <b:SourceType>JournalArticle</b:SourceType>
    <b:Guid>{BAE6DF80-11B2-432C-967D-991916F81F10}</b:Guid>
    <b:Title>Sustainable product development in a circular economy: Implications for products, actors, decision-making support and lifecycle information management</b:Title>
    <b:JournalName>Sustainable Production and Consumption</b:JournalName>
    <b:Year>2021</b:Year>
    <b:Pages>1031-1045</b:Pages>
    <b:Volume>26</b:Volume>
    <b:Author>
      <b:Author>
        <b:NameList>
          <b:Person>
            <b:Last>Diaz</b:Last>
            <b:First>A</b:First>
          </b:Person>
          <b:Person>
            <b:Last>Josef-Peter Schöggl</b:Last>
          </b:Person>
          <b:Person>
            <b:Last>Reyes</b:Last>
            <b:First>T</b:First>
          </b:Person>
          <b:Person>
            <b:Last>Baumgartner</b:Last>
            <b:First>R.J</b:First>
          </b:Person>
        </b:NameList>
      </b:Author>
    </b:Author>
    <b:RefOrder>12</b:RefOrder>
  </b:Source>
  <b:Source>
    <b:Tag>Lit23</b:Tag>
    <b:SourceType>JournalArticle</b:SourceType>
    <b:Guid>{BC6354C3-DA31-46D0-827E-668AD996C913}</b:Guid>
    <b:Title>An investigation between the links of sustainable manufacturing practices and innovation</b:Title>
    <b:JournalName>Procedia CIRP</b:JournalName>
    <b:Year>2023</b:Year>
    <b:Pages>390-395</b:Pages>
    <b:Volume>116</b:Volume>
    <b:Author>
      <b:Author>
        <b:NameList>
          <b:Person>
            <b:Last>Litos</b:Last>
            <b:First>L</b:First>
          </b:Person>
          <b:Person>
            <b:Last>Patsavellas</b:Last>
            <b:First>J</b:First>
          </b:Person>
          <b:Person>
            <b:Last>Afy-Shararah</b:Last>
            <b:First>M</b:First>
          </b:Person>
          <b:Person>
            <b:Last>Konstantinos Salonitis</b:Last>
          </b:Person>
        </b:NameList>
      </b:Author>
    </b:Author>
    <b:RefOrder>13</b:RefOrder>
  </b:Source>
  <b:Source>
    <b:Tag>Kat19</b:Tag>
    <b:SourceType>JournalArticle</b:SourceType>
    <b:Guid>{6CD88B12-67CC-4CE4-85AE-F5BFA40EE6B5}</b:Guid>
    <b:Title>Branding in the era of digital (dis)intermediation</b:Title>
    <b:JournalName>International Journal of Research in Marketing</b:JournalName>
    <b:Year>2019</b:Year>
    <b:Pages>367-384</b:Pages>
    <b:Volume>36</b:Volume>
    <b:Issue>3</b:Issue>
    <b:Author>
      <b:Author>
        <b:NameList>
          <b:Person>
            <b:Last>Katrijn Gielens</b:Last>
          </b:Person>
          <b:Person>
            <b:Last>Jan-Benedict</b:Last>
            <b:Middle>Steenkamp</b:Middle>
            <b:First>E.M</b:First>
          </b:Person>
        </b:NameList>
      </b:Author>
    </b:Author>
    <b:RefOrder>14</b:RefOrder>
  </b:Source>
  <b:Source>
    <b:Tag>Asm23</b:Tag>
    <b:SourceType>JournalArticle</b:SourceType>
    <b:Guid>{A077F577-E2BB-489A-8241-567440D97614}</b:Guid>
    <b:Title>The influence of sustainable supply chain management, technology orientation, and organizational culture on the delivery product quality-customer satisfaction nexus</b:Title>
    <b:JournalName>Cleaner Logistics and Supply Chain</b:JournalName>
    <b:Year>2023</b:Year>
    <b:Volume>7</b:Volume>
    <b:Author>
      <b:Author>
        <b:NameList>
          <b:Person>
            <b:Last>Asma Ansary Asha</b:Last>
          </b:Person>
          <b:Person>
            <b:Last>Marzia Dulal</b:Last>
          </b:Person>
          <b:Person>
            <b:Last>Ahashan Habib</b:Last>
          </b:Person>
        </b:NameList>
      </b:Author>
    </b:Author>
    <b:RefOrder>15</b:RefOrder>
  </b:Source>
  <b:Source>
    <b:Tag>LiZ24</b:Tag>
    <b:SourceType>JournalArticle</b:SourceType>
    <b:Guid>{3D33966A-5396-4BBD-96F6-CEB669147A28}</b:Guid>
    <b:Title>Sustaining the future: How green capabilities and digitalization drive sustainability in modern business</b:Title>
    <b:JournalName>Heliyon</b:JournalName>
    <b:Year>2024</b:Year>
    <b:Pages>e24158</b:Pages>
    <b:Volume>10</b:Volume>
    <b:Issue>1</b:Issue>
    <b:Author>
      <b:Author>
        <b:NameList>
          <b:Person>
            <b:Last>Li</b:Last>
            <b:First>Z</b:First>
          </b:Person>
          <b:Person>
            <b:Last>Rasool</b:Last>
            <b:First>S</b:First>
          </b:Person>
          <b:Person>
            <b:Last>Mustafa Fedai Cavus</b:Last>
          </b:Person>
          <b:Person>
            <b:Last>Shahid</b:Last>
            <b:First>W</b:First>
          </b:Person>
        </b:NameList>
      </b:Author>
    </b:Author>
    <b:RefOrder>16</b:RefOrder>
  </b:Source>
</b:Sources>
</file>

<file path=customXml/itemProps1.xml><?xml version="1.0" encoding="utf-8"?>
<ds:datastoreItem xmlns:ds="http://schemas.openxmlformats.org/officeDocument/2006/customXml" ds:itemID="{450FE090-4790-4FAD-BA60-6705EE9E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14</cp:revision>
  <dcterms:created xsi:type="dcterms:W3CDTF">2024-11-20T12:32:00Z</dcterms:created>
  <dcterms:modified xsi:type="dcterms:W3CDTF">2024-11-20T12:33:00Z</dcterms:modified>
</cp:coreProperties>
</file>