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24D" w:rsidRPr="001C4135" w:rsidRDefault="0052724D" w:rsidP="007F2587">
      <w:pPr>
        <w:spacing w:line="360" w:lineRule="auto"/>
        <w:rPr>
          <w:rFonts w:eastAsia="Calibri" w:cs="Times New Roman"/>
          <w:szCs w:val="24"/>
        </w:rPr>
      </w:pPr>
    </w:p>
    <w:p w:rsidR="00F71BD3" w:rsidRPr="001C4135" w:rsidRDefault="00F71BD3" w:rsidP="007F2587">
      <w:pPr>
        <w:spacing w:line="360" w:lineRule="auto"/>
        <w:rPr>
          <w:rFonts w:eastAsia="Calibri" w:cs="Times New Roman"/>
          <w:szCs w:val="24"/>
        </w:rPr>
      </w:pPr>
    </w:p>
    <w:p w:rsidR="00EF0748" w:rsidRPr="001C4135" w:rsidRDefault="00EF0748" w:rsidP="007F2587">
      <w:pPr>
        <w:spacing w:line="360" w:lineRule="auto"/>
        <w:jc w:val="center"/>
        <w:rPr>
          <w:rFonts w:eastAsia="Calibri" w:cs="Times New Roman"/>
          <w:szCs w:val="24"/>
        </w:rPr>
      </w:pPr>
    </w:p>
    <w:p w:rsidR="00EF0748" w:rsidRPr="001C4135" w:rsidRDefault="00EF0748" w:rsidP="007F2587">
      <w:pPr>
        <w:spacing w:line="360" w:lineRule="auto"/>
        <w:jc w:val="center"/>
        <w:rPr>
          <w:rFonts w:eastAsia="Calibri" w:cs="Times New Roman"/>
          <w:szCs w:val="24"/>
        </w:rPr>
      </w:pPr>
    </w:p>
    <w:p w:rsidR="00EF0748" w:rsidRPr="001C4135" w:rsidRDefault="00EF0748" w:rsidP="007F2587">
      <w:pPr>
        <w:spacing w:line="360" w:lineRule="auto"/>
        <w:jc w:val="center"/>
        <w:rPr>
          <w:rFonts w:eastAsia="Calibri" w:cs="Times New Roman"/>
          <w:szCs w:val="24"/>
        </w:rPr>
      </w:pPr>
    </w:p>
    <w:p w:rsidR="00EF0748" w:rsidRPr="001C4135" w:rsidRDefault="00EF0748" w:rsidP="007F2587">
      <w:pPr>
        <w:spacing w:line="360" w:lineRule="auto"/>
        <w:jc w:val="center"/>
        <w:rPr>
          <w:rFonts w:eastAsia="Calibri" w:cs="Times New Roman"/>
          <w:szCs w:val="24"/>
        </w:rPr>
      </w:pPr>
    </w:p>
    <w:p w:rsidR="00EF0748" w:rsidRPr="001C4135" w:rsidRDefault="00EF0748" w:rsidP="007F2587">
      <w:pPr>
        <w:spacing w:line="360" w:lineRule="auto"/>
        <w:jc w:val="center"/>
        <w:rPr>
          <w:rFonts w:eastAsia="Calibri" w:cs="Times New Roman"/>
          <w:szCs w:val="24"/>
        </w:rPr>
      </w:pPr>
    </w:p>
    <w:p w:rsidR="00B14397" w:rsidRPr="00391B5C" w:rsidRDefault="00B14397" w:rsidP="007F2587">
      <w:pPr>
        <w:spacing w:line="360" w:lineRule="auto"/>
        <w:jc w:val="center"/>
        <w:rPr>
          <w:rFonts w:eastAsia="Calibri" w:cs="Times New Roman"/>
          <w:b/>
          <w:bCs/>
          <w:szCs w:val="24"/>
        </w:rPr>
      </w:pPr>
      <w:bookmarkStart w:id="0" w:name="_GoBack"/>
      <w:r w:rsidRPr="00391B5C">
        <w:rPr>
          <w:b/>
          <w:bCs/>
        </w:rPr>
        <w:t>Assessing the Role of an Apprentice Nursing Associate as part of a Multi- Disciplinary Team</w:t>
      </w:r>
      <w:r w:rsidR="00F71BD3" w:rsidRPr="00391B5C">
        <w:rPr>
          <w:rFonts w:eastAsia="Calibri" w:cs="Times New Roman"/>
          <w:b/>
          <w:bCs/>
          <w:szCs w:val="24"/>
        </w:rPr>
        <w:t xml:space="preserve"> </w:t>
      </w:r>
      <w:r w:rsidRPr="00391B5C">
        <w:rPr>
          <w:rFonts w:eastAsia="Calibri" w:cs="Times New Roman"/>
          <w:b/>
          <w:bCs/>
          <w:szCs w:val="24"/>
        </w:rPr>
        <w:t xml:space="preserve">for Delivering </w:t>
      </w:r>
      <w:r w:rsidRPr="00391B5C">
        <w:rPr>
          <w:b/>
          <w:bCs/>
        </w:rPr>
        <w:t>Holistic Care for a Patient Dealing with Leukaemia</w:t>
      </w:r>
    </w:p>
    <w:bookmarkEnd w:id="0"/>
    <w:p w:rsidR="00F71BD3" w:rsidRPr="001C4135" w:rsidRDefault="00F71BD3" w:rsidP="007F2587">
      <w:pPr>
        <w:spacing w:line="360" w:lineRule="auto"/>
        <w:jc w:val="center"/>
        <w:rPr>
          <w:rFonts w:eastAsia="Calibri" w:cs="Times New Roman"/>
          <w:szCs w:val="24"/>
        </w:rPr>
      </w:pPr>
      <w:r w:rsidRPr="001C4135">
        <w:rPr>
          <w:rFonts w:eastAsia="Calibri" w:cs="Times New Roman"/>
          <w:szCs w:val="24"/>
        </w:rPr>
        <w:t>[Name of Student]</w:t>
      </w:r>
    </w:p>
    <w:p w:rsidR="00F71BD3" w:rsidRPr="001C4135" w:rsidRDefault="00F71BD3" w:rsidP="007F2587">
      <w:pPr>
        <w:spacing w:line="360" w:lineRule="auto"/>
        <w:jc w:val="center"/>
        <w:rPr>
          <w:rFonts w:eastAsia="Calibri" w:cs="Times New Roman"/>
          <w:szCs w:val="24"/>
        </w:rPr>
      </w:pPr>
      <w:r w:rsidRPr="001C4135">
        <w:rPr>
          <w:rFonts w:eastAsia="Calibri" w:cs="Times New Roman"/>
          <w:szCs w:val="24"/>
        </w:rPr>
        <w:t>[Name of Institute]</w:t>
      </w:r>
    </w:p>
    <w:p w:rsidR="00F71BD3" w:rsidRPr="001C4135" w:rsidRDefault="00F71BD3" w:rsidP="007F2587">
      <w:pPr>
        <w:spacing w:line="360" w:lineRule="auto"/>
        <w:jc w:val="center"/>
        <w:rPr>
          <w:rFonts w:eastAsia="Calibri" w:cs="Times New Roman"/>
          <w:szCs w:val="24"/>
        </w:rPr>
      </w:pPr>
      <w:r w:rsidRPr="001C4135">
        <w:rPr>
          <w:rFonts w:eastAsia="Calibri" w:cs="Times New Roman"/>
          <w:szCs w:val="24"/>
        </w:rPr>
        <w:t>[Date]</w:t>
      </w:r>
    </w:p>
    <w:p w:rsidR="00F71BD3" w:rsidRPr="001C4135" w:rsidRDefault="00F71BD3" w:rsidP="007F2587">
      <w:pPr>
        <w:spacing w:line="360" w:lineRule="auto"/>
      </w:pPr>
    </w:p>
    <w:p w:rsidR="007A29B1" w:rsidRPr="001C4135" w:rsidRDefault="007A29B1" w:rsidP="007F2587">
      <w:pPr>
        <w:spacing w:line="360" w:lineRule="auto"/>
      </w:pPr>
    </w:p>
    <w:p w:rsidR="00087DBE" w:rsidRPr="001C4135" w:rsidRDefault="00087DBE" w:rsidP="007F2587">
      <w:pPr>
        <w:spacing w:line="360" w:lineRule="auto"/>
      </w:pPr>
    </w:p>
    <w:p w:rsidR="00087DBE" w:rsidRPr="001C4135" w:rsidRDefault="00087DBE" w:rsidP="007F2587">
      <w:pPr>
        <w:spacing w:line="360" w:lineRule="auto"/>
      </w:pPr>
    </w:p>
    <w:p w:rsidR="00087DBE" w:rsidRPr="001C4135" w:rsidRDefault="00087DBE" w:rsidP="007F2587">
      <w:pPr>
        <w:spacing w:line="360" w:lineRule="auto"/>
      </w:pPr>
    </w:p>
    <w:p w:rsidR="00087DBE" w:rsidRPr="001C4135" w:rsidRDefault="00087DBE" w:rsidP="007F2587">
      <w:pPr>
        <w:spacing w:line="360" w:lineRule="auto"/>
      </w:pPr>
    </w:p>
    <w:p w:rsidR="00087DBE" w:rsidRPr="001C4135" w:rsidRDefault="00087DBE" w:rsidP="007F2587">
      <w:pPr>
        <w:spacing w:line="360" w:lineRule="auto"/>
      </w:pPr>
    </w:p>
    <w:p w:rsidR="00087DBE" w:rsidRPr="001C4135" w:rsidRDefault="00087DBE" w:rsidP="007F2587">
      <w:pPr>
        <w:spacing w:line="360" w:lineRule="auto"/>
        <w:sectPr w:rsidR="00087DBE" w:rsidRPr="001C4135">
          <w:headerReference w:type="default" r:id="rId9"/>
          <w:pgSz w:w="12240" w:h="15840"/>
          <w:pgMar w:top="1440" w:right="1440" w:bottom="1440" w:left="1440" w:header="708" w:footer="708" w:gutter="0"/>
          <w:cols w:space="708"/>
          <w:docGrid w:linePitch="360"/>
        </w:sectPr>
      </w:pPr>
    </w:p>
    <w:p w:rsidR="00466E83" w:rsidRDefault="00CF147C" w:rsidP="007F2587">
      <w:pPr>
        <w:spacing w:line="360" w:lineRule="auto"/>
        <w:rPr>
          <w:b/>
          <w:bCs/>
        </w:rPr>
      </w:pPr>
      <w:r w:rsidRPr="00CF147C">
        <w:rPr>
          <w:b/>
          <w:bCs/>
        </w:rPr>
        <w:lastRenderedPageBreak/>
        <w:t>Introduction</w:t>
      </w:r>
    </w:p>
    <w:p w:rsidR="00CF147C" w:rsidRDefault="00CF147C" w:rsidP="007F2587">
      <w:pPr>
        <w:spacing w:line="360" w:lineRule="auto"/>
        <w:ind w:firstLine="720"/>
        <w:jc w:val="both"/>
      </w:pPr>
      <w:r w:rsidRPr="00CF147C">
        <w:t>This essay critically ass</w:t>
      </w:r>
      <w:r w:rsidR="00FB3076">
        <w:t>essed</w:t>
      </w:r>
      <w:r w:rsidRPr="00CF147C">
        <w:t xml:space="preserve"> the role of an Apprentice Nursing Associate (ANA) in a multi-disciplinary team's (MDT) care for a pa</w:t>
      </w:r>
      <w:r w:rsidR="000F4BBF">
        <w:t>tient with a long-term ailment as it emphasis</w:t>
      </w:r>
      <w:r w:rsidRPr="00CF147C">
        <w:t>es</w:t>
      </w:r>
      <w:r w:rsidR="000F4BBF">
        <w:t xml:space="preserve"> over</w:t>
      </w:r>
      <w:r w:rsidRPr="00CF147C">
        <w:t xml:space="preserve"> ANA </w:t>
      </w:r>
      <w:r w:rsidR="000F4BBF">
        <w:t>interventions</w:t>
      </w:r>
      <w:r w:rsidRPr="00CF147C">
        <w:t xml:space="preserve"> while providing patient-</w:t>
      </w:r>
      <w:r w:rsidR="000F4BBF" w:rsidRPr="00CF147C">
        <w:t>centred</w:t>
      </w:r>
      <w:r w:rsidRPr="00CF147C">
        <w:t xml:space="preserve"> care as part of an integrated healthcare team. </w:t>
      </w:r>
      <w:r w:rsidR="00EE2168">
        <w:t xml:space="preserve"> </w:t>
      </w:r>
      <w:r w:rsidRPr="00CF147C">
        <w:t>The Nursing an</w:t>
      </w:r>
      <w:r w:rsidR="00DC45A9">
        <w:t>d Midwifery Council</w:t>
      </w:r>
      <w:r w:rsidRPr="00CF147C">
        <w:t xml:space="preserve"> (NMC) proficiency requirements</w:t>
      </w:r>
      <w:r w:rsidR="00DC45A9">
        <w:t xml:space="preserve"> (Standards, Duties and Knowledge)</w:t>
      </w:r>
      <w:r w:rsidRPr="00CF147C">
        <w:t xml:space="preserve"> inform</w:t>
      </w:r>
      <w:r w:rsidR="00DC45A9">
        <w:t>ed the ANA's evaluation because t</w:t>
      </w:r>
      <w:r w:rsidRPr="00CF147C">
        <w:t xml:space="preserve">hese </w:t>
      </w:r>
      <w:r w:rsidR="00DC45A9">
        <w:t>set of guidelines</w:t>
      </w:r>
      <w:r w:rsidRPr="00CF147C">
        <w:t xml:space="preserve"> </w:t>
      </w:r>
      <w:r w:rsidR="00DC45A9">
        <w:t>assess</w:t>
      </w:r>
      <w:r w:rsidRPr="00CF147C">
        <w:t xml:space="preserve"> whether the ANA has the knowledge, abilities, and behaviours needed for safe and successf</w:t>
      </w:r>
      <w:r w:rsidR="00EE2168">
        <w:t>ul practise (NMC, 2018, p</w:t>
      </w:r>
      <w:r w:rsidR="006551E8">
        <w:t>p</w:t>
      </w:r>
      <w:r w:rsidR="00EE2168">
        <w:t>. 1-11</w:t>
      </w:r>
      <w:r w:rsidR="00732D7F">
        <w:t xml:space="preserve">). </w:t>
      </w:r>
      <w:r w:rsidRPr="00CF147C">
        <w:t>The essay also examines how psychosocial and pathophysiological elements affect nursing assess</w:t>
      </w:r>
      <w:r w:rsidR="00853971">
        <w:t xml:space="preserve">ment, planning, implementation </w:t>
      </w:r>
      <w:r w:rsidR="00707E8E">
        <w:t>and evaluation on care while t</w:t>
      </w:r>
      <w:r w:rsidRPr="00CF147C">
        <w:t xml:space="preserve">he essay </w:t>
      </w:r>
      <w:r w:rsidR="00707E8E">
        <w:t>also assesses</w:t>
      </w:r>
      <w:r w:rsidRPr="00CF147C">
        <w:t xml:space="preserve"> how care is selected and given </w:t>
      </w:r>
      <w:r w:rsidR="00C448FE">
        <w:t xml:space="preserve">with </w:t>
      </w:r>
      <w:r w:rsidRPr="00CF147C">
        <w:t>its efficacy in reaching desired results.</w:t>
      </w:r>
    </w:p>
    <w:p w:rsidR="00753113" w:rsidRDefault="00BD5233" w:rsidP="007F2587">
      <w:pPr>
        <w:spacing w:line="360" w:lineRule="auto"/>
        <w:ind w:firstLine="720"/>
        <w:jc w:val="both"/>
      </w:pPr>
      <w:r>
        <w:t xml:space="preserve">The essay centrally </w:t>
      </w:r>
      <w:r w:rsidR="00CF147C" w:rsidRPr="00CF147C">
        <w:t xml:space="preserve">focuses on 34-year-old </w:t>
      </w:r>
      <w:r w:rsidR="007B074A">
        <w:t xml:space="preserve">patient </w:t>
      </w:r>
      <w:proofErr w:type="spellStart"/>
      <w:r w:rsidR="007B074A">
        <w:t>Kels</w:t>
      </w:r>
      <w:proofErr w:type="spellEnd"/>
      <w:r w:rsidR="007B074A">
        <w:t xml:space="preserve"> (n</w:t>
      </w:r>
      <w:r w:rsidR="007B074A" w:rsidRPr="007B074A">
        <w:t>ame anonymised in line with Data Protection Act</w:t>
      </w:r>
      <w:r w:rsidR="007B074A">
        <w:t>, 2018)</w:t>
      </w:r>
      <w:r w:rsidR="00CF147C" w:rsidRPr="00CF147C">
        <w:t xml:space="preserve"> who ha</w:t>
      </w:r>
      <w:r w:rsidR="00C429CB">
        <w:t xml:space="preserve">s Acute Myeloid </w:t>
      </w:r>
      <w:proofErr w:type="spellStart"/>
      <w:r w:rsidR="00C429CB">
        <w:t>Leukemia</w:t>
      </w:r>
      <w:proofErr w:type="spellEnd"/>
      <w:r w:rsidR="00C429CB">
        <w:t xml:space="preserve"> (AML) because this case showed </w:t>
      </w:r>
      <w:r w:rsidR="00CF147C" w:rsidRPr="00CF147C">
        <w:t>how a long-term disease a</w:t>
      </w:r>
      <w:r w:rsidR="00A85E93">
        <w:t xml:space="preserve">ffects her physical, emotional </w:t>
      </w:r>
      <w:r w:rsidR="00CF147C" w:rsidRPr="00CF147C">
        <w:t>and social well-being</w:t>
      </w:r>
      <w:r w:rsidR="00BD3AE9">
        <w:t xml:space="preserve"> (Appendix 01)</w:t>
      </w:r>
      <w:r w:rsidR="00CF147C" w:rsidRPr="00CF147C">
        <w:t xml:space="preserve">. </w:t>
      </w:r>
      <w:r w:rsidR="00A85E93">
        <w:t xml:space="preserve">The late diagnosis of </w:t>
      </w:r>
      <w:proofErr w:type="spellStart"/>
      <w:r w:rsidR="00A85E93">
        <w:t>Kels</w:t>
      </w:r>
      <w:proofErr w:type="spellEnd"/>
      <w:r w:rsidR="00A85E93">
        <w:t xml:space="preserve"> </w:t>
      </w:r>
      <w:r w:rsidR="00CF147C" w:rsidRPr="00CF147C">
        <w:t>needed rapid treatment and a bone marrow transplant</w:t>
      </w:r>
      <w:r w:rsidR="009926E6">
        <w:t xml:space="preserve">, caused exhaustion, isolation </w:t>
      </w:r>
      <w:r w:rsidR="0036585E">
        <w:t>and family dynamics but t</w:t>
      </w:r>
      <w:r w:rsidR="00CF147C" w:rsidRPr="00CF147C">
        <w:t xml:space="preserve">he ANA's role in care coordination and delivery assessed using </w:t>
      </w:r>
      <w:r w:rsidR="00BD3AE9">
        <w:t xml:space="preserve">clinical journey of </w:t>
      </w:r>
      <w:proofErr w:type="spellStart"/>
      <w:r w:rsidR="00BD3AE9">
        <w:t>Kels</w:t>
      </w:r>
      <w:proofErr w:type="spellEnd"/>
      <w:r w:rsidR="00CF147C" w:rsidRPr="00CF147C">
        <w:t xml:space="preserve"> </w:t>
      </w:r>
      <w:r w:rsidR="00BD3AE9">
        <w:t>with</w:t>
      </w:r>
      <w:r w:rsidR="00CF147C" w:rsidRPr="00CF147C">
        <w:t xml:space="preserve"> the </w:t>
      </w:r>
      <w:r w:rsidR="00BD3AE9">
        <w:t xml:space="preserve">MDT </w:t>
      </w:r>
      <w:r w:rsidR="00CF147C" w:rsidRPr="00CF147C">
        <w:t>collaboration</w:t>
      </w:r>
      <w:r w:rsidR="00BD3AE9">
        <w:t xml:space="preserve"> (</w:t>
      </w:r>
      <w:r w:rsidR="00BD3AE9" w:rsidRPr="00A51BA5">
        <w:t>Cureleukaemia.co.uk</w:t>
      </w:r>
      <w:r w:rsidR="00BD3AE9">
        <w:t>, 2023</w:t>
      </w:r>
      <w:r w:rsidR="00BD3AE9">
        <w:t>)</w:t>
      </w:r>
      <w:r w:rsidR="00CF147C" w:rsidRPr="00CF147C">
        <w:t>.</w:t>
      </w:r>
      <w:r w:rsidR="001D475B">
        <w:t xml:space="preserve"> </w:t>
      </w:r>
      <w:r w:rsidR="005D022D">
        <w:t xml:space="preserve">However, by fulfilling </w:t>
      </w:r>
      <w:r w:rsidR="00CF147C" w:rsidRPr="00CF147C">
        <w:t>medical and psychosocial needs</w:t>
      </w:r>
      <w:r w:rsidR="005D022D">
        <w:t xml:space="preserve"> of </w:t>
      </w:r>
      <w:proofErr w:type="spellStart"/>
      <w:r w:rsidR="005D022D">
        <w:t>Kels</w:t>
      </w:r>
      <w:proofErr w:type="spellEnd"/>
      <w:r w:rsidR="00CF147C" w:rsidRPr="00CF147C">
        <w:t xml:space="preserve">, the essay </w:t>
      </w:r>
      <w:r w:rsidR="005D022D">
        <w:t>illustrate</w:t>
      </w:r>
      <w:r w:rsidR="00CF3721">
        <w:t>s</w:t>
      </w:r>
      <w:r w:rsidR="00CF147C" w:rsidRPr="00CF147C">
        <w:t xml:space="preserve"> how </w:t>
      </w:r>
      <w:r w:rsidR="00CF3721">
        <w:t xml:space="preserve">the ANA provides holistic care because </w:t>
      </w:r>
      <w:r w:rsidR="00CF147C" w:rsidRPr="00CF147C">
        <w:t>ANA duties including sympto</w:t>
      </w:r>
      <w:r w:rsidR="00C248BF">
        <w:t xml:space="preserve">m treatment, emotional support </w:t>
      </w:r>
      <w:r w:rsidR="00CF147C" w:rsidRPr="00CF147C">
        <w:t xml:space="preserve">and improving </w:t>
      </w:r>
      <w:proofErr w:type="spellStart"/>
      <w:r w:rsidR="0015148B">
        <w:t>Kels</w:t>
      </w:r>
      <w:proofErr w:type="spellEnd"/>
      <w:r w:rsidR="0015148B">
        <w:t xml:space="preserve"> communications</w:t>
      </w:r>
      <w:r w:rsidR="00CF147C" w:rsidRPr="00CF147C">
        <w:t xml:space="preserve"> with other healthcare professionals are evaluated against NMC criteria. </w:t>
      </w:r>
      <w:r w:rsidR="002C42E6">
        <w:t xml:space="preserve">In this manner, </w:t>
      </w:r>
      <w:r w:rsidR="00CF147C" w:rsidRPr="00CF147C">
        <w:t>this essay discusses th</w:t>
      </w:r>
      <w:r w:rsidR="002C42E6">
        <w:t>e ANA's role in an MDT, emphasis</w:t>
      </w:r>
      <w:r w:rsidR="00CF147C" w:rsidRPr="00CF147C">
        <w:t>ing holistic patient-</w:t>
      </w:r>
      <w:r w:rsidR="002C7FAA" w:rsidRPr="00CF147C">
        <w:t>centred</w:t>
      </w:r>
      <w:r w:rsidR="00CF147C" w:rsidRPr="00CF147C">
        <w:t xml:space="preserve"> care and how professional standards </w:t>
      </w:r>
      <w:r w:rsidR="00034334">
        <w:t xml:space="preserve">or </w:t>
      </w:r>
      <w:r w:rsidR="00CF147C" w:rsidRPr="00CF147C">
        <w:t xml:space="preserve">collaboration with other professionals ensure comprehensive support for LTC patients like </w:t>
      </w:r>
      <w:r w:rsidR="00FA5EB2" w:rsidRPr="00CF147C">
        <w:t>leukaemia</w:t>
      </w:r>
      <w:r w:rsidR="00FA5EB2">
        <w:t>.</w:t>
      </w:r>
    </w:p>
    <w:p w:rsidR="00155F6B" w:rsidRDefault="00155F6B" w:rsidP="007F2587">
      <w:pPr>
        <w:spacing w:line="360" w:lineRule="auto"/>
        <w:rPr>
          <w:b/>
          <w:bCs/>
        </w:rPr>
      </w:pPr>
      <w:r w:rsidRPr="00155F6B">
        <w:rPr>
          <w:b/>
          <w:bCs/>
        </w:rPr>
        <w:t>Holistic Understan</w:t>
      </w:r>
      <w:r w:rsidR="002833F8">
        <w:rPr>
          <w:b/>
          <w:bCs/>
        </w:rPr>
        <w:t>ding of Psychos</w:t>
      </w:r>
      <w:r w:rsidR="00A529F1">
        <w:rPr>
          <w:b/>
          <w:bCs/>
        </w:rPr>
        <w:t>ocial and Patho</w:t>
      </w:r>
      <w:r w:rsidR="00A529F1" w:rsidRPr="00155F6B">
        <w:rPr>
          <w:b/>
          <w:bCs/>
        </w:rPr>
        <w:t>physiological</w:t>
      </w:r>
      <w:r w:rsidRPr="00155F6B">
        <w:rPr>
          <w:b/>
          <w:bCs/>
        </w:rPr>
        <w:t xml:space="preserve"> Aspects of Leukaemia</w:t>
      </w:r>
    </w:p>
    <w:p w:rsidR="00A17882" w:rsidRDefault="00A17882" w:rsidP="007F2587">
      <w:pPr>
        <w:spacing w:line="360" w:lineRule="auto"/>
        <w:ind w:firstLine="720"/>
        <w:jc w:val="both"/>
      </w:pPr>
      <w:r>
        <w:t xml:space="preserve">The pathophysiological and psychosocial levels greatly affect the lives of patients suffering with </w:t>
      </w:r>
      <w:r w:rsidRPr="00A17882">
        <w:t>Leukaemia</w:t>
      </w:r>
      <w:r>
        <w:t xml:space="preserve"> and </w:t>
      </w:r>
      <w:proofErr w:type="spellStart"/>
      <w:r>
        <w:t>Kels</w:t>
      </w:r>
      <w:proofErr w:type="spellEnd"/>
      <w:r>
        <w:t xml:space="preserve"> has Acute Myeloid </w:t>
      </w:r>
      <w:proofErr w:type="spellStart"/>
      <w:r>
        <w:t>Leukemia</w:t>
      </w:r>
      <w:proofErr w:type="spellEnd"/>
      <w:r>
        <w:t xml:space="preserve"> (AML), a bone marrow cancer that rapidly grows aberrant white blood cells. These aberrant cells disrupted blood cell formation, causing tiredness, recurrent infections, bruising, bl</w:t>
      </w:r>
      <w:r w:rsidR="004D2303">
        <w:t xml:space="preserve">eeding </w:t>
      </w:r>
      <w:r w:rsidR="00AA60AF">
        <w:t xml:space="preserve">and </w:t>
      </w:r>
      <w:proofErr w:type="spellStart"/>
      <w:r w:rsidR="00AA60AF">
        <w:t>anemia</w:t>
      </w:r>
      <w:proofErr w:type="spellEnd"/>
      <w:r w:rsidR="00AA60AF">
        <w:t xml:space="preserve"> while an </w:t>
      </w:r>
      <w:r w:rsidR="00F76FBF">
        <w:t>untreated AML advanced swiftly and required</w:t>
      </w:r>
      <w:r>
        <w:t xml:space="preserve"> chemotherapy and bone marrow transplants</w:t>
      </w:r>
      <w:r w:rsidR="00493425">
        <w:t xml:space="preserve"> </w:t>
      </w:r>
      <w:r w:rsidR="00493425">
        <w:rPr>
          <w:color w:val="000000"/>
          <w:shd w:val="clear" w:color="auto" w:fill="FFFFFF"/>
        </w:rPr>
        <w:t xml:space="preserve">(Newell </w:t>
      </w:r>
      <w:r w:rsidR="00A05B25">
        <w:rPr>
          <w:color w:val="000000"/>
          <w:shd w:val="clear" w:color="auto" w:fill="FFFFFF"/>
        </w:rPr>
        <w:t>and</w:t>
      </w:r>
      <w:r w:rsidR="00493425">
        <w:rPr>
          <w:color w:val="000000"/>
          <w:shd w:val="clear" w:color="auto" w:fill="FFFFFF"/>
        </w:rPr>
        <w:t xml:space="preserve"> Cook, 2021)</w:t>
      </w:r>
      <w:r>
        <w:t xml:space="preserve">. </w:t>
      </w:r>
      <w:r w:rsidR="00A529F1">
        <w:t xml:space="preserve">In compliance, </w:t>
      </w:r>
      <w:r>
        <w:t xml:space="preserve">Apprentice Nursing Associate (ANA) working in a multidisciplinary team must grasp these </w:t>
      </w:r>
      <w:r w:rsidR="00A529F1">
        <w:t>p</w:t>
      </w:r>
      <w:r w:rsidR="00A529F1" w:rsidRPr="00A529F1">
        <w:t>sycho</w:t>
      </w:r>
      <w:r w:rsidR="00A529F1">
        <w:t>social and pathophysiological a</w:t>
      </w:r>
      <w:r w:rsidR="00A529F1" w:rsidRPr="00A529F1">
        <w:t xml:space="preserve">spects </w:t>
      </w:r>
      <w:r>
        <w:t xml:space="preserve">to provide </w:t>
      </w:r>
      <w:r>
        <w:lastRenderedPageBreak/>
        <w:t xml:space="preserve">comprehensive care to patients like </w:t>
      </w:r>
      <w:proofErr w:type="spellStart"/>
      <w:r w:rsidR="00C96A6F">
        <w:t>Kels</w:t>
      </w:r>
      <w:proofErr w:type="spellEnd"/>
      <w:r w:rsidR="00C96A6F">
        <w:t xml:space="preserve"> with</w:t>
      </w:r>
      <w:r>
        <w:t xml:space="preserve"> physical and emotional requirements.</w:t>
      </w:r>
      <w:r w:rsidR="0091457A">
        <w:t xml:space="preserve"> </w:t>
      </w:r>
      <w:r>
        <w:t xml:space="preserve">The psychosocial effects of </w:t>
      </w:r>
      <w:r w:rsidR="00C927C2">
        <w:t>leukaemia</w:t>
      </w:r>
      <w:r>
        <w:t xml:space="preserve"> on patients and </w:t>
      </w:r>
      <w:r w:rsidR="00C927C2">
        <w:t>their families are significant</w:t>
      </w:r>
      <w:r w:rsidR="00FC440E">
        <w:t xml:space="preserve"> </w:t>
      </w:r>
      <w:r w:rsidR="00FC440E">
        <w:rPr>
          <w:color w:val="000000"/>
          <w:shd w:val="clear" w:color="auto" w:fill="FFFFFF"/>
        </w:rPr>
        <w:t>(</w:t>
      </w:r>
      <w:proofErr w:type="spellStart"/>
      <w:r w:rsidR="00FC440E">
        <w:rPr>
          <w:color w:val="000000"/>
          <w:shd w:val="clear" w:color="auto" w:fill="FFFFFF"/>
        </w:rPr>
        <w:t>Charalambous</w:t>
      </w:r>
      <w:proofErr w:type="spellEnd"/>
      <w:r w:rsidR="00FC440E">
        <w:rPr>
          <w:color w:val="000000"/>
          <w:shd w:val="clear" w:color="auto" w:fill="FFFFFF"/>
        </w:rPr>
        <w:t xml:space="preserve"> et al., 2024)</w:t>
      </w:r>
      <w:r w:rsidR="00C927C2">
        <w:t>, as t</w:t>
      </w:r>
      <w:r>
        <w:t xml:space="preserve">he surprise diagnosis at 34 years old caused </w:t>
      </w:r>
      <w:proofErr w:type="spellStart"/>
      <w:r w:rsidR="00AF6F11">
        <w:t>Kels</w:t>
      </w:r>
      <w:proofErr w:type="spellEnd"/>
      <w:r>
        <w:t xml:space="preserve"> emotional distress, </w:t>
      </w:r>
      <w:r w:rsidR="00AF6F11">
        <w:t>concern</w:t>
      </w:r>
      <w:r>
        <w:t xml:space="preserve"> about the futur</w:t>
      </w:r>
      <w:r w:rsidR="00AF6F11">
        <w:t xml:space="preserve">e </w:t>
      </w:r>
      <w:r>
        <w:t>and disturbance to family dynamics, especially as a young mother</w:t>
      </w:r>
      <w:r w:rsidR="00C23792">
        <w:t xml:space="preserve"> (</w:t>
      </w:r>
      <w:r w:rsidR="00C23792" w:rsidRPr="00A51BA5">
        <w:t>Cureleukaemia.co.uk</w:t>
      </w:r>
      <w:r w:rsidR="00C23792">
        <w:t>, 2023)</w:t>
      </w:r>
      <w:r>
        <w:t xml:space="preserve">. </w:t>
      </w:r>
      <w:r w:rsidR="00D77CAE">
        <w:t xml:space="preserve">According to </w:t>
      </w:r>
      <w:proofErr w:type="spellStart"/>
      <w:r w:rsidR="003F0914">
        <w:rPr>
          <w:color w:val="000000"/>
          <w:shd w:val="clear" w:color="auto" w:fill="FFFFFF"/>
        </w:rPr>
        <w:t>Antoni</w:t>
      </w:r>
      <w:proofErr w:type="spellEnd"/>
      <w:r w:rsidR="003F0914">
        <w:rPr>
          <w:color w:val="000000"/>
          <w:shd w:val="clear" w:color="auto" w:fill="FFFFFF"/>
        </w:rPr>
        <w:t xml:space="preserve">, Moreno and </w:t>
      </w:r>
      <w:proofErr w:type="spellStart"/>
      <w:r w:rsidR="003F0914">
        <w:rPr>
          <w:color w:val="000000"/>
          <w:shd w:val="clear" w:color="auto" w:fill="FFFFFF"/>
        </w:rPr>
        <w:t>Penedo</w:t>
      </w:r>
      <w:proofErr w:type="spellEnd"/>
      <w:r w:rsidR="003F0914">
        <w:rPr>
          <w:color w:val="000000"/>
          <w:shd w:val="clear" w:color="auto" w:fill="FFFFFF"/>
        </w:rPr>
        <w:t xml:space="preserve"> (2022)</w:t>
      </w:r>
      <w:r w:rsidR="003F0914">
        <w:t xml:space="preserve"> </w:t>
      </w:r>
      <w:r w:rsidR="00D77CAE">
        <w:t>c</w:t>
      </w:r>
      <w:r>
        <w:t>hemotherapy and immunosuppressive alone cause</w:t>
      </w:r>
      <w:r w:rsidR="00690E3A">
        <w:t>d loneliness, anxiety and depression while the f</w:t>
      </w:r>
      <w:r>
        <w:t xml:space="preserve">inancial burdens </w:t>
      </w:r>
      <w:r w:rsidR="00466745">
        <w:t>also</w:t>
      </w:r>
      <w:r>
        <w:t xml:space="preserve"> increase</w:t>
      </w:r>
      <w:r w:rsidR="00466745">
        <w:t>d</w:t>
      </w:r>
      <w:r>
        <w:t xml:space="preserve"> stress since patients need to take lengthy absence from work and families pay fo</w:t>
      </w:r>
      <w:r w:rsidR="00C773E7">
        <w:t>r prolonged treatment and care hence t</w:t>
      </w:r>
      <w:r>
        <w:t>hese issu</w:t>
      </w:r>
      <w:r w:rsidR="00C61456">
        <w:t xml:space="preserve">es require physical, emotional </w:t>
      </w:r>
      <w:r>
        <w:t>and financial assista</w:t>
      </w:r>
      <w:r w:rsidR="00D82E27">
        <w:t>nce in addition to medical care within the process of holistic care.</w:t>
      </w:r>
      <w:r w:rsidR="00DE220F">
        <w:t xml:space="preserve"> </w:t>
      </w:r>
      <w:r w:rsidR="00CB1AC2">
        <w:t>The elements of holistic care; p</w:t>
      </w:r>
      <w:r>
        <w:t>at</w:t>
      </w:r>
      <w:r w:rsidR="00CB1AC2">
        <w:t xml:space="preserve">ient assessment, care planning </w:t>
      </w:r>
      <w:r>
        <w:t>and interventions are informed by the dual focus</w:t>
      </w:r>
      <w:r w:rsidR="00BE1610">
        <w:t xml:space="preserve"> of ANAs</w:t>
      </w:r>
      <w:r>
        <w:t xml:space="preserve"> on pathophysiological and psychosocial components of care</w:t>
      </w:r>
      <w:r w:rsidR="00470D39">
        <w:t xml:space="preserve"> </w:t>
      </w:r>
      <w:r w:rsidR="00470D39">
        <w:rPr>
          <w:color w:val="000000"/>
          <w:shd w:val="clear" w:color="auto" w:fill="FFFFFF"/>
        </w:rPr>
        <w:t>(</w:t>
      </w:r>
      <w:proofErr w:type="spellStart"/>
      <w:r w:rsidR="00470D39">
        <w:rPr>
          <w:color w:val="000000"/>
          <w:shd w:val="clear" w:color="auto" w:fill="FFFFFF"/>
        </w:rPr>
        <w:t>Ernstmeyer</w:t>
      </w:r>
      <w:proofErr w:type="spellEnd"/>
      <w:r w:rsidR="00470D39">
        <w:rPr>
          <w:color w:val="000000"/>
          <w:shd w:val="clear" w:color="auto" w:fill="FFFFFF"/>
        </w:rPr>
        <w:t xml:space="preserve"> and </w:t>
      </w:r>
      <w:proofErr w:type="spellStart"/>
      <w:r w:rsidR="00470D39">
        <w:rPr>
          <w:color w:val="000000"/>
          <w:shd w:val="clear" w:color="auto" w:fill="FFFFFF"/>
        </w:rPr>
        <w:t>Christman</w:t>
      </w:r>
      <w:proofErr w:type="spellEnd"/>
      <w:r w:rsidR="00470D39">
        <w:rPr>
          <w:color w:val="000000"/>
          <w:shd w:val="clear" w:color="auto" w:fill="FFFFFF"/>
        </w:rPr>
        <w:t>, 2021)</w:t>
      </w:r>
      <w:r>
        <w:t xml:space="preserve">. The assessment </w:t>
      </w:r>
      <w:r w:rsidR="0020234C">
        <w:t>procedure</w:t>
      </w:r>
      <w:r>
        <w:t xml:space="preserve"> address</w:t>
      </w:r>
      <w:r w:rsidR="0020234C">
        <w:t>ed</w:t>
      </w:r>
      <w:r>
        <w:t xml:space="preserve"> </w:t>
      </w:r>
      <w:r w:rsidR="0005727B">
        <w:t xml:space="preserve">physical, emotional </w:t>
      </w:r>
      <w:r>
        <w:t>and social complaints</w:t>
      </w:r>
      <w:r w:rsidR="0005727B">
        <w:t xml:space="preserve"> of </w:t>
      </w:r>
      <w:proofErr w:type="spellStart"/>
      <w:r w:rsidR="0005727B">
        <w:t>Kels</w:t>
      </w:r>
      <w:proofErr w:type="spellEnd"/>
      <w:r>
        <w:t xml:space="preserve">, such </w:t>
      </w:r>
      <w:r w:rsidR="0005727B">
        <w:t>as weariness and bleeding gums because t</w:t>
      </w:r>
      <w:r w:rsidR="008326D2">
        <w:t>he ANA is trained to recognis</w:t>
      </w:r>
      <w:r>
        <w:t>e emotional distress and unspoken issues in body language and tone</w:t>
      </w:r>
      <w:r w:rsidR="00661791">
        <w:t xml:space="preserve"> </w:t>
      </w:r>
      <w:r w:rsidR="00661791">
        <w:rPr>
          <w:color w:val="000000"/>
          <w:shd w:val="clear" w:color="auto" w:fill="FFFFFF"/>
        </w:rPr>
        <w:t>(</w:t>
      </w:r>
      <w:proofErr w:type="spellStart"/>
      <w:r w:rsidR="00661791">
        <w:rPr>
          <w:color w:val="000000"/>
          <w:shd w:val="clear" w:color="auto" w:fill="FFFFFF"/>
        </w:rPr>
        <w:t>Wanko</w:t>
      </w:r>
      <w:proofErr w:type="spellEnd"/>
      <w:r w:rsidR="00661791">
        <w:rPr>
          <w:color w:val="000000"/>
          <w:shd w:val="clear" w:color="auto" w:fill="FFFFFF"/>
        </w:rPr>
        <w:t xml:space="preserve">, Kerr and </w:t>
      </w:r>
      <w:proofErr w:type="spellStart"/>
      <w:r w:rsidR="00661791">
        <w:rPr>
          <w:color w:val="000000"/>
          <w:shd w:val="clear" w:color="auto" w:fill="FFFFFF"/>
        </w:rPr>
        <w:t>Baloyi</w:t>
      </w:r>
      <w:proofErr w:type="spellEnd"/>
      <w:r w:rsidR="00661791">
        <w:rPr>
          <w:color w:val="000000"/>
          <w:shd w:val="clear" w:color="auto" w:fill="FFFFFF"/>
        </w:rPr>
        <w:t>, 2022)</w:t>
      </w:r>
      <w:r>
        <w:t xml:space="preserve">. </w:t>
      </w:r>
      <w:r w:rsidR="0059711F">
        <w:t xml:space="preserve">However, </w:t>
      </w:r>
      <w:r>
        <w:t xml:space="preserve">self-consciousness and worry after treatment-related hair loss and weight changes </w:t>
      </w:r>
      <w:r w:rsidR="0059711F">
        <w:t xml:space="preserve">also </w:t>
      </w:r>
      <w:r>
        <w:t>demonstrate</w:t>
      </w:r>
      <w:r w:rsidR="0059711F">
        <w:t>d</w:t>
      </w:r>
      <w:r>
        <w:t xml:space="preserve"> the necessity for careful communic</w:t>
      </w:r>
      <w:r w:rsidR="0088056A">
        <w:t xml:space="preserve">ation and empathy with patients like </w:t>
      </w:r>
      <w:proofErr w:type="spellStart"/>
      <w:r w:rsidR="0088056A">
        <w:t>Kels</w:t>
      </w:r>
      <w:proofErr w:type="spellEnd"/>
      <w:r w:rsidR="00515366">
        <w:t xml:space="preserve"> </w:t>
      </w:r>
      <w:r w:rsidR="00515366">
        <w:rPr>
          <w:color w:val="000000"/>
          <w:shd w:val="clear" w:color="auto" w:fill="FFFFFF"/>
        </w:rPr>
        <w:t>(</w:t>
      </w:r>
      <w:proofErr w:type="spellStart"/>
      <w:r w:rsidR="00515366">
        <w:rPr>
          <w:color w:val="000000"/>
          <w:shd w:val="clear" w:color="auto" w:fill="FFFFFF"/>
        </w:rPr>
        <w:t>Dhami</w:t>
      </w:r>
      <w:proofErr w:type="spellEnd"/>
      <w:r w:rsidR="00515366">
        <w:rPr>
          <w:color w:val="000000"/>
          <w:shd w:val="clear" w:color="auto" w:fill="FFFFFF"/>
        </w:rPr>
        <w:t>, 2021)</w:t>
      </w:r>
      <w:r w:rsidR="0088056A">
        <w:t>.</w:t>
      </w:r>
    </w:p>
    <w:p w:rsidR="00463D32" w:rsidRDefault="00FC4044" w:rsidP="007F2587">
      <w:pPr>
        <w:spacing w:line="360" w:lineRule="auto"/>
        <w:ind w:firstLine="720"/>
        <w:jc w:val="both"/>
        <w:rPr>
          <w:lang w:val="en-US"/>
        </w:rPr>
      </w:pPr>
      <w:r>
        <w:t>Furthermore, p</w:t>
      </w:r>
      <w:r w:rsidR="00A17882">
        <w:t xml:space="preserve">hysical and psychosocial factors are included into </w:t>
      </w:r>
      <w:r w:rsidR="0017514D">
        <w:t xml:space="preserve">care planning for AML patient </w:t>
      </w:r>
      <w:r w:rsidR="00A17882">
        <w:t>which</w:t>
      </w:r>
      <w:r w:rsidR="00381637">
        <w:t xml:space="preserve"> is governed by NMC guidelines as the </w:t>
      </w:r>
      <w:r w:rsidR="009264AE">
        <w:t xml:space="preserve">NMC </w:t>
      </w:r>
      <w:r w:rsidR="004C0876">
        <w:t>S32</w:t>
      </w:r>
      <w:r w:rsidR="009264AE">
        <w:t xml:space="preserve"> stressed over</w:t>
      </w:r>
      <w:r w:rsidR="004C0876">
        <w:t>; “</w:t>
      </w:r>
      <w:r w:rsidR="004C0876" w:rsidRPr="004C0876">
        <w:rPr>
          <w:i/>
          <w:iCs/>
        </w:rPr>
        <w:t xml:space="preserve">Work collaboratively and in partnership with professionals from </w:t>
      </w:r>
      <w:proofErr w:type="spellStart"/>
      <w:r w:rsidR="004C0876" w:rsidRPr="004C0876">
        <w:rPr>
          <w:i/>
          <w:iCs/>
        </w:rPr>
        <w:t>dierent</w:t>
      </w:r>
      <w:proofErr w:type="spellEnd"/>
      <w:r w:rsidR="004C0876" w:rsidRPr="004C0876">
        <w:rPr>
          <w:i/>
          <w:iCs/>
        </w:rPr>
        <w:t xml:space="preserve"> agencies in interdisciplinary teams</w:t>
      </w:r>
      <w:r w:rsidR="004C0876">
        <w:t xml:space="preserve">,” </w:t>
      </w:r>
      <w:r w:rsidR="00431299">
        <w:t>(</w:t>
      </w:r>
      <w:r w:rsidR="00431299">
        <w:rPr>
          <w:lang w:val="en-US"/>
        </w:rPr>
        <w:t xml:space="preserve">NMC, 2018, p.8) </w:t>
      </w:r>
      <w:r w:rsidR="00A17882">
        <w:t>which ANAs help</w:t>
      </w:r>
      <w:r w:rsidR="00DA4D59">
        <w:t xml:space="preserve">ed to facilitate under which </w:t>
      </w:r>
      <w:proofErr w:type="spellStart"/>
      <w:r w:rsidR="00A717E4">
        <w:t>Kels</w:t>
      </w:r>
      <w:proofErr w:type="spellEnd"/>
      <w:r w:rsidR="00A17882">
        <w:t xml:space="preserve"> collaborate</w:t>
      </w:r>
      <w:r w:rsidR="00DA4D59">
        <w:t>d</w:t>
      </w:r>
      <w:r w:rsidR="00A17882">
        <w:t xml:space="preserve"> with </w:t>
      </w:r>
      <w:r w:rsidR="00283B60">
        <w:t>haematologists</w:t>
      </w:r>
      <w:r w:rsidR="00A17882">
        <w:t xml:space="preserve">, </w:t>
      </w:r>
      <w:r w:rsidR="008966DA">
        <w:t xml:space="preserve">oncology nurses, psychologists </w:t>
      </w:r>
      <w:r w:rsidR="00A17882">
        <w:t>and social workers to develop a comprehensive care plan that inclu</w:t>
      </w:r>
      <w:r w:rsidR="001830C9">
        <w:t>ded</w:t>
      </w:r>
      <w:r w:rsidR="00A17882">
        <w:t xml:space="preserve"> chemotherapy, psychiatric </w:t>
      </w:r>
      <w:r w:rsidR="0039796B">
        <w:t xml:space="preserve">counselling </w:t>
      </w:r>
      <w:r w:rsidR="00A17882">
        <w:t>and family support interventions.</w:t>
      </w:r>
      <w:r w:rsidR="007F3309">
        <w:t xml:space="preserve"> Besides this, </w:t>
      </w:r>
      <w:r w:rsidR="00A717E4">
        <w:t xml:space="preserve">ANA </w:t>
      </w:r>
      <w:r w:rsidR="007F3309">
        <w:t xml:space="preserve">also </w:t>
      </w:r>
      <w:r w:rsidR="00A717E4">
        <w:t xml:space="preserve">played a vital role in educating </w:t>
      </w:r>
      <w:proofErr w:type="spellStart"/>
      <w:r w:rsidR="00A717E4">
        <w:t>Kels</w:t>
      </w:r>
      <w:proofErr w:type="spellEnd"/>
      <w:r w:rsidR="001922EE">
        <w:t xml:space="preserve"> </w:t>
      </w:r>
      <w:r w:rsidR="00A17882">
        <w:t>and her family on managin</w:t>
      </w:r>
      <w:r w:rsidR="001B1246">
        <w:t xml:space="preserve">g symptoms, detecting problem </w:t>
      </w:r>
      <w:r w:rsidR="00A17882">
        <w:t xml:space="preserve">and maintaining cleanliness to prevent infections during her immunosuppressive phases, </w:t>
      </w:r>
      <w:r w:rsidR="000264A4">
        <w:t>under the jurisdiction of S17 standard of NMC; “</w:t>
      </w:r>
      <w:r w:rsidR="000264A4" w:rsidRPr="000264A4">
        <w:rPr>
          <w:i/>
          <w:iCs/>
        </w:rPr>
        <w:t>Protect health through understanding and applying the principles of infection prevention and control, including communicable disease surveillance and antimicrobial stewardship and resistance</w:t>
      </w:r>
      <w:r w:rsidR="000264A4">
        <w:t>” (</w:t>
      </w:r>
      <w:r w:rsidR="000264A4">
        <w:rPr>
          <w:lang w:val="en-US"/>
        </w:rPr>
        <w:t>NMC, 2018, p.8).</w:t>
      </w:r>
      <w:r w:rsidR="00AE515B">
        <w:rPr>
          <w:lang w:val="en-US"/>
        </w:rPr>
        <w:t xml:space="preserve"> </w:t>
      </w:r>
      <w:r w:rsidR="00123925">
        <w:rPr>
          <w:lang w:val="en-US"/>
        </w:rPr>
        <w:t>Additionally</w:t>
      </w:r>
      <w:r w:rsidR="009562B4">
        <w:rPr>
          <w:lang w:val="en-US"/>
        </w:rPr>
        <w:t xml:space="preserve"> t</w:t>
      </w:r>
      <w:r w:rsidR="00933BFE">
        <w:rPr>
          <w:lang w:val="en-US"/>
        </w:rPr>
        <w:t xml:space="preserve">he interventions of </w:t>
      </w:r>
      <w:r w:rsidR="00933BFE">
        <w:t xml:space="preserve">ANA </w:t>
      </w:r>
      <w:r w:rsidR="00A17882">
        <w:t>connect</w:t>
      </w:r>
      <w:r w:rsidR="00933BFE">
        <w:t>ed</w:t>
      </w:r>
      <w:r w:rsidR="00A17882">
        <w:t xml:space="preserve"> </w:t>
      </w:r>
      <w:r w:rsidR="002B699E">
        <w:t>comprehensive</w:t>
      </w:r>
      <w:r w:rsidR="00A17882">
        <w:t xml:space="preserve"> medical therapies with patient-</w:t>
      </w:r>
      <w:r w:rsidR="002B699E">
        <w:t>centred care because p</w:t>
      </w:r>
      <w:r w:rsidR="00A17882">
        <w:t xml:space="preserve">atients like </w:t>
      </w:r>
      <w:proofErr w:type="spellStart"/>
      <w:r w:rsidR="00015E41">
        <w:t>Kels</w:t>
      </w:r>
      <w:proofErr w:type="spellEnd"/>
      <w:r w:rsidR="00A17882">
        <w:t xml:space="preserve"> </w:t>
      </w:r>
      <w:r w:rsidR="00015E41">
        <w:t>vitally</w:t>
      </w:r>
      <w:r w:rsidR="00A17882">
        <w:t xml:space="preserve"> benefit</w:t>
      </w:r>
      <w:r w:rsidR="00015E41">
        <w:t>ted</w:t>
      </w:r>
      <w:r w:rsidR="00A17882">
        <w:t xml:space="preserve"> from their practical assistance, such as vital sign monit</w:t>
      </w:r>
      <w:r w:rsidR="00C617DA">
        <w:t xml:space="preserve">oring, medicine administration </w:t>
      </w:r>
      <w:r w:rsidR="00A17882">
        <w:t>and treatment protocol adherence</w:t>
      </w:r>
      <w:r w:rsidR="003D1E1E">
        <w:t xml:space="preserve"> </w:t>
      </w:r>
      <w:r w:rsidR="003D1E1E">
        <w:rPr>
          <w:color w:val="000000"/>
          <w:shd w:val="clear" w:color="auto" w:fill="FFFFFF"/>
        </w:rPr>
        <w:t>(Johnson et al., 2021)</w:t>
      </w:r>
      <w:r w:rsidR="00A17882">
        <w:t xml:space="preserve">. Beyond these activities, they provide </w:t>
      </w:r>
      <w:r w:rsidR="00984727">
        <w:t xml:space="preserve">emotional support and advocacy as </w:t>
      </w:r>
      <w:r w:rsidR="00984727">
        <w:lastRenderedPageBreak/>
        <w:t>ANAs supported</w:t>
      </w:r>
      <w:r w:rsidR="00A17882">
        <w:t xml:space="preserve"> </w:t>
      </w:r>
      <w:proofErr w:type="spellStart"/>
      <w:r w:rsidR="00984727">
        <w:t>Kels</w:t>
      </w:r>
      <w:proofErr w:type="spellEnd"/>
      <w:r w:rsidR="00984727">
        <w:t xml:space="preserve"> in</w:t>
      </w:r>
      <w:r w:rsidR="00A17882">
        <w:t xml:space="preserve"> feel</w:t>
      </w:r>
      <w:r w:rsidR="00984727">
        <w:t>ing</w:t>
      </w:r>
      <w:r w:rsidR="00A17882">
        <w:t xml:space="preserve"> less alone throughout chemotherapy and communicate with her</w:t>
      </w:r>
      <w:r w:rsidR="00802966">
        <w:t xml:space="preserve"> family during hospitalization while f</w:t>
      </w:r>
      <w:r w:rsidR="00A17882">
        <w:t xml:space="preserve">or </w:t>
      </w:r>
      <w:r w:rsidR="009D498A">
        <w:t>anxiousness;</w:t>
      </w:r>
      <w:r w:rsidR="00A17882">
        <w:t xml:space="preserve"> ANAs </w:t>
      </w:r>
      <w:r w:rsidR="00DF2CD2">
        <w:t xml:space="preserve">also </w:t>
      </w:r>
      <w:r w:rsidR="00A17882">
        <w:t>work</w:t>
      </w:r>
      <w:r w:rsidR="00DF2CD2">
        <w:t>ed</w:t>
      </w:r>
      <w:r w:rsidR="00A17882">
        <w:t xml:space="preserve"> with psychosocial support teams to assist </w:t>
      </w:r>
      <w:proofErr w:type="spellStart"/>
      <w:r w:rsidR="003F66A5">
        <w:t>Kels</w:t>
      </w:r>
      <w:proofErr w:type="spellEnd"/>
      <w:r w:rsidR="003F66A5">
        <w:t xml:space="preserve"> in</w:t>
      </w:r>
      <w:r w:rsidR="00A17882">
        <w:t xml:space="preserve"> find</w:t>
      </w:r>
      <w:r w:rsidR="003F66A5">
        <w:t>ing</w:t>
      </w:r>
      <w:r w:rsidR="008401C3">
        <w:t xml:space="preserve"> appropriate</w:t>
      </w:r>
      <w:r w:rsidR="00A17882">
        <w:t xml:space="preserve"> mental health therapies</w:t>
      </w:r>
      <w:r w:rsidR="009D498A">
        <w:t xml:space="preserve"> </w:t>
      </w:r>
      <w:r w:rsidR="009D498A">
        <w:rPr>
          <w:color w:val="000000"/>
          <w:shd w:val="clear" w:color="auto" w:fill="FFFFFF"/>
        </w:rPr>
        <w:t>(</w:t>
      </w:r>
      <w:proofErr w:type="spellStart"/>
      <w:r w:rsidR="009D498A">
        <w:rPr>
          <w:color w:val="000000"/>
          <w:shd w:val="clear" w:color="auto" w:fill="FFFFFF"/>
        </w:rPr>
        <w:t>Laari</w:t>
      </w:r>
      <w:proofErr w:type="spellEnd"/>
      <w:r w:rsidR="009D498A">
        <w:rPr>
          <w:color w:val="000000"/>
          <w:shd w:val="clear" w:color="auto" w:fill="FFFFFF"/>
        </w:rPr>
        <w:t xml:space="preserve"> and Duma, 2023)</w:t>
      </w:r>
      <w:r w:rsidR="00A17882">
        <w:t>.</w:t>
      </w:r>
      <w:r w:rsidR="00463D32">
        <w:rPr>
          <w:lang w:val="en-US"/>
        </w:rPr>
        <w:t xml:space="preserve"> </w:t>
      </w:r>
    </w:p>
    <w:p w:rsidR="00A17882" w:rsidRPr="00D8214C" w:rsidRDefault="00123925" w:rsidP="007F2587">
      <w:pPr>
        <w:spacing w:line="360" w:lineRule="auto"/>
        <w:ind w:firstLine="720"/>
        <w:jc w:val="both"/>
        <w:rPr>
          <w:lang w:val="en-US"/>
        </w:rPr>
      </w:pPr>
      <w:r>
        <w:t>The ANA also ensured continuity of care during transitions across settings</w:t>
      </w:r>
      <w:r w:rsidR="00586378">
        <w:t xml:space="preserve"> (</w:t>
      </w:r>
      <w:r w:rsidR="00586378" w:rsidRPr="00890D71">
        <w:rPr>
          <w:lang w:val="en-US"/>
        </w:rPr>
        <w:t>Patel</w:t>
      </w:r>
      <w:r w:rsidR="00586378">
        <w:rPr>
          <w:lang w:val="en-US"/>
        </w:rPr>
        <w:t xml:space="preserve"> et al., 2019)</w:t>
      </w:r>
      <w:r>
        <w:t>, such as acute hospital</w:t>
      </w:r>
      <w:r w:rsidR="009535C8">
        <w:t xml:space="preserve"> care to outpatient follow-ups because t</w:t>
      </w:r>
      <w:r>
        <w:t>his require</w:t>
      </w:r>
      <w:r w:rsidR="009535C8">
        <w:t>d</w:t>
      </w:r>
      <w:r>
        <w:t xml:space="preserve"> collaborating with community-based agencies to help </w:t>
      </w:r>
      <w:proofErr w:type="spellStart"/>
      <w:r w:rsidR="00834EA2">
        <w:t>Kels</w:t>
      </w:r>
      <w:proofErr w:type="spellEnd"/>
      <w:r w:rsidR="000A4C35">
        <w:t xml:space="preserve"> in </w:t>
      </w:r>
      <w:r>
        <w:t>monitor</w:t>
      </w:r>
      <w:r w:rsidR="000A4C35">
        <w:t>ing</w:t>
      </w:r>
      <w:r w:rsidR="00437CCC">
        <w:t xml:space="preserve"> her progress </w:t>
      </w:r>
      <w:r>
        <w:t>and ensure</w:t>
      </w:r>
      <w:r w:rsidR="00437CCC">
        <w:t>d the</w:t>
      </w:r>
      <w:r>
        <w:t xml:space="preserve"> she </w:t>
      </w:r>
      <w:r w:rsidR="00437CCC">
        <w:t>feel</w:t>
      </w:r>
      <w:r>
        <w:t xml:space="preserve"> supported during her rehabilitati</w:t>
      </w:r>
      <w:r w:rsidR="00437CCC">
        <w:t xml:space="preserve">on however </w:t>
      </w:r>
      <w:r w:rsidR="00586378">
        <w:rPr>
          <w:color w:val="000000"/>
          <w:shd w:val="clear" w:color="auto" w:fill="FFFFFF"/>
        </w:rPr>
        <w:t>Butt (2021)</w:t>
      </w:r>
      <w:r w:rsidR="00586378">
        <w:t xml:space="preserve"> </w:t>
      </w:r>
      <w:r w:rsidR="00437CCC">
        <w:t>affirmed that t</w:t>
      </w:r>
      <w:r>
        <w:t xml:space="preserve">o create trust and encourage active involvement in care choices, the ANA </w:t>
      </w:r>
      <w:r w:rsidR="007254F7">
        <w:t>have to</w:t>
      </w:r>
      <w:r>
        <w:t xml:space="preserve"> build rapport with patients and their families.</w:t>
      </w:r>
      <w:r w:rsidR="00606D6D">
        <w:t xml:space="preserve"> In this manner, the role of </w:t>
      </w:r>
      <w:r>
        <w:t xml:space="preserve">ANA in providing comprehensive care for </w:t>
      </w:r>
      <w:r w:rsidR="009379D0">
        <w:t>leukaemia</w:t>
      </w:r>
      <w:r>
        <w:t xml:space="preserve"> patients like </w:t>
      </w:r>
      <w:proofErr w:type="spellStart"/>
      <w:r w:rsidR="009379D0">
        <w:t>Kels</w:t>
      </w:r>
      <w:proofErr w:type="spellEnd"/>
      <w:r w:rsidR="009379D0">
        <w:t xml:space="preserve"> included</w:t>
      </w:r>
      <w:r>
        <w:t xml:space="preserve"> pathophysiological a</w:t>
      </w:r>
      <w:r w:rsidR="00B1232E">
        <w:t xml:space="preserve">nd psychosocial management because </w:t>
      </w:r>
      <w:r>
        <w:t>ANAs provide</w:t>
      </w:r>
      <w:r w:rsidR="00B1232E">
        <w:t>d</w:t>
      </w:r>
      <w:r>
        <w:t xml:space="preserve"> patient-</w:t>
      </w:r>
      <w:r w:rsidR="00B1232E">
        <w:t xml:space="preserve">centred, comprehensive </w:t>
      </w:r>
      <w:r>
        <w:t>and effective care by following NMC guidelines and working</w:t>
      </w:r>
      <w:r w:rsidR="00FE09A6">
        <w:t xml:space="preserve"> with a multidisciplinary team. </w:t>
      </w:r>
      <w:r w:rsidR="00D8214C">
        <w:rPr>
          <w:lang w:val="en-US"/>
        </w:rPr>
        <w:t xml:space="preserve">Therefore the case of </w:t>
      </w:r>
      <w:proofErr w:type="spellStart"/>
      <w:r w:rsidR="00D8214C">
        <w:t>Kels</w:t>
      </w:r>
      <w:proofErr w:type="spellEnd"/>
      <w:r w:rsidR="00D8214C">
        <w:t xml:space="preserve"> demonstrated </w:t>
      </w:r>
      <w:r w:rsidR="00A17882">
        <w:t>how an ANA's involvement in a multidiscip</w:t>
      </w:r>
      <w:r w:rsidR="00D8214C">
        <w:t xml:space="preserve">linary team affected the holistic care process as </w:t>
      </w:r>
      <w:proofErr w:type="spellStart"/>
      <w:r w:rsidR="00D8214C">
        <w:t>Kels</w:t>
      </w:r>
      <w:proofErr w:type="spellEnd"/>
      <w:r w:rsidR="00A17882">
        <w:t xml:space="preserve"> received integrated care fro</w:t>
      </w:r>
      <w:r w:rsidR="00D8214C">
        <w:t xml:space="preserve">m research nurses, oncologists </w:t>
      </w:r>
      <w:r w:rsidR="00A17882">
        <w:t>and supportive care professionals at the Queen'</w:t>
      </w:r>
      <w:r w:rsidR="00FE09A6">
        <w:t>s Centre and Leeds Bexley Wing but it is equally important to examine the benefits and challenges for ANA working in an integrated working setup.</w:t>
      </w:r>
    </w:p>
    <w:p w:rsidR="00753113" w:rsidRDefault="00753113" w:rsidP="007F2587">
      <w:pPr>
        <w:spacing w:line="360" w:lineRule="auto"/>
        <w:rPr>
          <w:b/>
          <w:bCs/>
        </w:rPr>
      </w:pPr>
      <w:r w:rsidRPr="00753113">
        <w:rPr>
          <w:b/>
          <w:bCs/>
        </w:rPr>
        <w:t xml:space="preserve">Integrated Working- Benefits and in Holistic Care Provision for Acute Myeloid </w:t>
      </w:r>
      <w:r w:rsidR="000E2C79" w:rsidRPr="00753113">
        <w:rPr>
          <w:b/>
          <w:bCs/>
        </w:rPr>
        <w:t>Leukaemia</w:t>
      </w:r>
    </w:p>
    <w:p w:rsidR="00C24A25" w:rsidRDefault="00056C43" w:rsidP="007F2587">
      <w:pPr>
        <w:spacing w:line="360" w:lineRule="auto"/>
        <w:ind w:firstLine="720"/>
        <w:jc w:val="both"/>
      </w:pPr>
      <w:r w:rsidRPr="00056C43">
        <w:t xml:space="preserve">Integrated working </w:t>
      </w:r>
      <w:r w:rsidR="00456841">
        <w:t>in healthcare coordinate</w:t>
      </w:r>
      <w:r w:rsidR="0086501B">
        <w:t>d</w:t>
      </w:r>
      <w:r w:rsidRPr="00056C43">
        <w:t xml:space="preserve"> services ac</w:t>
      </w:r>
      <w:r w:rsidR="0086501B">
        <w:t xml:space="preserve">ross disciplines, institutions </w:t>
      </w:r>
      <w:r w:rsidRPr="00056C43">
        <w:t xml:space="preserve">and care providers to give patients with </w:t>
      </w:r>
      <w:r w:rsidR="00E31AEA">
        <w:t>seamless, efficient and customised treatment thus i</w:t>
      </w:r>
      <w:r w:rsidRPr="00056C43">
        <w:t>n integrated care, phys</w:t>
      </w:r>
      <w:r w:rsidR="005168EC">
        <w:t xml:space="preserve">icians, nurses, social workers </w:t>
      </w:r>
      <w:r w:rsidRPr="00056C43">
        <w:t>and allied health staff collaborate to improve p</w:t>
      </w:r>
      <w:r w:rsidR="003750C0">
        <w:t>atient outcomes, communication followed by</w:t>
      </w:r>
      <w:r w:rsidRPr="00056C43">
        <w:t xml:space="preserve"> eliminate duplication</w:t>
      </w:r>
      <w:r w:rsidR="00B80C6E">
        <w:t xml:space="preserve"> (</w:t>
      </w:r>
      <w:proofErr w:type="spellStart"/>
      <w:r w:rsidR="00B80C6E" w:rsidRPr="00AA664F">
        <w:rPr>
          <w:lang w:val="en-US"/>
        </w:rPr>
        <w:t>Schot</w:t>
      </w:r>
      <w:proofErr w:type="spellEnd"/>
      <w:r w:rsidR="00B80C6E">
        <w:rPr>
          <w:lang w:val="en-US"/>
        </w:rPr>
        <w:t xml:space="preserve"> et al., 2020)</w:t>
      </w:r>
      <w:r w:rsidRPr="00056C43">
        <w:t>.</w:t>
      </w:r>
      <w:r w:rsidR="00A42B1F">
        <w:t xml:space="preserve"> </w:t>
      </w:r>
      <w:r w:rsidRPr="00056C43">
        <w:t xml:space="preserve">Integrated working is crucial for </w:t>
      </w:r>
      <w:r w:rsidR="00EC7C19">
        <w:t>ANAs</w:t>
      </w:r>
      <w:r w:rsidRPr="00056C43">
        <w:t xml:space="preserve"> </w:t>
      </w:r>
      <w:r w:rsidR="00FE0E99">
        <w:t>as</w:t>
      </w:r>
      <w:r w:rsidRPr="00056C43">
        <w:t xml:space="preserve"> they connect nursing teams and other healthcare experts, especially in </w:t>
      </w:r>
      <w:r w:rsidR="006B139A">
        <w:t xml:space="preserve">the holistic care process for the patients </w:t>
      </w:r>
      <w:r w:rsidR="00734C29">
        <w:t xml:space="preserve">like </w:t>
      </w:r>
      <w:proofErr w:type="spellStart"/>
      <w:r w:rsidR="00734C29">
        <w:t>Kels</w:t>
      </w:r>
      <w:proofErr w:type="spellEnd"/>
      <w:r w:rsidR="00734C29">
        <w:t xml:space="preserve"> </w:t>
      </w:r>
      <w:r w:rsidR="006B139A">
        <w:t>suffering with long-term health condition</w:t>
      </w:r>
      <w:r w:rsidR="00734C29">
        <w:t xml:space="preserve"> AML.</w:t>
      </w:r>
      <w:r w:rsidR="00DF641D">
        <w:t xml:space="preserve"> </w:t>
      </w:r>
      <w:r w:rsidR="003C31AE">
        <w:t xml:space="preserve">Primarily </w:t>
      </w:r>
      <w:r w:rsidR="00FE471F">
        <w:t>patient-centeredness,</w:t>
      </w:r>
      <w:r w:rsidR="0019787D">
        <w:t xml:space="preserve"> </w:t>
      </w:r>
      <w:r w:rsidRPr="00056C43">
        <w:t xml:space="preserve">in which the </w:t>
      </w:r>
      <w:r w:rsidR="00593B91">
        <w:t xml:space="preserve">needs, preferences </w:t>
      </w:r>
      <w:r w:rsidR="00593B91" w:rsidRPr="00056C43">
        <w:t>and values</w:t>
      </w:r>
      <w:r w:rsidR="00593B91">
        <w:t xml:space="preserve"> of a patient</w:t>
      </w:r>
      <w:r w:rsidR="00593B91" w:rsidRPr="00056C43">
        <w:t xml:space="preserve"> </w:t>
      </w:r>
      <w:r w:rsidR="00593B91">
        <w:t>are</w:t>
      </w:r>
      <w:r w:rsidR="00FE471F">
        <w:t xml:space="preserve"> prioritis</w:t>
      </w:r>
      <w:r w:rsidRPr="00056C43">
        <w:t xml:space="preserve">ed, </w:t>
      </w:r>
      <w:r w:rsidR="00FE471F">
        <w:t>referred as</w:t>
      </w:r>
      <w:r w:rsidRPr="00056C43">
        <w:t xml:space="preserve"> one of the guiding</w:t>
      </w:r>
      <w:r w:rsidR="00593B91">
        <w:t xml:space="preserve"> principles of integrated care therefore m</w:t>
      </w:r>
      <w:r w:rsidRPr="00056C43">
        <w:t xml:space="preserve">ultidisciplinary </w:t>
      </w:r>
      <w:r w:rsidR="00996CA6" w:rsidRPr="00056C43">
        <w:t>cooperation;</w:t>
      </w:r>
      <w:r w:rsidRPr="00056C43">
        <w:t xml:space="preserve"> co</w:t>
      </w:r>
      <w:r w:rsidR="00996CA6">
        <w:t xml:space="preserve">mmunication, common objectives </w:t>
      </w:r>
      <w:r w:rsidRPr="00056C43">
        <w:t xml:space="preserve">and progress are </w:t>
      </w:r>
      <w:r w:rsidR="00145A48">
        <w:t>emphasised</w:t>
      </w:r>
      <w:r w:rsidR="000342A7">
        <w:t xml:space="preserve"> </w:t>
      </w:r>
      <w:r w:rsidR="000342A7">
        <w:rPr>
          <w:color w:val="000000"/>
          <w:shd w:val="clear" w:color="auto" w:fill="FFFFFF"/>
        </w:rPr>
        <w:t>(</w:t>
      </w:r>
      <w:proofErr w:type="spellStart"/>
      <w:r w:rsidR="000342A7">
        <w:rPr>
          <w:color w:val="000000"/>
          <w:shd w:val="clear" w:color="auto" w:fill="FFFFFF"/>
        </w:rPr>
        <w:t>Abukari</w:t>
      </w:r>
      <w:proofErr w:type="spellEnd"/>
      <w:r w:rsidR="000342A7">
        <w:rPr>
          <w:color w:val="000000"/>
          <w:shd w:val="clear" w:color="auto" w:fill="FFFFFF"/>
        </w:rPr>
        <w:t xml:space="preserve"> Kwame </w:t>
      </w:r>
      <w:r w:rsidR="00A05B25">
        <w:rPr>
          <w:color w:val="000000"/>
          <w:shd w:val="clear" w:color="auto" w:fill="FFFFFF"/>
        </w:rPr>
        <w:t>and</w:t>
      </w:r>
      <w:r w:rsidR="000342A7">
        <w:rPr>
          <w:color w:val="000000"/>
          <w:shd w:val="clear" w:color="auto" w:fill="FFFFFF"/>
        </w:rPr>
        <w:t xml:space="preserve"> </w:t>
      </w:r>
      <w:proofErr w:type="spellStart"/>
      <w:r w:rsidR="000342A7">
        <w:rPr>
          <w:color w:val="000000"/>
          <w:shd w:val="clear" w:color="auto" w:fill="FFFFFF"/>
        </w:rPr>
        <w:t>Petrucka</w:t>
      </w:r>
      <w:proofErr w:type="spellEnd"/>
      <w:r w:rsidR="000342A7">
        <w:rPr>
          <w:color w:val="000000"/>
          <w:shd w:val="clear" w:color="auto" w:fill="FFFFFF"/>
        </w:rPr>
        <w:t>, 2021)</w:t>
      </w:r>
      <w:r w:rsidRPr="00056C43">
        <w:t xml:space="preserve">. </w:t>
      </w:r>
      <w:r w:rsidR="00DF1F1A">
        <w:t xml:space="preserve">In compliance the treatment of </w:t>
      </w:r>
      <w:proofErr w:type="spellStart"/>
      <w:r w:rsidR="00DF1F1A">
        <w:t>Kels</w:t>
      </w:r>
      <w:proofErr w:type="spellEnd"/>
      <w:r w:rsidR="00DF1F1A">
        <w:t xml:space="preserve"> </w:t>
      </w:r>
      <w:r w:rsidRPr="00056C43">
        <w:t>involves teams from the Centre</w:t>
      </w:r>
      <w:r w:rsidR="008F7564">
        <w:t xml:space="preserve"> in Hull and Leeds Bexley Wing because h</w:t>
      </w:r>
      <w:r w:rsidR="00DD2BEA">
        <w:t xml:space="preserve">er treatment included </w:t>
      </w:r>
      <w:r w:rsidR="00DD2BEA">
        <w:lastRenderedPageBreak/>
        <w:t>specialis</w:t>
      </w:r>
      <w:r w:rsidRPr="00056C43">
        <w:t>ed chemothe</w:t>
      </w:r>
      <w:r w:rsidR="008F364B">
        <w:t xml:space="preserve">rapy, a bone marrow transplant </w:t>
      </w:r>
      <w:r w:rsidRPr="00056C43">
        <w:t>and follow-up care through Cure Leukaemia's Trials Acceleration Programme</w:t>
      </w:r>
      <w:r w:rsidR="002A5477">
        <w:t xml:space="preserve"> (</w:t>
      </w:r>
      <w:r w:rsidR="002A5477">
        <w:rPr>
          <w:lang w:val="en-US"/>
        </w:rPr>
        <w:t>C</w:t>
      </w:r>
      <w:r w:rsidR="002A5477" w:rsidRPr="00BF6997">
        <w:rPr>
          <w:lang w:val="en-US"/>
        </w:rPr>
        <w:t>ureleukaemia.co.uk</w:t>
      </w:r>
      <w:r w:rsidR="002A5477">
        <w:rPr>
          <w:lang w:val="en-US"/>
        </w:rPr>
        <w:t>, 2023)</w:t>
      </w:r>
      <w:r w:rsidRPr="00056C43">
        <w:t>.</w:t>
      </w:r>
    </w:p>
    <w:p w:rsidR="00D1082A" w:rsidRDefault="005F007F" w:rsidP="007F2587">
      <w:pPr>
        <w:spacing w:line="360" w:lineRule="auto"/>
        <w:ind w:firstLine="720"/>
        <w:jc w:val="both"/>
      </w:pPr>
      <w:r w:rsidRPr="00BF6997">
        <w:rPr>
          <w:lang w:val="en-US"/>
        </w:rPr>
        <w:t>Hughes</w:t>
      </w:r>
      <w:r>
        <w:t xml:space="preserve"> et al. (2020) </w:t>
      </w:r>
      <w:r w:rsidR="00C24A25">
        <w:t>illustrated that i</w:t>
      </w:r>
      <w:r w:rsidR="00056C43" w:rsidRPr="00056C43">
        <w:t xml:space="preserve">mproved patient outcomes are one of the main </w:t>
      </w:r>
      <w:r w:rsidR="00755C1E">
        <w:t xml:space="preserve">benefits of integrated working as the </w:t>
      </w:r>
      <w:r w:rsidR="00F47C5B">
        <w:t xml:space="preserve">haematologists and research teams with ANAs, </w:t>
      </w:r>
      <w:r w:rsidR="00056C43" w:rsidRPr="00056C43">
        <w:t xml:space="preserve">helped </w:t>
      </w:r>
      <w:proofErr w:type="spellStart"/>
      <w:r w:rsidR="00A273CC">
        <w:t>Kels</w:t>
      </w:r>
      <w:proofErr w:type="spellEnd"/>
      <w:r w:rsidR="00A273CC">
        <w:t xml:space="preserve"> in</w:t>
      </w:r>
      <w:r w:rsidR="00056C43" w:rsidRPr="00056C43">
        <w:t xml:space="preserve"> access</w:t>
      </w:r>
      <w:r w:rsidR="00A273CC">
        <w:t>ing</w:t>
      </w:r>
      <w:r w:rsidR="00056C43" w:rsidRPr="00056C43">
        <w:t xml:space="preserve"> cutting-edge clinical trials and life-saving treatments that routine care</w:t>
      </w:r>
      <w:r w:rsidR="00295A13">
        <w:t xml:space="preserve"> might not offered.</w:t>
      </w:r>
      <w:r w:rsidR="00C709A5">
        <w:t xml:space="preserve"> Besides the e</w:t>
      </w:r>
      <w:r w:rsidR="00056C43" w:rsidRPr="00056C43">
        <w:t xml:space="preserve">nhanced communication is another </w:t>
      </w:r>
      <w:r w:rsidR="00592677">
        <w:t>vital</w:t>
      </w:r>
      <w:r w:rsidR="00D113B3">
        <w:t xml:space="preserve"> benefit</w:t>
      </w:r>
      <w:r w:rsidR="00592677">
        <w:t xml:space="preserve"> </w:t>
      </w:r>
      <w:r w:rsidR="00BD6DA6">
        <w:t>(</w:t>
      </w:r>
      <w:proofErr w:type="spellStart"/>
      <w:r w:rsidR="00BD6DA6" w:rsidRPr="00BF6997">
        <w:rPr>
          <w:rFonts w:eastAsia="Times New Roman" w:cs="Times New Roman"/>
          <w:color w:val="000000"/>
          <w:szCs w:val="24"/>
          <w:lang w:val="en-US"/>
        </w:rPr>
        <w:t>Jameela</w:t>
      </w:r>
      <w:proofErr w:type="spellEnd"/>
      <w:r w:rsidR="00BD6DA6" w:rsidRPr="00BF6997">
        <w:rPr>
          <w:rFonts w:eastAsia="Times New Roman" w:cs="Times New Roman"/>
          <w:color w:val="000000"/>
          <w:szCs w:val="24"/>
          <w:lang w:val="en-US"/>
        </w:rPr>
        <w:t xml:space="preserve"> Al-</w:t>
      </w:r>
      <w:proofErr w:type="spellStart"/>
      <w:r w:rsidR="00BD6DA6" w:rsidRPr="00BF6997">
        <w:rPr>
          <w:rFonts w:eastAsia="Times New Roman" w:cs="Times New Roman"/>
          <w:color w:val="000000"/>
          <w:szCs w:val="24"/>
          <w:lang w:val="en-US"/>
        </w:rPr>
        <w:t>Jaroodi</w:t>
      </w:r>
      <w:proofErr w:type="spellEnd"/>
      <w:r w:rsidR="00BD6DA6">
        <w:t xml:space="preserve"> et al., 2002) </w:t>
      </w:r>
      <w:r w:rsidR="00592677">
        <w:t xml:space="preserve">because the </w:t>
      </w:r>
      <w:proofErr w:type="spellStart"/>
      <w:r w:rsidR="00592677">
        <w:t>Kels’s</w:t>
      </w:r>
      <w:proofErr w:type="spellEnd"/>
      <w:r w:rsidR="00056C43" w:rsidRPr="00056C43">
        <w:t xml:space="preserve"> care teams </w:t>
      </w:r>
      <w:r w:rsidR="00D31CF9">
        <w:t>preserved continuity and minimis</w:t>
      </w:r>
      <w:r w:rsidR="00056C43" w:rsidRPr="00056C43">
        <w:t>ed the chance of misunderstanding by working together, which</w:t>
      </w:r>
      <w:r w:rsidR="008F72B1">
        <w:t xml:space="preserve"> is crucial in controlling AML </w:t>
      </w:r>
      <w:r w:rsidR="00056C43" w:rsidRPr="00056C43">
        <w:t>where early treatments are crucial</w:t>
      </w:r>
      <w:r w:rsidR="004D09EE">
        <w:t xml:space="preserve"> </w:t>
      </w:r>
      <w:r w:rsidR="004D09EE">
        <w:rPr>
          <w:color w:val="000000"/>
          <w:shd w:val="clear" w:color="auto" w:fill="FFFFFF"/>
        </w:rPr>
        <w:t>(</w:t>
      </w:r>
      <w:proofErr w:type="spellStart"/>
      <w:r w:rsidR="004D09EE">
        <w:rPr>
          <w:color w:val="000000"/>
          <w:shd w:val="clear" w:color="auto" w:fill="FFFFFF"/>
        </w:rPr>
        <w:t>DiNardo</w:t>
      </w:r>
      <w:proofErr w:type="spellEnd"/>
      <w:r w:rsidR="004D09EE">
        <w:rPr>
          <w:color w:val="000000"/>
          <w:shd w:val="clear" w:color="auto" w:fill="FFFFFF"/>
        </w:rPr>
        <w:t xml:space="preserve"> et al., 2023)</w:t>
      </w:r>
      <w:r w:rsidR="00056C43" w:rsidRPr="00056C43">
        <w:t xml:space="preserve">. </w:t>
      </w:r>
      <w:r w:rsidR="00C57922">
        <w:t>Contrary to this, i</w:t>
      </w:r>
      <w:r w:rsidR="00056C43" w:rsidRPr="00056C43">
        <w:t xml:space="preserve">ntegrated working </w:t>
      </w:r>
      <w:r w:rsidR="00853692">
        <w:t>also acquired challenges because p</w:t>
      </w:r>
      <w:r w:rsidR="008F3C90">
        <w:t xml:space="preserve">riorities, jobs </w:t>
      </w:r>
      <w:r w:rsidR="00056C43" w:rsidRPr="00056C43">
        <w:t xml:space="preserve">and communication styles </w:t>
      </w:r>
      <w:r w:rsidR="002C11A8">
        <w:t>often</w:t>
      </w:r>
      <w:r w:rsidR="00056C43" w:rsidRPr="00056C43">
        <w:t xml:space="preserve"> ca</w:t>
      </w:r>
      <w:r w:rsidR="00EB40D7">
        <w:t>use interprofessional conflict as a</w:t>
      </w:r>
      <w:r w:rsidR="00056C43" w:rsidRPr="00056C43">
        <w:t xml:space="preserve"> doctor emphasis</w:t>
      </w:r>
      <w:r w:rsidR="00AC6B0F">
        <w:t>ed over</w:t>
      </w:r>
      <w:r w:rsidR="003F2FF3">
        <w:t xml:space="preserve"> quick medical measures while </w:t>
      </w:r>
      <w:r w:rsidR="00056C43" w:rsidRPr="00056C43">
        <w:t xml:space="preserve">an ANA </w:t>
      </w:r>
      <w:r w:rsidR="00A770D5">
        <w:t>always</w:t>
      </w:r>
      <w:r w:rsidR="00056C43" w:rsidRPr="00056C43">
        <w:t xml:space="preserve"> prioritize comprehensive care, including as emotional support for patients and families</w:t>
      </w:r>
      <w:r w:rsidR="00A770D5">
        <w:t xml:space="preserve"> (</w:t>
      </w:r>
      <w:proofErr w:type="spellStart"/>
      <w:r w:rsidR="00A770D5">
        <w:t>P</w:t>
      </w:r>
      <w:r w:rsidR="00A770D5" w:rsidRPr="00A770D5">
        <w:t>lack</w:t>
      </w:r>
      <w:proofErr w:type="spellEnd"/>
      <w:r w:rsidR="00A770D5" w:rsidRPr="00A770D5">
        <w:t xml:space="preserve"> and Driscoll, 2024)</w:t>
      </w:r>
      <w:r w:rsidR="00056C43" w:rsidRPr="00056C43">
        <w:t>.</w:t>
      </w:r>
      <w:r w:rsidR="001B6D81">
        <w:t>However t</w:t>
      </w:r>
      <w:r w:rsidR="00056C43" w:rsidRPr="00056C43">
        <w:t>he</w:t>
      </w:r>
      <w:r w:rsidR="00425A0E">
        <w:t xml:space="preserve"> Nursing and Midwifery Council</w:t>
      </w:r>
      <w:r w:rsidR="00056C43" w:rsidRPr="00056C43">
        <w:t xml:space="preserve"> (NMC) standards help</w:t>
      </w:r>
      <w:r w:rsidR="00713C51">
        <w:t>ed</w:t>
      </w:r>
      <w:r w:rsidR="00056C43" w:rsidRPr="00056C43">
        <w:t xml:space="preserve"> ANAs </w:t>
      </w:r>
      <w:r w:rsidR="00713C51">
        <w:t xml:space="preserve">in overcoming </w:t>
      </w:r>
      <w:r w:rsidR="00F34009">
        <w:t>these challenges as K5 illustrated that; “</w:t>
      </w:r>
      <w:r w:rsidR="00F34009" w:rsidRPr="00F34009">
        <w:rPr>
          <w:i/>
          <w:iCs/>
        </w:rPr>
        <w:t xml:space="preserve">Understand the meaning of resilience and emotional intelligence, and their </w:t>
      </w:r>
      <w:proofErr w:type="spellStart"/>
      <w:r w:rsidR="00F34009" w:rsidRPr="00F34009">
        <w:rPr>
          <w:i/>
          <w:iCs/>
        </w:rPr>
        <w:t>inuence</w:t>
      </w:r>
      <w:proofErr w:type="spellEnd"/>
      <w:r w:rsidR="00F34009" w:rsidRPr="00F34009">
        <w:rPr>
          <w:i/>
          <w:iCs/>
        </w:rPr>
        <w:t xml:space="preserve"> on an individual’s ability to provide </w:t>
      </w:r>
      <w:r w:rsidR="00F34009">
        <w:t>care,”</w:t>
      </w:r>
      <w:r w:rsidR="007968F3">
        <w:t xml:space="preserve"> (</w:t>
      </w:r>
      <w:r w:rsidR="007968F3">
        <w:rPr>
          <w:lang w:val="en-US"/>
        </w:rPr>
        <w:t>NMC, 2018, p.4)</w:t>
      </w:r>
      <w:r w:rsidR="00F34009">
        <w:t xml:space="preserve"> </w:t>
      </w:r>
      <w:r w:rsidR="00056C43" w:rsidRPr="00056C43">
        <w:t>ANAs must address physical and emotional requirements to promote an</w:t>
      </w:r>
      <w:r w:rsidR="00F34009">
        <w:t>d prevent illness under standard of NMC</w:t>
      </w:r>
      <w:r w:rsidR="00056C43" w:rsidRPr="00056C43">
        <w:t xml:space="preserve">. </w:t>
      </w:r>
      <w:r w:rsidR="00AB22B5">
        <w:t xml:space="preserve"> Along with that r</w:t>
      </w:r>
      <w:r w:rsidR="00056C43" w:rsidRPr="00056C43">
        <w:t>eassurance and a therapeutic atmosphere from ANAs help</w:t>
      </w:r>
      <w:r w:rsidR="00C91E9A">
        <w:t>ed</w:t>
      </w:r>
      <w:r w:rsidR="00056C43" w:rsidRPr="00056C43">
        <w:t xml:space="preserve"> </w:t>
      </w:r>
      <w:proofErr w:type="spellStart"/>
      <w:r w:rsidR="00C91E9A">
        <w:t>Kels</w:t>
      </w:r>
      <w:proofErr w:type="spellEnd"/>
      <w:r w:rsidR="00056C43" w:rsidRPr="00056C43">
        <w:t xml:space="preserve"> mental health in</w:t>
      </w:r>
      <w:r w:rsidR="00C91E9A">
        <w:t xml:space="preserve"> addition to medical therapies</w:t>
      </w:r>
      <w:r w:rsidR="001B284D">
        <w:t xml:space="preserve"> because Duty 9; “</w:t>
      </w:r>
      <w:r w:rsidR="001B284D" w:rsidRPr="001B284D">
        <w:rPr>
          <w:i/>
          <w:iCs/>
        </w:rPr>
        <w:t>Work in teams collaborating effectively with a range of colleagues</w:t>
      </w:r>
      <w:r w:rsidR="001B284D">
        <w:t>,” (</w:t>
      </w:r>
      <w:r w:rsidR="001B284D">
        <w:rPr>
          <w:lang w:val="en-US"/>
        </w:rPr>
        <w:t>NMC, 2018, p.4)</w:t>
      </w:r>
      <w:r w:rsidR="001B284D">
        <w:t xml:space="preserve"> </w:t>
      </w:r>
      <w:r w:rsidR="00C91E9A">
        <w:t>followed</w:t>
      </w:r>
      <w:r w:rsidR="00056C43" w:rsidRPr="00056C43">
        <w:t xml:space="preserve"> integrated working principles by assessing needs a</w:t>
      </w:r>
      <w:r w:rsidR="0035351A">
        <w:t>nd planning care cooperatively t</w:t>
      </w:r>
      <w:r w:rsidR="0075068D">
        <w:t>herefore</w:t>
      </w:r>
      <w:r w:rsidR="0035351A">
        <w:t xml:space="preserve">, </w:t>
      </w:r>
      <w:r w:rsidR="00056C43" w:rsidRPr="00056C43">
        <w:t>A</w:t>
      </w:r>
      <w:r w:rsidR="0035351A">
        <w:t>NAs collaborated</w:t>
      </w:r>
      <w:r w:rsidR="00056C43" w:rsidRPr="00056C43">
        <w:t xml:space="preserve"> with interdisciplinary teams to implement patient-</w:t>
      </w:r>
      <w:r w:rsidR="0035351A" w:rsidRPr="00056C43">
        <w:t>centred</w:t>
      </w:r>
      <w:r w:rsidR="0035351A">
        <w:t xml:space="preserve"> care strategies</w:t>
      </w:r>
      <w:r w:rsidR="00056C43" w:rsidRPr="00056C43">
        <w:t>.</w:t>
      </w:r>
    </w:p>
    <w:p w:rsidR="00993ADC" w:rsidRDefault="00D1082A" w:rsidP="007F2587">
      <w:pPr>
        <w:spacing w:line="360" w:lineRule="auto"/>
        <w:ind w:firstLine="720"/>
        <w:jc w:val="both"/>
      </w:pPr>
      <w:r>
        <w:t>Besides this, b</w:t>
      </w:r>
      <w:r w:rsidR="00056C43" w:rsidRPr="00056C43">
        <w:t>y promoting relationships among healthcare providers, local authorities, and communit</w:t>
      </w:r>
      <w:r w:rsidR="00DF5EA2">
        <w:t xml:space="preserve">y organisations, </w:t>
      </w:r>
      <w:r w:rsidR="00056C43" w:rsidRPr="00056C43">
        <w:t>Integrated Care Systems (ICSs)</w:t>
      </w:r>
      <w:r w:rsidR="00DF5EA2">
        <w:t xml:space="preserve"> by NHS institutionalise these ideas. ICSs simplified</w:t>
      </w:r>
      <w:r w:rsidR="00056C43" w:rsidRPr="00056C43">
        <w:t xml:space="preserve"> services, decrease</w:t>
      </w:r>
      <w:r w:rsidR="00DF5EA2">
        <w:t xml:space="preserve">d inequities </w:t>
      </w:r>
      <w:r w:rsidR="00056C43" w:rsidRPr="00056C43">
        <w:t>and enhance</w:t>
      </w:r>
      <w:r w:rsidR="00DF5EA2">
        <w:t>d outcomes because t</w:t>
      </w:r>
      <w:r w:rsidR="00056C43" w:rsidRPr="00056C43">
        <w:t xml:space="preserve">his strategy </w:t>
      </w:r>
      <w:r w:rsidR="00DF5EA2">
        <w:t>empowered ANAs</w:t>
      </w:r>
      <w:r w:rsidR="00056C43" w:rsidRPr="00056C43">
        <w:t xml:space="preserve"> </w:t>
      </w:r>
      <w:r w:rsidR="00DF5EA2">
        <w:t xml:space="preserve">to involve the patient with </w:t>
      </w:r>
      <w:r w:rsidR="00056C43" w:rsidRPr="00056C43">
        <w:t xml:space="preserve">innovative therapies and assistance close to home </w:t>
      </w:r>
      <w:r w:rsidR="008528B9">
        <w:t>via</w:t>
      </w:r>
      <w:r w:rsidR="00056C43" w:rsidRPr="00056C43">
        <w:t xml:space="preserve"> the ICS TAP project</w:t>
      </w:r>
      <w:r w:rsidR="00936E33">
        <w:t xml:space="preserve"> (NHS, 2022)</w:t>
      </w:r>
      <w:r w:rsidR="00056C43" w:rsidRPr="00056C43">
        <w:t>.</w:t>
      </w:r>
      <w:r w:rsidR="005A0E81">
        <w:t xml:space="preserve"> In this manner, t</w:t>
      </w:r>
      <w:r w:rsidRPr="00D1082A">
        <w:t xml:space="preserve">he smooth transfers between care facilities and holistic treatment of </w:t>
      </w:r>
      <w:proofErr w:type="spellStart"/>
      <w:r w:rsidR="00B2124A">
        <w:t>Kels</w:t>
      </w:r>
      <w:proofErr w:type="spellEnd"/>
      <w:r w:rsidRPr="00D1082A">
        <w:t xml:space="preserve"> demonstrate</w:t>
      </w:r>
      <w:r w:rsidR="00B2124A">
        <w:t>d</w:t>
      </w:r>
      <w:r w:rsidRPr="00D1082A">
        <w:t xml:space="preserve"> inte</w:t>
      </w:r>
      <w:r w:rsidR="00B2124A">
        <w:t xml:space="preserve">grated working's effectiveness </w:t>
      </w:r>
      <w:r w:rsidR="00993ADC">
        <w:t>while the e</w:t>
      </w:r>
      <w:r w:rsidR="00993ADC" w:rsidRPr="00993ADC">
        <w:t>ffe</w:t>
      </w:r>
      <w:r w:rsidR="008B54DA">
        <w:t xml:space="preserve">ctive integrated working allowed </w:t>
      </w:r>
      <w:r w:rsidR="00993ADC" w:rsidRPr="00993ADC">
        <w:t xml:space="preserve">the </w:t>
      </w:r>
      <w:r w:rsidR="001245DF">
        <w:t>ANA</w:t>
      </w:r>
      <w:r w:rsidR="00993ADC" w:rsidRPr="00993ADC">
        <w:t xml:space="preserve"> to seamlessly collaborate with the multidisciplinary team to provide comprehensive, patient-</w:t>
      </w:r>
      <w:r w:rsidR="000C48A5" w:rsidRPr="00993ADC">
        <w:t>centred</w:t>
      </w:r>
      <w:r w:rsidR="00993ADC" w:rsidRPr="00993ADC">
        <w:t xml:space="preserve"> care that addresses clinical needs and personal well-being.</w:t>
      </w:r>
    </w:p>
    <w:p w:rsidR="001418C2" w:rsidRPr="001418C2" w:rsidRDefault="00596ED7" w:rsidP="007F2587">
      <w:pPr>
        <w:spacing w:line="360" w:lineRule="auto"/>
        <w:rPr>
          <w:b/>
          <w:bCs/>
        </w:rPr>
      </w:pPr>
      <w:r>
        <w:rPr>
          <w:b/>
          <w:bCs/>
        </w:rPr>
        <w:lastRenderedPageBreak/>
        <w:t xml:space="preserve">Varied </w:t>
      </w:r>
      <w:r w:rsidR="001418C2" w:rsidRPr="001418C2">
        <w:rPr>
          <w:b/>
          <w:bCs/>
        </w:rPr>
        <w:t>Role of the ANA in Assessment and Care Process</w:t>
      </w:r>
    </w:p>
    <w:p w:rsidR="00056712" w:rsidRDefault="00056712" w:rsidP="007F2587">
      <w:pPr>
        <w:spacing w:line="360" w:lineRule="auto"/>
        <w:ind w:firstLine="720"/>
        <w:jc w:val="both"/>
      </w:pPr>
      <w:r>
        <w:t xml:space="preserve">An Apprentice Nursing Associate (ANA) played a varied role in providing holistic care for </w:t>
      </w:r>
      <w:r w:rsidR="008F0B07">
        <w:t>leukaemia</w:t>
      </w:r>
      <w:r>
        <w:t xml:space="preserve"> patients like </w:t>
      </w:r>
      <w:proofErr w:type="spellStart"/>
      <w:r w:rsidR="008F0B07">
        <w:t>Kels</w:t>
      </w:r>
      <w:proofErr w:type="spellEnd"/>
      <w:r>
        <w:t xml:space="preserve"> for t</w:t>
      </w:r>
      <w:r w:rsidR="003C598F">
        <w:t xml:space="preserve">he multidisciplinary care team because ANA </w:t>
      </w:r>
      <w:r>
        <w:t>connect</w:t>
      </w:r>
      <w:r w:rsidR="003C598F">
        <w:t>ed</w:t>
      </w:r>
      <w:r w:rsidR="00621CFE">
        <w:t xml:space="preserve"> registered nurses, patients </w:t>
      </w:r>
      <w:r>
        <w:t>and other healthcare</w:t>
      </w:r>
      <w:r w:rsidR="00A22E51">
        <w:t xml:space="preserve"> providers to provide seamless </w:t>
      </w:r>
      <w:r>
        <w:t>holistic care</w:t>
      </w:r>
      <w:r w:rsidR="00213A71">
        <w:t xml:space="preserve"> </w:t>
      </w:r>
      <w:r w:rsidR="00213A71">
        <w:rPr>
          <w:color w:val="000000"/>
          <w:shd w:val="clear" w:color="auto" w:fill="FFFFFF"/>
        </w:rPr>
        <w:t>(</w:t>
      </w:r>
      <w:proofErr w:type="spellStart"/>
      <w:r w:rsidR="00213A71">
        <w:rPr>
          <w:color w:val="000000"/>
          <w:shd w:val="clear" w:color="auto" w:fill="FFFFFF"/>
        </w:rPr>
        <w:t>Ambushe</w:t>
      </w:r>
      <w:proofErr w:type="spellEnd"/>
      <w:r w:rsidR="00213A71">
        <w:rPr>
          <w:color w:val="000000"/>
          <w:shd w:val="clear" w:color="auto" w:fill="FFFFFF"/>
        </w:rPr>
        <w:t xml:space="preserve"> et al., 2023)</w:t>
      </w:r>
      <w:r w:rsidR="00591B29">
        <w:rPr>
          <w:color w:val="000000"/>
          <w:shd w:val="clear" w:color="auto" w:fill="FFFFFF"/>
        </w:rPr>
        <w:t>.</w:t>
      </w:r>
      <w:r w:rsidR="00A712F0">
        <w:rPr>
          <w:color w:val="000000"/>
          <w:shd w:val="clear" w:color="auto" w:fill="FFFFFF"/>
        </w:rPr>
        <w:t xml:space="preserve"> Paterson, Roberts and Bail (2022) highlighted that </w:t>
      </w:r>
      <w:r w:rsidR="00A712F0">
        <w:t xml:space="preserve">ANAs primarily collected data on physical, emotional and social health of the patient during clinical assessment </w:t>
      </w:r>
      <w:r w:rsidR="001352CB">
        <w:t>while</w:t>
      </w:r>
      <w:r w:rsidR="00A712F0">
        <w:t xml:space="preserve"> </w:t>
      </w:r>
      <w:proofErr w:type="spellStart"/>
      <w:r w:rsidR="00A712F0">
        <w:t>Kels</w:t>
      </w:r>
      <w:proofErr w:type="spellEnd"/>
      <w:r>
        <w:t>, who had swollen gu</w:t>
      </w:r>
      <w:r w:rsidR="00A712F0">
        <w:t xml:space="preserve">ms, frequent throat infections </w:t>
      </w:r>
      <w:r w:rsidR="005A0F45">
        <w:t xml:space="preserve">and weariness </w:t>
      </w:r>
      <w:r>
        <w:t>needed an ANA to monitor her vita</w:t>
      </w:r>
      <w:r w:rsidR="00E820A9">
        <w:t xml:space="preserve">l signs, document her symptoms </w:t>
      </w:r>
      <w:r>
        <w:t xml:space="preserve">and detect any changes. </w:t>
      </w:r>
      <w:r w:rsidR="00C634E7">
        <w:t xml:space="preserve">In compliance </w:t>
      </w:r>
      <w:r w:rsidR="00074F2E">
        <w:t>d</w:t>
      </w:r>
      <w:r w:rsidR="00C634E7">
        <w:t>uty 6 of NMC; “</w:t>
      </w:r>
      <w:r w:rsidR="00C634E7" w:rsidRPr="00C634E7">
        <w:rPr>
          <w:i/>
          <w:iCs/>
        </w:rPr>
        <w:t>Improve safety of individuals by identifying risks to safety or experience of care and taking appropriate action, putting the best interests, needs and preferences of people first</w:t>
      </w:r>
      <w:r w:rsidR="00C634E7">
        <w:t xml:space="preserve">,” </w:t>
      </w:r>
      <w:r w:rsidR="00935589">
        <w:t>(</w:t>
      </w:r>
      <w:r w:rsidR="00935589">
        <w:rPr>
          <w:lang w:val="en-US"/>
        </w:rPr>
        <w:t xml:space="preserve">NMC, 2018, p.3) </w:t>
      </w:r>
      <w:r w:rsidR="009E66C0">
        <w:t>emphasised over</w:t>
      </w:r>
      <w:r w:rsidR="00C52043">
        <w:t xml:space="preserve"> </w:t>
      </w:r>
      <w:r>
        <w:t>effectively assess</w:t>
      </w:r>
      <w:r w:rsidR="00C634E7">
        <w:t>ing patients' needs and recognis</w:t>
      </w:r>
      <w:r w:rsidR="00A63067">
        <w:t>ing early deterioration t</w:t>
      </w:r>
      <w:r w:rsidR="00EC1F15">
        <w:t>herefore by w</w:t>
      </w:r>
      <w:r>
        <w:t xml:space="preserve">orking closely with </w:t>
      </w:r>
      <w:proofErr w:type="spellStart"/>
      <w:r w:rsidR="009E66C0">
        <w:t>Kels</w:t>
      </w:r>
      <w:proofErr w:type="spellEnd"/>
      <w:r>
        <w:t xml:space="preserve">, the ANA </w:t>
      </w:r>
      <w:r w:rsidR="009E66C0">
        <w:t>provided</w:t>
      </w:r>
      <w:r>
        <w:t xml:space="preserve"> emotional comfort, assisting </w:t>
      </w:r>
      <w:r w:rsidR="00D40CA5">
        <w:t>the patient</w:t>
      </w:r>
      <w:r>
        <w:t xml:space="preserve"> in feeling heard and supported during a sensitive moment</w:t>
      </w:r>
      <w:r w:rsidR="00D40CA5">
        <w:t xml:space="preserve"> </w:t>
      </w:r>
      <w:r w:rsidR="00D40CA5">
        <w:rPr>
          <w:color w:val="000000"/>
          <w:shd w:val="clear" w:color="auto" w:fill="FFFFFF"/>
        </w:rPr>
        <w:t>(</w:t>
      </w:r>
      <w:proofErr w:type="spellStart"/>
      <w:r w:rsidR="00D40CA5">
        <w:rPr>
          <w:color w:val="000000"/>
          <w:shd w:val="clear" w:color="auto" w:fill="FFFFFF"/>
        </w:rPr>
        <w:t>CareRev</w:t>
      </w:r>
      <w:proofErr w:type="spellEnd"/>
      <w:r w:rsidR="00D40CA5">
        <w:rPr>
          <w:color w:val="000000"/>
          <w:shd w:val="clear" w:color="auto" w:fill="FFFFFF"/>
        </w:rPr>
        <w:t>, 2023)</w:t>
      </w:r>
      <w:r>
        <w:t>.</w:t>
      </w:r>
      <w:r w:rsidR="000B5100">
        <w:t xml:space="preserve"> </w:t>
      </w:r>
      <w:r w:rsidR="008C4183">
        <w:t>Besides the process of assessment c</w:t>
      </w:r>
      <w:r>
        <w:t>are planning</w:t>
      </w:r>
      <w:r w:rsidR="000E2FB4">
        <w:t xml:space="preserve"> is another important ANA role because </w:t>
      </w:r>
      <w:r>
        <w:t>ANAs work with re</w:t>
      </w:r>
      <w:r w:rsidR="000E2FB4">
        <w:t xml:space="preserve">gistered nurses, haematologists </w:t>
      </w:r>
      <w:r>
        <w:t>and other MDT members to create a patient-</w:t>
      </w:r>
      <w:r w:rsidR="00E82D05">
        <w:t>centred</w:t>
      </w:r>
      <w:r>
        <w:t xml:space="preserve"> care plan for </w:t>
      </w:r>
      <w:proofErr w:type="spellStart"/>
      <w:r w:rsidR="00E82D05">
        <w:t>Kels</w:t>
      </w:r>
      <w:proofErr w:type="spellEnd"/>
      <w:r w:rsidR="007F5CBF">
        <w:t xml:space="preserve"> that covered </w:t>
      </w:r>
      <w:r>
        <w:t>her medical and psychosocial needs</w:t>
      </w:r>
      <w:r w:rsidR="001F2AEE">
        <w:t xml:space="preserve"> </w:t>
      </w:r>
      <w:r w:rsidR="001F2AEE">
        <w:rPr>
          <w:color w:val="000000"/>
          <w:shd w:val="clear" w:color="auto" w:fill="FFFFFF"/>
        </w:rPr>
        <w:t>(Davis, 2021)</w:t>
      </w:r>
      <w:r>
        <w:t>. They</w:t>
      </w:r>
      <w:r w:rsidR="00A72A85">
        <w:t xml:space="preserve"> predominantly</w:t>
      </w:r>
      <w:r>
        <w:t xml:space="preserve"> help</w:t>
      </w:r>
      <w:r w:rsidR="00A72A85">
        <w:t>ed</w:t>
      </w:r>
      <w:r>
        <w:t xml:space="preserve"> her </w:t>
      </w:r>
      <w:r w:rsidR="00A72A85">
        <w:t>in managing</w:t>
      </w:r>
      <w:r>
        <w:t xml:space="preserve"> chemotherapy side effects including tiredness and nausea and implement emot</w:t>
      </w:r>
      <w:r w:rsidR="004456BE">
        <w:t xml:space="preserve">ional well-being interventions because </w:t>
      </w:r>
      <w:r w:rsidR="0091626D">
        <w:t>NMC standard of K9; “</w:t>
      </w:r>
      <w:r w:rsidR="0091626D" w:rsidRPr="0091626D">
        <w:rPr>
          <w:i/>
          <w:iCs/>
        </w:rPr>
        <w:t>Understand the aims and principles of health promotion, protection and improvement and the prevention of ill health when engaging with people</w:t>
      </w:r>
      <w:r w:rsidR="0091626D">
        <w:t xml:space="preserve">,” </w:t>
      </w:r>
      <w:r w:rsidR="00DB75F2">
        <w:t>(</w:t>
      </w:r>
      <w:r w:rsidR="00DB75F2">
        <w:rPr>
          <w:lang w:val="en-US"/>
        </w:rPr>
        <w:t>NMC, 2018, p.5)</w:t>
      </w:r>
      <w:r>
        <w:t xml:space="preserve"> </w:t>
      </w:r>
      <w:r w:rsidR="0091626D">
        <w:t>s</w:t>
      </w:r>
      <w:r w:rsidR="004456BE">
        <w:t>tressed over</w:t>
      </w:r>
      <w:r>
        <w:t xml:space="preserve"> the holistic approach </w:t>
      </w:r>
      <w:r w:rsidR="00F20E59">
        <w:t xml:space="preserve">by ANAs </w:t>
      </w:r>
      <w:r>
        <w:t>to</w:t>
      </w:r>
      <w:r w:rsidR="00566BBA">
        <w:t>wards</w:t>
      </w:r>
      <w:r>
        <w:t xml:space="preserve"> health promotion</w:t>
      </w:r>
      <w:r w:rsidR="00827765">
        <w:t xml:space="preserve"> and prevention, which underpinned</w:t>
      </w:r>
      <w:r w:rsidR="001F72AF">
        <w:t xml:space="preserve"> this partnership thus </w:t>
      </w:r>
      <w:r>
        <w:t>ANAs ensure</w:t>
      </w:r>
      <w:r w:rsidR="001F72AF">
        <w:t>d</w:t>
      </w:r>
      <w:r>
        <w:t xml:space="preserve"> </w:t>
      </w:r>
      <w:r w:rsidR="001F72AF">
        <w:t xml:space="preserve">that </w:t>
      </w:r>
      <w:r>
        <w:t>care plan</w:t>
      </w:r>
      <w:r w:rsidR="001F72AF">
        <w:t xml:space="preserve"> of </w:t>
      </w:r>
      <w:proofErr w:type="spellStart"/>
      <w:r w:rsidR="001F72AF">
        <w:t>Kels</w:t>
      </w:r>
      <w:proofErr w:type="spellEnd"/>
      <w:r>
        <w:t xml:space="preserve"> a</w:t>
      </w:r>
      <w:r w:rsidR="003E185C">
        <w:t>ddressed</w:t>
      </w:r>
      <w:r>
        <w:t xml:space="preserve"> her mental health and family life as well as her physical symptoms.</w:t>
      </w:r>
    </w:p>
    <w:p w:rsidR="00EE3528" w:rsidRDefault="009A21D1" w:rsidP="007F2587">
      <w:pPr>
        <w:spacing w:line="360" w:lineRule="auto"/>
        <w:ind w:firstLine="720"/>
        <w:jc w:val="both"/>
        <w:rPr>
          <w:rFonts w:eastAsia="Times New Roman" w:cs="Times New Roman"/>
          <w:szCs w:val="24"/>
          <w:lang w:val="en-US"/>
        </w:rPr>
      </w:pPr>
      <w:r>
        <w:t>Along with that,</w:t>
      </w:r>
      <w:r w:rsidR="007D2504">
        <w:t xml:space="preserve"> ANAs also provided valuable </w:t>
      </w:r>
      <w:r w:rsidR="00056712">
        <w:t>hands-on help during implementation to ensure care plan</w:t>
      </w:r>
      <w:r w:rsidR="00394B5C">
        <w:t xml:space="preserve"> of </w:t>
      </w:r>
      <w:proofErr w:type="spellStart"/>
      <w:r w:rsidR="00394B5C">
        <w:t>Kels</w:t>
      </w:r>
      <w:proofErr w:type="spellEnd"/>
      <w:r w:rsidR="00394B5C">
        <w:t xml:space="preserve"> is successful as t</w:t>
      </w:r>
      <w:r w:rsidR="00056712">
        <w:t xml:space="preserve">his </w:t>
      </w:r>
      <w:r w:rsidR="00394B5C">
        <w:t>help involved</w:t>
      </w:r>
      <w:r w:rsidR="00056712">
        <w:t xml:space="preserve"> giving her medication under supervision, helping with cleanliness to preven</w:t>
      </w:r>
      <w:r w:rsidR="00100831">
        <w:t xml:space="preserve">t infections </w:t>
      </w:r>
      <w:r w:rsidR="00056712">
        <w:t>and giving her dietary advice to recuperate</w:t>
      </w:r>
      <w:r w:rsidR="00971588">
        <w:t xml:space="preserve"> </w:t>
      </w:r>
      <w:r w:rsidR="00971588">
        <w:rPr>
          <w:color w:val="000000"/>
          <w:shd w:val="clear" w:color="auto" w:fill="FFFFFF"/>
        </w:rPr>
        <w:t>(Barrera-</w:t>
      </w:r>
      <w:proofErr w:type="spellStart"/>
      <w:r w:rsidR="00971588">
        <w:rPr>
          <w:color w:val="000000"/>
          <w:shd w:val="clear" w:color="auto" w:fill="FFFFFF"/>
        </w:rPr>
        <w:t>Cancedda</w:t>
      </w:r>
      <w:proofErr w:type="spellEnd"/>
      <w:r w:rsidR="00971588">
        <w:rPr>
          <w:color w:val="000000"/>
          <w:shd w:val="clear" w:color="auto" w:fill="FFFFFF"/>
        </w:rPr>
        <w:t xml:space="preserve"> et al., 2019)</w:t>
      </w:r>
      <w:r w:rsidR="00056712">
        <w:t xml:space="preserve">. ANAs </w:t>
      </w:r>
      <w:r w:rsidR="00971588">
        <w:t xml:space="preserve">also </w:t>
      </w:r>
      <w:r w:rsidR="00056712">
        <w:t xml:space="preserve">educate </w:t>
      </w:r>
      <w:proofErr w:type="spellStart"/>
      <w:r w:rsidR="00971588">
        <w:t>Kels</w:t>
      </w:r>
      <w:proofErr w:type="spellEnd"/>
      <w:r w:rsidR="00056712">
        <w:t xml:space="preserve"> and her famil</w:t>
      </w:r>
      <w:r w:rsidR="00971588">
        <w:t xml:space="preserve">y on her diagnosis, treatments and side effects because </w:t>
      </w:r>
      <w:proofErr w:type="spellStart"/>
      <w:r w:rsidR="00C4781B">
        <w:rPr>
          <w:color w:val="000000"/>
          <w:shd w:val="clear" w:color="auto" w:fill="FFFFFF"/>
        </w:rPr>
        <w:t>Wilandika</w:t>
      </w:r>
      <w:proofErr w:type="spellEnd"/>
      <w:r w:rsidR="00C4781B">
        <w:rPr>
          <w:color w:val="000000"/>
          <w:shd w:val="clear" w:color="auto" w:fill="FFFFFF"/>
        </w:rPr>
        <w:t xml:space="preserve">, </w:t>
      </w:r>
      <w:proofErr w:type="spellStart"/>
      <w:r w:rsidR="00C4781B">
        <w:rPr>
          <w:color w:val="000000"/>
          <w:shd w:val="clear" w:color="auto" w:fill="FFFFFF"/>
        </w:rPr>
        <w:t>Glorino</w:t>
      </w:r>
      <w:proofErr w:type="spellEnd"/>
      <w:r w:rsidR="00C4781B">
        <w:rPr>
          <w:color w:val="000000"/>
          <w:shd w:val="clear" w:color="auto" w:fill="FFFFFF"/>
        </w:rPr>
        <w:t xml:space="preserve"> and Yusuf (2023) </w:t>
      </w:r>
      <w:r w:rsidR="00971588">
        <w:t>affirmed that ANAs simplified</w:t>
      </w:r>
      <w:r w:rsidR="00056712">
        <w:t xml:space="preserve"> medical information</w:t>
      </w:r>
      <w:r w:rsidR="00544FFB">
        <w:t xml:space="preserve"> and supports health literacy</w:t>
      </w:r>
      <w:r w:rsidR="00056712">
        <w:t xml:space="preserve"> to enable patients to participate in their ca</w:t>
      </w:r>
      <w:r w:rsidR="00544FFB">
        <w:t xml:space="preserve">re, which is crucial for patients </w:t>
      </w:r>
      <w:r w:rsidR="00056712">
        <w:t xml:space="preserve">who has a complicated and life-changing </w:t>
      </w:r>
      <w:r w:rsidR="00056712">
        <w:lastRenderedPageBreak/>
        <w:t>disease.</w:t>
      </w:r>
      <w:r w:rsidR="00CF468D">
        <w:t xml:space="preserve"> </w:t>
      </w:r>
      <w:r w:rsidR="000020F6">
        <w:t xml:space="preserve">On the other hand, </w:t>
      </w:r>
      <w:r w:rsidR="00056712">
        <w:t xml:space="preserve">symptom management </w:t>
      </w:r>
      <w:r w:rsidR="00BB36D4">
        <w:t xml:space="preserve">by ANAs is another </w:t>
      </w:r>
      <w:r w:rsidR="00BF4036">
        <w:t>major contribution because a</w:t>
      </w:r>
      <w:r w:rsidR="00056712">
        <w:t xml:space="preserve">n ANA </w:t>
      </w:r>
      <w:r w:rsidR="00BF4036">
        <w:t>provided</w:t>
      </w:r>
      <w:r w:rsidR="00056712">
        <w:t xml:space="preserve"> interventions to help </w:t>
      </w:r>
      <w:proofErr w:type="spellStart"/>
      <w:r w:rsidR="00CE5703">
        <w:t>Kels</w:t>
      </w:r>
      <w:proofErr w:type="spellEnd"/>
      <w:r w:rsidR="00CE5703">
        <w:t xml:space="preserve"> that</w:t>
      </w:r>
      <w:r w:rsidR="00D63452">
        <w:t xml:space="preserve"> included </w:t>
      </w:r>
      <w:r w:rsidR="00056712">
        <w:t>helping</w:t>
      </w:r>
      <w:r w:rsidR="00F74296">
        <w:t xml:space="preserve"> her</w:t>
      </w:r>
      <w:r w:rsidR="00056712">
        <w:t xml:space="preserve"> with mobility exercises to decrease physical deconditioning or providing relaxing strategies to manage anxiety</w:t>
      </w:r>
      <w:r w:rsidR="00CE5703">
        <w:t xml:space="preserve"> </w:t>
      </w:r>
      <w:r w:rsidR="00CE5703">
        <w:rPr>
          <w:color w:val="000000"/>
          <w:shd w:val="clear" w:color="auto" w:fill="FFFFFF"/>
        </w:rPr>
        <w:t>(</w:t>
      </w:r>
      <w:proofErr w:type="spellStart"/>
      <w:r w:rsidR="00CE5703">
        <w:rPr>
          <w:color w:val="000000"/>
          <w:shd w:val="clear" w:color="auto" w:fill="FFFFFF"/>
        </w:rPr>
        <w:t>Norelli</w:t>
      </w:r>
      <w:proofErr w:type="spellEnd"/>
      <w:r w:rsidR="00CE5703">
        <w:rPr>
          <w:color w:val="000000"/>
          <w:shd w:val="clear" w:color="auto" w:fill="FFFFFF"/>
        </w:rPr>
        <w:t xml:space="preserve">, Long and </w:t>
      </w:r>
      <w:proofErr w:type="spellStart"/>
      <w:r w:rsidR="00CE5703">
        <w:rPr>
          <w:color w:val="000000"/>
          <w:shd w:val="clear" w:color="auto" w:fill="FFFFFF"/>
        </w:rPr>
        <w:t>Krepps</w:t>
      </w:r>
      <w:proofErr w:type="spellEnd"/>
      <w:r w:rsidR="00CE5703">
        <w:rPr>
          <w:color w:val="000000"/>
          <w:shd w:val="clear" w:color="auto" w:fill="FFFFFF"/>
        </w:rPr>
        <w:t>, 2023)</w:t>
      </w:r>
      <w:r w:rsidR="00026504">
        <w:t xml:space="preserve">. Communication and </w:t>
      </w:r>
      <w:r w:rsidR="00317435">
        <w:t xml:space="preserve">compassion </w:t>
      </w:r>
      <w:r w:rsidR="00144793">
        <w:t>are ANA priorities</w:t>
      </w:r>
      <w:r w:rsidR="00026504">
        <w:t xml:space="preserve"> </w:t>
      </w:r>
      <w:r w:rsidR="00026504">
        <w:rPr>
          <w:color w:val="000000"/>
          <w:shd w:val="clear" w:color="auto" w:fill="FFFFFF"/>
        </w:rPr>
        <w:t xml:space="preserve">(Tierney, </w:t>
      </w:r>
      <w:proofErr w:type="spellStart"/>
      <w:r w:rsidR="00026504">
        <w:rPr>
          <w:color w:val="000000"/>
          <w:shd w:val="clear" w:color="auto" w:fill="FFFFFF"/>
        </w:rPr>
        <w:t>Bivins</w:t>
      </w:r>
      <w:proofErr w:type="spellEnd"/>
      <w:r w:rsidR="00026504">
        <w:rPr>
          <w:color w:val="000000"/>
          <w:shd w:val="clear" w:color="auto" w:fill="FFFFFF"/>
        </w:rPr>
        <w:t xml:space="preserve"> and Seers, 2018)</w:t>
      </w:r>
      <w:r w:rsidR="00144793">
        <w:t xml:space="preserve"> </w:t>
      </w:r>
      <w:r w:rsidR="00026504">
        <w:t>as</w:t>
      </w:r>
      <w:r w:rsidR="00144793">
        <w:t xml:space="preserve"> e</w:t>
      </w:r>
      <w:r w:rsidR="00056712">
        <w:t xml:space="preserve">ffective communication </w:t>
      </w:r>
      <w:r w:rsidR="00B95B55">
        <w:t>kept</w:t>
      </w:r>
      <w:r w:rsidR="00056712">
        <w:t xml:space="preserve"> Laura informed and</w:t>
      </w:r>
      <w:r w:rsidR="00B95B55">
        <w:t xml:space="preserve"> active in her care and promoted</w:t>
      </w:r>
      <w:r w:rsidR="00E00A2F">
        <w:t xml:space="preserve"> MDT teamwork while the c</w:t>
      </w:r>
      <w:r w:rsidR="00056712">
        <w:t xml:space="preserve">ompassion </w:t>
      </w:r>
      <w:r w:rsidR="00E00A2F">
        <w:t>built trust and provided</w:t>
      </w:r>
      <w:r w:rsidR="00056712">
        <w:t xml:space="preserve"> emotional support, especially when </w:t>
      </w:r>
      <w:proofErr w:type="spellStart"/>
      <w:r w:rsidR="00621C25">
        <w:t>Kel</w:t>
      </w:r>
      <w:proofErr w:type="spellEnd"/>
      <w:r w:rsidR="00056712">
        <w:t xml:space="preserve"> </w:t>
      </w:r>
      <w:r w:rsidR="00621C25">
        <w:t>feel</w:t>
      </w:r>
      <w:r w:rsidR="00056712">
        <w:t xml:space="preserve"> lonely or nervous due to therapy. </w:t>
      </w:r>
      <w:r w:rsidR="002E1630">
        <w:t xml:space="preserve"> </w:t>
      </w:r>
      <w:r w:rsidR="00687BE7">
        <w:t xml:space="preserve">On some points of the care process, </w:t>
      </w:r>
      <w:proofErr w:type="spellStart"/>
      <w:r w:rsidR="00687BE7">
        <w:t>Kels</w:t>
      </w:r>
      <w:proofErr w:type="spellEnd"/>
      <w:r w:rsidR="00687BE7">
        <w:t xml:space="preserve"> showed concerns</w:t>
      </w:r>
      <w:r w:rsidR="00056712">
        <w:t xml:space="preserve"> about her children's e</w:t>
      </w:r>
      <w:r w:rsidR="00687BE7">
        <w:t xml:space="preserve">motional impact from seclusion, but </w:t>
      </w:r>
      <w:r w:rsidR="00056712">
        <w:t>ANA work</w:t>
      </w:r>
      <w:r w:rsidR="00F779E1">
        <w:t>ed</w:t>
      </w:r>
      <w:r w:rsidR="00056712">
        <w:t xml:space="preserve"> with social workers </w:t>
      </w:r>
      <w:r w:rsidR="006466E5">
        <w:t>and</w:t>
      </w:r>
      <w:r w:rsidR="00056712">
        <w:t xml:space="preserve"> child psychologists to provide family-</w:t>
      </w:r>
      <w:r w:rsidR="00EE3528">
        <w:t xml:space="preserve">centred interventions affirming that NAs </w:t>
      </w:r>
      <w:r w:rsidR="00EE3528" w:rsidRPr="00EE3528">
        <w:rPr>
          <w:rFonts w:eastAsia="Times New Roman" w:cs="Times New Roman"/>
          <w:szCs w:val="24"/>
          <w:lang w:val="en-US"/>
        </w:rPr>
        <w:t>examine</w:t>
      </w:r>
      <w:r w:rsidR="00EE3528">
        <w:rPr>
          <w:rFonts w:eastAsia="Times New Roman" w:cs="Times New Roman"/>
          <w:szCs w:val="24"/>
          <w:lang w:val="en-US"/>
        </w:rPr>
        <w:t>d</w:t>
      </w:r>
      <w:r w:rsidR="00EE3528" w:rsidRPr="00EE3528">
        <w:rPr>
          <w:rFonts w:eastAsia="Times New Roman" w:cs="Times New Roman"/>
          <w:szCs w:val="24"/>
          <w:lang w:val="en-US"/>
        </w:rPr>
        <w:t xml:space="preserve"> a family's requirements, preferences, and coping capacities</w:t>
      </w:r>
      <w:r w:rsidR="00EE3528">
        <w:rPr>
          <w:rFonts w:eastAsia="Times New Roman" w:cs="Times New Roman"/>
          <w:szCs w:val="24"/>
          <w:lang w:val="en-US"/>
        </w:rPr>
        <w:t xml:space="preserve"> of the patients as their first encounter thus significantly </w:t>
      </w:r>
      <w:r w:rsidR="00EE3528" w:rsidRPr="00EE3528">
        <w:rPr>
          <w:rFonts w:eastAsia="Times New Roman" w:cs="Times New Roman"/>
          <w:szCs w:val="24"/>
          <w:lang w:val="en-US"/>
        </w:rPr>
        <w:t>advocate</w:t>
      </w:r>
      <w:r w:rsidR="00EE3528">
        <w:rPr>
          <w:rFonts w:eastAsia="Times New Roman" w:cs="Times New Roman"/>
          <w:szCs w:val="24"/>
          <w:lang w:val="en-US"/>
        </w:rPr>
        <w:t>d</w:t>
      </w:r>
      <w:r w:rsidR="00EE3528" w:rsidRPr="00EE3528">
        <w:rPr>
          <w:rFonts w:eastAsia="Times New Roman" w:cs="Times New Roman"/>
          <w:szCs w:val="24"/>
          <w:lang w:val="en-US"/>
        </w:rPr>
        <w:t xml:space="preserve"> for family needs</w:t>
      </w:r>
      <w:r w:rsidR="00BF04F1">
        <w:rPr>
          <w:rFonts w:eastAsia="Times New Roman" w:cs="Times New Roman"/>
          <w:szCs w:val="24"/>
          <w:lang w:val="en-US"/>
        </w:rPr>
        <w:t xml:space="preserve"> </w:t>
      </w:r>
      <w:r w:rsidR="00BF04F1">
        <w:rPr>
          <w:color w:val="000000"/>
          <w:shd w:val="clear" w:color="auto" w:fill="FFFFFF"/>
        </w:rPr>
        <w:t>(Coats et al., 2018)</w:t>
      </w:r>
      <w:r w:rsidR="00EE3528" w:rsidRPr="00EE3528">
        <w:rPr>
          <w:rFonts w:eastAsia="Times New Roman" w:cs="Times New Roman"/>
          <w:szCs w:val="24"/>
          <w:lang w:val="en-US"/>
        </w:rPr>
        <w:t>.</w:t>
      </w:r>
    </w:p>
    <w:p w:rsidR="00912D97" w:rsidRDefault="00E35A84" w:rsidP="007F2587">
      <w:pPr>
        <w:spacing w:line="360" w:lineRule="auto"/>
        <w:ind w:firstLine="720"/>
        <w:jc w:val="both"/>
      </w:pPr>
      <w:r>
        <w:rPr>
          <w:rFonts w:eastAsia="Times New Roman" w:cs="Times New Roman"/>
          <w:szCs w:val="24"/>
          <w:lang w:val="en-US"/>
        </w:rPr>
        <w:t>Collectively, the involvement of ANA</w:t>
      </w:r>
      <w:r w:rsidR="00BF46FA" w:rsidRPr="00BF46FA">
        <w:t xml:space="preserve"> </w:t>
      </w:r>
      <w:r w:rsidR="00BF46FA" w:rsidRPr="00BF46FA">
        <w:rPr>
          <w:rFonts w:eastAsia="Times New Roman" w:cs="Times New Roman"/>
          <w:szCs w:val="24"/>
          <w:lang w:val="en-US"/>
        </w:rPr>
        <w:t xml:space="preserve">in treating </w:t>
      </w:r>
      <w:proofErr w:type="spellStart"/>
      <w:r w:rsidR="00BF46FA" w:rsidRPr="00BF46FA">
        <w:rPr>
          <w:rFonts w:eastAsia="Times New Roman" w:cs="Times New Roman"/>
          <w:szCs w:val="24"/>
          <w:lang w:val="en-US"/>
        </w:rPr>
        <w:t>leukaemia</w:t>
      </w:r>
      <w:proofErr w:type="spellEnd"/>
      <w:r w:rsidR="00BF46FA" w:rsidRPr="00BF46FA">
        <w:rPr>
          <w:rFonts w:eastAsia="Times New Roman" w:cs="Times New Roman"/>
          <w:szCs w:val="24"/>
          <w:lang w:val="en-US"/>
        </w:rPr>
        <w:t xml:space="preserve"> is dynamic and vital as ANAs assist patient outcomes and holistic care from assessment to evaluation by following NMC standards and valuing communication, compassion and advocacy thus ANAs helped complicated patients like </w:t>
      </w:r>
      <w:proofErr w:type="spellStart"/>
      <w:r w:rsidR="00BF46FA" w:rsidRPr="00BF46FA">
        <w:rPr>
          <w:rFonts w:eastAsia="Times New Roman" w:cs="Times New Roman"/>
          <w:szCs w:val="24"/>
          <w:lang w:val="en-US"/>
        </w:rPr>
        <w:t>Kels</w:t>
      </w:r>
      <w:proofErr w:type="spellEnd"/>
      <w:r w:rsidR="00BF46FA" w:rsidRPr="00BF46FA">
        <w:rPr>
          <w:rFonts w:eastAsia="Times New Roman" w:cs="Times New Roman"/>
          <w:szCs w:val="24"/>
          <w:lang w:val="en-US"/>
        </w:rPr>
        <w:t xml:space="preserve"> in recovering with dignity and hope by collaborating and focusing on patient needs.</w:t>
      </w:r>
      <w:r w:rsidR="001F6610">
        <w:rPr>
          <w:rFonts w:eastAsia="Times New Roman" w:cs="Times New Roman"/>
          <w:szCs w:val="24"/>
          <w:lang w:val="en-US"/>
        </w:rPr>
        <w:t xml:space="preserve"> </w:t>
      </w:r>
      <w:r w:rsidR="00912D97">
        <w:rPr>
          <w:rFonts w:eastAsia="Times New Roman" w:cs="Times New Roman"/>
          <w:szCs w:val="24"/>
          <w:lang w:val="en-US"/>
        </w:rPr>
        <w:t xml:space="preserve">However the </w:t>
      </w:r>
      <w:r w:rsidR="00912D97">
        <w:t>Apprentice Nursing Associate seamlessly integrated into the multidisciplinary team's assessment and care process t</w:t>
      </w:r>
      <w:r w:rsidR="00EC741F">
        <w:t xml:space="preserve">o ensure holistic, coordinated </w:t>
      </w:r>
      <w:r w:rsidR="00912D97">
        <w:t xml:space="preserve">and tailored care for </w:t>
      </w:r>
      <w:r w:rsidR="001F6610">
        <w:t>leukaemia</w:t>
      </w:r>
      <w:r w:rsidR="00912D97">
        <w:t xml:space="preserve"> patients.</w:t>
      </w:r>
    </w:p>
    <w:p w:rsidR="00834E86" w:rsidRDefault="00834E86" w:rsidP="007F2587">
      <w:pPr>
        <w:spacing w:line="360" w:lineRule="auto"/>
        <w:jc w:val="both"/>
        <w:rPr>
          <w:b/>
          <w:bCs/>
        </w:rPr>
      </w:pPr>
      <w:r w:rsidRPr="00834E86">
        <w:rPr>
          <w:b/>
          <w:bCs/>
        </w:rPr>
        <w:t>Collaboration within the Multi-Disciplinary Team (MDT)</w:t>
      </w:r>
    </w:p>
    <w:p w:rsidR="00583DFB" w:rsidRDefault="000574DD" w:rsidP="007F2587">
      <w:pPr>
        <w:spacing w:line="360" w:lineRule="auto"/>
        <w:ind w:firstLine="720"/>
        <w:jc w:val="both"/>
      </w:pPr>
      <w:r>
        <w:t xml:space="preserve">A Multi-Disciplinary Team (MDT) is a group of health care experts from different professions working together to provide complete, patient-centred care </w:t>
      </w:r>
      <w:r>
        <w:rPr>
          <w:color w:val="000000"/>
          <w:shd w:val="clear" w:color="auto" w:fill="FFFFFF"/>
        </w:rPr>
        <w:t>(</w:t>
      </w:r>
      <w:proofErr w:type="spellStart"/>
      <w:r>
        <w:rPr>
          <w:color w:val="000000"/>
          <w:shd w:val="clear" w:color="auto" w:fill="FFFFFF"/>
        </w:rPr>
        <w:t>Taberna</w:t>
      </w:r>
      <w:proofErr w:type="spellEnd"/>
      <w:r>
        <w:rPr>
          <w:color w:val="000000"/>
          <w:shd w:val="clear" w:color="auto" w:fill="FFFFFF"/>
        </w:rPr>
        <w:t xml:space="preserve"> et al., 2020)</w:t>
      </w:r>
      <w:r>
        <w:t xml:space="preserve">, and the MDT for </w:t>
      </w:r>
      <w:r w:rsidR="005820BC">
        <w:t xml:space="preserve">leukaemia case of </w:t>
      </w:r>
      <w:proofErr w:type="spellStart"/>
      <w:r w:rsidR="005820BC">
        <w:t>Kels</w:t>
      </w:r>
      <w:proofErr w:type="spellEnd"/>
      <w:r w:rsidR="005820BC">
        <w:t xml:space="preserve"> included</w:t>
      </w:r>
      <w:r>
        <w:t xml:space="preserve"> oncologists, </w:t>
      </w:r>
      <w:r w:rsidR="005B298D">
        <w:t xml:space="preserve">research nurses, haematologists and </w:t>
      </w:r>
      <w:r>
        <w:t>so</w:t>
      </w:r>
      <w:r w:rsidR="005B298D">
        <w:t xml:space="preserve">cial workers with some </w:t>
      </w:r>
      <w:r w:rsidR="00D76BF2">
        <w:t>ANAs</w:t>
      </w:r>
      <w:r>
        <w:t xml:space="preserve"> who work together to meet the</w:t>
      </w:r>
      <w:r w:rsidR="002C24C0">
        <w:t xml:space="preserve"> patient's physical, emotional </w:t>
      </w:r>
      <w:r>
        <w:t xml:space="preserve">and social requirements. </w:t>
      </w:r>
      <w:r w:rsidR="001C78B1">
        <w:t>According to SCIE (2024) e</w:t>
      </w:r>
      <w:r>
        <w:t xml:space="preserve">ach member </w:t>
      </w:r>
      <w:r w:rsidR="00E756E8">
        <w:t>in an MDT setting</w:t>
      </w:r>
      <w:r>
        <w:t xml:space="preserve"> </w:t>
      </w:r>
      <w:r w:rsidR="00E756E8">
        <w:t>acquired</w:t>
      </w:r>
      <w:r w:rsidR="001225A4">
        <w:t xml:space="preserve"> </w:t>
      </w:r>
      <w:r w:rsidR="00EB4FA4">
        <w:t xml:space="preserve">a specific </w:t>
      </w:r>
      <w:r w:rsidR="001225A4">
        <w:t xml:space="preserve">function </w:t>
      </w:r>
      <w:r w:rsidR="00F829F2">
        <w:t xml:space="preserve">for good teamwork, </w:t>
      </w:r>
      <w:r w:rsidR="00717080">
        <w:t>promoting</w:t>
      </w:r>
      <w:r w:rsidR="00D40893">
        <w:t xml:space="preserve"> holistic, coordinated </w:t>
      </w:r>
      <w:r w:rsidR="00BD1500">
        <w:t>and patient-specific care but t</w:t>
      </w:r>
      <w:r>
        <w:t xml:space="preserve">he </w:t>
      </w:r>
      <w:r w:rsidR="0032176A">
        <w:t>ANA facilitated</w:t>
      </w:r>
      <w:r w:rsidR="00717080">
        <w:t xml:space="preserve"> communication, supported</w:t>
      </w:r>
      <w:r w:rsidR="00101BC8">
        <w:t xml:space="preserve"> care delivery </w:t>
      </w:r>
      <w:r w:rsidR="00CE0136">
        <w:t>and ensured</w:t>
      </w:r>
      <w:r>
        <w:t xml:space="preserve"> patient care meets NMC standards</w:t>
      </w:r>
      <w:r w:rsidR="00F94E08">
        <w:t xml:space="preserve"> </w:t>
      </w:r>
      <w:r w:rsidR="00F94E08">
        <w:rPr>
          <w:color w:val="000000"/>
          <w:shd w:val="clear" w:color="auto" w:fill="FFFFFF"/>
        </w:rPr>
        <w:t>(</w:t>
      </w:r>
      <w:proofErr w:type="spellStart"/>
      <w:r w:rsidR="00F94E08">
        <w:rPr>
          <w:color w:val="000000"/>
          <w:shd w:val="clear" w:color="auto" w:fill="FFFFFF"/>
        </w:rPr>
        <w:t>Chien</w:t>
      </w:r>
      <w:proofErr w:type="spellEnd"/>
      <w:r w:rsidR="00F94E08">
        <w:rPr>
          <w:color w:val="000000"/>
          <w:shd w:val="clear" w:color="auto" w:fill="FFFFFF"/>
        </w:rPr>
        <w:t xml:space="preserve"> et al., 2022)</w:t>
      </w:r>
      <w:r>
        <w:t>.</w:t>
      </w:r>
      <w:r w:rsidR="00362401">
        <w:t xml:space="preserve"> </w:t>
      </w:r>
      <w:r w:rsidR="00F401D3">
        <w:t>The ANA provided</w:t>
      </w:r>
      <w:r>
        <w:t xml:space="preserve"> dire</w:t>
      </w:r>
      <w:r w:rsidR="00D8103A">
        <w:t xml:space="preserve">ct patient care, communication </w:t>
      </w:r>
      <w:r w:rsidR="005A1BBB">
        <w:t>and advocacy within the MDT under t</w:t>
      </w:r>
      <w:r>
        <w:t xml:space="preserve">he ANA </w:t>
      </w:r>
      <w:r w:rsidR="00882524">
        <w:t xml:space="preserve">supported </w:t>
      </w:r>
      <w:proofErr w:type="spellStart"/>
      <w:r w:rsidR="00882524">
        <w:t>Kels</w:t>
      </w:r>
      <w:proofErr w:type="spellEnd"/>
      <w:r>
        <w:t xml:space="preserve"> by monitoring her status, guar</w:t>
      </w:r>
      <w:r w:rsidR="00882524">
        <w:t xml:space="preserve">anteeing continuity of care </w:t>
      </w:r>
      <w:r>
        <w:t>and coordinating team communication</w:t>
      </w:r>
      <w:r w:rsidR="001C2F10">
        <w:t xml:space="preserve"> (</w:t>
      </w:r>
      <w:proofErr w:type="spellStart"/>
      <w:r w:rsidR="001C2F10" w:rsidRPr="0080795D">
        <w:rPr>
          <w:lang w:val="en-US"/>
        </w:rPr>
        <w:t>Taberna</w:t>
      </w:r>
      <w:proofErr w:type="spellEnd"/>
      <w:r w:rsidR="001C2F10">
        <w:rPr>
          <w:lang w:val="en-US"/>
        </w:rPr>
        <w:t xml:space="preserve"> et al., 2020)</w:t>
      </w:r>
      <w:r>
        <w:t xml:space="preserve">. </w:t>
      </w:r>
      <w:r w:rsidR="006A20F6">
        <w:t xml:space="preserve">Therefore, </w:t>
      </w:r>
      <w:r w:rsidR="00541345">
        <w:t>the ANA recorded</w:t>
      </w:r>
      <w:r>
        <w:t xml:space="preserve"> </w:t>
      </w:r>
      <w:r w:rsidR="00541345">
        <w:t>significant exhaustion or chemotherapy side effects, notified</w:t>
      </w:r>
      <w:r w:rsidR="006A20F6">
        <w:t xml:space="preserve"> doctors and helped </w:t>
      </w:r>
      <w:r w:rsidR="006A20F6">
        <w:lastRenderedPageBreak/>
        <w:t>in execution of</w:t>
      </w:r>
      <w:r w:rsidR="001C2F10">
        <w:t xml:space="preserve"> interventions while this role supported </w:t>
      </w:r>
      <w:r w:rsidR="00894C0A">
        <w:t>NMC Standard  of Duty 4; “</w:t>
      </w:r>
      <w:r w:rsidR="00894C0A" w:rsidRPr="00CD3175">
        <w:rPr>
          <w:i/>
          <w:iCs/>
        </w:rPr>
        <w:t>Contribute to the ongoing assessment of individuals nursing care needs, recognising when it is appropriate to refer to others for reassessment</w:t>
      </w:r>
      <w:r w:rsidR="00894C0A">
        <w:t>,”</w:t>
      </w:r>
      <w:r>
        <w:t xml:space="preserve"> </w:t>
      </w:r>
      <w:r w:rsidR="00894C0A">
        <w:t xml:space="preserve"> which stressed over </w:t>
      </w:r>
      <w:r>
        <w:t>needs assessment and response</w:t>
      </w:r>
      <w:r w:rsidR="001D5FF0">
        <w:t xml:space="preserve"> (</w:t>
      </w:r>
      <w:r w:rsidR="001D5FF0">
        <w:rPr>
          <w:lang w:val="en-US"/>
        </w:rPr>
        <w:t>NMC, 2018, p.3)</w:t>
      </w:r>
      <w:r>
        <w:t xml:space="preserve">. </w:t>
      </w:r>
      <w:r w:rsidR="00A270C1">
        <w:t xml:space="preserve"> </w:t>
      </w:r>
      <w:r w:rsidR="001D5FF0">
        <w:t xml:space="preserve">However in holistic care of leukaemia </w:t>
      </w:r>
      <w:r w:rsidR="00BF40B6">
        <w:t xml:space="preserve">oncologists diagnose, treat </w:t>
      </w:r>
      <w:r w:rsidR="004E07E2">
        <w:t xml:space="preserve">and monitor the disease as oncologists </w:t>
      </w:r>
      <w:r>
        <w:t xml:space="preserve">started chemotherapy and coordinated bone </w:t>
      </w:r>
      <w:r w:rsidR="001F3EB6">
        <w:t>marrow transplant</w:t>
      </w:r>
      <w:r w:rsidR="00584047">
        <w:t xml:space="preserve"> </w:t>
      </w:r>
      <w:r w:rsidR="00584047">
        <w:rPr>
          <w:color w:val="000000"/>
          <w:shd w:val="clear" w:color="auto" w:fill="FFFFFF"/>
        </w:rPr>
        <w:t>(</w:t>
      </w:r>
      <w:proofErr w:type="spellStart"/>
      <w:r w:rsidR="00584047">
        <w:rPr>
          <w:color w:val="000000"/>
          <w:shd w:val="clear" w:color="auto" w:fill="FFFFFF"/>
        </w:rPr>
        <w:t>Bhandari</w:t>
      </w:r>
      <w:proofErr w:type="spellEnd"/>
      <w:r w:rsidR="00584047">
        <w:rPr>
          <w:color w:val="000000"/>
          <w:shd w:val="clear" w:color="auto" w:fill="FFFFFF"/>
        </w:rPr>
        <w:t xml:space="preserve"> et al., 2019)</w:t>
      </w:r>
      <w:r w:rsidR="001F3EB6">
        <w:t>. The ANA helped</w:t>
      </w:r>
      <w:r>
        <w:t xml:space="preserve"> the oncolog</w:t>
      </w:r>
      <w:r w:rsidR="00D5762B">
        <w:t>ist prepare for therapy, ensured</w:t>
      </w:r>
      <w:r>
        <w:t xml:space="preserve"> </w:t>
      </w:r>
      <w:proofErr w:type="spellStart"/>
      <w:r w:rsidR="00D5762B">
        <w:t>Kels</w:t>
      </w:r>
      <w:proofErr w:type="spellEnd"/>
      <w:r>
        <w:t xml:space="preserve"> </w:t>
      </w:r>
      <w:r w:rsidR="00D5762B">
        <w:t>familiarisation with</w:t>
      </w:r>
      <w:r w:rsidR="009B1AA1">
        <w:t xml:space="preserve"> the aims and addressed her concerns while t</w:t>
      </w:r>
      <w:r>
        <w:t xml:space="preserve">his collaboration </w:t>
      </w:r>
      <w:r w:rsidR="009B1AA1">
        <w:t>kept</w:t>
      </w:r>
      <w:r>
        <w:t xml:space="preserve"> the patient informed and engaged in her care, which promotes health and</w:t>
      </w:r>
      <w:r w:rsidR="00AC61CF">
        <w:t xml:space="preserve"> well-being under NMC Standard of S14; “</w:t>
      </w:r>
      <w:r w:rsidR="00AC61CF" w:rsidRPr="002E5623">
        <w:rPr>
          <w:i/>
          <w:iCs/>
        </w:rPr>
        <w:t>Promote preventive health behaviours and provide information to support people to make informed choices to improve their mental, physical, behavioural health and wellbeing</w:t>
      </w:r>
      <w:r w:rsidR="00AC61CF">
        <w:t>” (</w:t>
      </w:r>
      <w:r w:rsidR="00AC61CF">
        <w:rPr>
          <w:lang w:val="en-US"/>
        </w:rPr>
        <w:t>NMC, 2018, p.7)</w:t>
      </w:r>
      <w:r w:rsidR="005206DB">
        <w:t xml:space="preserve">. </w:t>
      </w:r>
      <w:r w:rsidR="00A35B9F">
        <w:t xml:space="preserve">Along with that </w:t>
      </w:r>
      <w:r w:rsidR="00A14B77" w:rsidRPr="00883BCB">
        <w:rPr>
          <w:lang w:val="en-US"/>
        </w:rPr>
        <w:t>Young</w:t>
      </w:r>
      <w:r w:rsidR="00A14B77">
        <w:t xml:space="preserve"> et al. (2020) </w:t>
      </w:r>
      <w:r w:rsidR="00A35B9F">
        <w:t>highlighted that r</w:t>
      </w:r>
      <w:r>
        <w:t xml:space="preserve">esearch nurses add a distinct perspective to MDT, especially in </w:t>
      </w:r>
      <w:r w:rsidR="00A35B9F">
        <w:t>leukaemia care because t</w:t>
      </w:r>
      <w:r>
        <w:t>hey link</w:t>
      </w:r>
      <w:r w:rsidR="00A35B9F">
        <w:t>ed</w:t>
      </w:r>
      <w:r>
        <w:t xml:space="preserve"> patients like </w:t>
      </w:r>
      <w:proofErr w:type="spellStart"/>
      <w:r w:rsidR="00A35B9F">
        <w:t>Kels</w:t>
      </w:r>
      <w:proofErr w:type="spellEnd"/>
      <w:r>
        <w:t xml:space="preserve"> to clinical trials, enabling access to novel medicines not yet offered in regular care. </w:t>
      </w:r>
      <w:r w:rsidR="00B94EED">
        <w:t>The ANA also worked</w:t>
      </w:r>
      <w:r>
        <w:t xml:space="preserve"> with </w:t>
      </w:r>
      <w:r w:rsidR="0028227F">
        <w:t>research</w:t>
      </w:r>
      <w:r>
        <w:t xml:space="preserve"> nurses to evaluate </w:t>
      </w:r>
      <w:proofErr w:type="spellStart"/>
      <w:r w:rsidR="003B77B2">
        <w:t>Kels’s</w:t>
      </w:r>
      <w:proofErr w:type="spellEnd"/>
      <w:r w:rsidR="003B77B2">
        <w:t xml:space="preserve"> </w:t>
      </w:r>
      <w:r>
        <w:t>reaction to</w:t>
      </w:r>
      <w:r w:rsidR="008E7386">
        <w:t>wards</w:t>
      </w:r>
      <w:r>
        <w:t xml:space="preserve"> trial drugs, enforce</w:t>
      </w:r>
      <w:r w:rsidR="008E7386">
        <w:t xml:space="preserve">d guidelines </w:t>
      </w:r>
      <w:r w:rsidR="00DA5F7E">
        <w:t>and report adverse effects hence this alliance improved</w:t>
      </w:r>
      <w:r>
        <w:t xml:space="preserve"> experimental therapy safety and efficacy and gives</w:t>
      </w:r>
      <w:r w:rsidR="0028227F">
        <w:t xml:space="preserve"> hope to</w:t>
      </w:r>
      <w:r>
        <w:t xml:space="preserve"> patients with difficult therapies</w:t>
      </w:r>
      <w:r w:rsidR="0028227F">
        <w:t xml:space="preserve"> </w:t>
      </w:r>
      <w:r w:rsidR="0028227F">
        <w:rPr>
          <w:color w:val="000000"/>
          <w:shd w:val="clear" w:color="auto" w:fill="FFFFFF"/>
        </w:rPr>
        <w:t>(Hartley et al., 2019)</w:t>
      </w:r>
      <w:r>
        <w:t>.</w:t>
      </w:r>
    </w:p>
    <w:p w:rsidR="00080523" w:rsidRDefault="00583DFB" w:rsidP="007F2587">
      <w:pPr>
        <w:spacing w:line="360" w:lineRule="auto"/>
        <w:ind w:firstLine="720"/>
        <w:jc w:val="both"/>
      </w:pPr>
      <w:r>
        <w:t xml:space="preserve">Furthermore, </w:t>
      </w:r>
      <w:r w:rsidR="00283B60">
        <w:t>haematologists</w:t>
      </w:r>
      <w:r w:rsidR="000574DD">
        <w:t xml:space="preserve"> dia</w:t>
      </w:r>
      <w:r w:rsidR="00822C86">
        <w:t xml:space="preserve">gnose and treat blood diseases </w:t>
      </w:r>
      <w:r w:rsidR="000574DD">
        <w:t>helping</w:t>
      </w:r>
      <w:r w:rsidR="00463E6F">
        <w:t xml:space="preserve"> professionals</w:t>
      </w:r>
      <w:r w:rsidR="000574DD">
        <w:t xml:space="preserve"> to understand </w:t>
      </w:r>
      <w:r w:rsidR="00463E6F">
        <w:t>leukaemia</w:t>
      </w:r>
      <w:r w:rsidR="00EF4C5C">
        <w:t xml:space="preserve"> pathophysiology as </w:t>
      </w:r>
      <w:r w:rsidR="00553AC3">
        <w:t>haematologist</w:t>
      </w:r>
      <w:r w:rsidR="000574DD">
        <w:t xml:space="preserve"> </w:t>
      </w:r>
      <w:r w:rsidR="00EF4C5C">
        <w:t xml:space="preserve">of </w:t>
      </w:r>
      <w:proofErr w:type="spellStart"/>
      <w:r w:rsidR="00EF4C5C">
        <w:t>Kels</w:t>
      </w:r>
      <w:proofErr w:type="spellEnd"/>
      <w:r w:rsidR="00EF4C5C">
        <w:t xml:space="preserve"> analysed</w:t>
      </w:r>
      <w:r w:rsidR="000574DD">
        <w:t xml:space="preserve"> her blood and bone marrow samples to confirm her diagnosis and track her illness development</w:t>
      </w:r>
      <w:r w:rsidR="00EF4C5C">
        <w:t xml:space="preserve"> (</w:t>
      </w:r>
      <w:r w:rsidR="00EF4C5C" w:rsidRPr="00A51BA5">
        <w:t>Cureleukaemia.co.uk</w:t>
      </w:r>
      <w:r w:rsidR="00EF4C5C">
        <w:t>, 2023)</w:t>
      </w:r>
      <w:r w:rsidR="000574DD">
        <w:t xml:space="preserve">. </w:t>
      </w:r>
      <w:r w:rsidR="00EF4C5C">
        <w:t>However t</w:t>
      </w:r>
      <w:r w:rsidR="000574DD">
        <w:t xml:space="preserve">he ANA </w:t>
      </w:r>
      <w:r w:rsidR="00EF4C5C">
        <w:t>supports</w:t>
      </w:r>
      <w:r w:rsidR="000574DD">
        <w:t xml:space="preserve"> </w:t>
      </w:r>
      <w:proofErr w:type="spellStart"/>
      <w:r w:rsidR="00EF4C5C">
        <w:t>Kels</w:t>
      </w:r>
      <w:proofErr w:type="spellEnd"/>
      <w:r w:rsidR="000574DD">
        <w:t xml:space="preserve"> with b</w:t>
      </w:r>
      <w:r w:rsidR="00EF4C5C">
        <w:t xml:space="preserve">lood draws, sample preparation and comfort under which </w:t>
      </w:r>
      <w:proofErr w:type="spellStart"/>
      <w:r w:rsidR="00EF4C5C">
        <w:t>Kels</w:t>
      </w:r>
      <w:proofErr w:type="spellEnd"/>
      <w:r w:rsidR="000574DD">
        <w:t xml:space="preserve"> make educated care de</w:t>
      </w:r>
      <w:r w:rsidR="00EF4C5C">
        <w:t>cisions since the ANA simplified</w:t>
      </w:r>
      <w:r w:rsidR="000574DD">
        <w:t xml:space="preserve"> medical information for her</w:t>
      </w:r>
      <w:r w:rsidR="009D3C24">
        <w:t xml:space="preserve"> by elevating their level of health literacy</w:t>
      </w:r>
      <w:r w:rsidR="00881979">
        <w:t xml:space="preserve"> (</w:t>
      </w:r>
      <w:proofErr w:type="spellStart"/>
      <w:r w:rsidR="00881979">
        <w:rPr>
          <w:color w:val="000000"/>
          <w:shd w:val="clear" w:color="auto" w:fill="FFFFFF"/>
        </w:rPr>
        <w:t>Wilandika</w:t>
      </w:r>
      <w:proofErr w:type="spellEnd"/>
      <w:r w:rsidR="00881979">
        <w:rPr>
          <w:color w:val="000000"/>
          <w:shd w:val="clear" w:color="auto" w:fill="FFFFFF"/>
        </w:rPr>
        <w:t xml:space="preserve">, </w:t>
      </w:r>
      <w:proofErr w:type="spellStart"/>
      <w:r w:rsidR="00881979">
        <w:rPr>
          <w:color w:val="000000"/>
          <w:shd w:val="clear" w:color="auto" w:fill="FFFFFF"/>
        </w:rPr>
        <w:t>Glorino</w:t>
      </w:r>
      <w:proofErr w:type="spellEnd"/>
      <w:r w:rsidR="00881979">
        <w:rPr>
          <w:color w:val="000000"/>
          <w:shd w:val="clear" w:color="auto" w:fill="FFFFFF"/>
        </w:rPr>
        <w:t xml:space="preserve"> and Yusuf, 2023)</w:t>
      </w:r>
      <w:r w:rsidR="000574DD">
        <w:t>.</w:t>
      </w:r>
      <w:r w:rsidR="00FD6D1D">
        <w:t xml:space="preserve"> Additionally, leukaemia</w:t>
      </w:r>
      <w:r w:rsidR="000574DD">
        <w:t xml:space="preserve"> patients </w:t>
      </w:r>
      <w:r w:rsidR="002C6C70">
        <w:t>acquired</w:t>
      </w:r>
      <w:r w:rsidR="000574DD">
        <w:t xml:space="preserve"> psychosocial and practical issues that </w:t>
      </w:r>
      <w:r w:rsidR="00F65C94">
        <w:t xml:space="preserve">need </w:t>
      </w:r>
      <w:r w:rsidR="000574DD">
        <w:t xml:space="preserve">social workers </w:t>
      </w:r>
      <w:r w:rsidR="00F65C94">
        <w:t xml:space="preserve">within the MDT as in the case of </w:t>
      </w:r>
      <w:proofErr w:type="spellStart"/>
      <w:r w:rsidR="00F65C94">
        <w:t>Kels</w:t>
      </w:r>
      <w:proofErr w:type="spellEnd"/>
      <w:r w:rsidR="00F65C94">
        <w:t xml:space="preserve">, </w:t>
      </w:r>
      <w:r w:rsidR="000574DD">
        <w:t xml:space="preserve">the social worker helped her family cope with the emotional strain of her </w:t>
      </w:r>
      <w:r w:rsidR="00E54C4F">
        <w:t>sickness</w:t>
      </w:r>
      <w:r w:rsidR="000574DD">
        <w:t xml:space="preserve"> for child care</w:t>
      </w:r>
      <w:r w:rsidR="00F65C94">
        <w:t xml:space="preserve"> while she was in the hospital followed by </w:t>
      </w:r>
      <w:r w:rsidR="000574DD">
        <w:t>get</w:t>
      </w:r>
      <w:r w:rsidR="00F65C94">
        <w:t>ting</w:t>
      </w:r>
      <w:r w:rsidR="000574DD">
        <w:t xml:space="preserve"> financial aid</w:t>
      </w:r>
      <w:r w:rsidR="00404327">
        <w:t xml:space="preserve"> for medical expenses</w:t>
      </w:r>
      <w:r w:rsidR="00FD6559">
        <w:t xml:space="preserve"> (</w:t>
      </w:r>
      <w:proofErr w:type="spellStart"/>
      <w:r w:rsidR="00FD6559">
        <w:rPr>
          <w:shd w:val="clear" w:color="auto" w:fill="FFFFFF"/>
        </w:rPr>
        <w:t>Basile</w:t>
      </w:r>
      <w:proofErr w:type="spellEnd"/>
      <w:r w:rsidR="00FD6559">
        <w:rPr>
          <w:shd w:val="clear" w:color="auto" w:fill="FFFFFF"/>
        </w:rPr>
        <w:t xml:space="preserve"> et al., 2022)</w:t>
      </w:r>
      <w:r w:rsidR="000574DD">
        <w:t xml:space="preserve">. </w:t>
      </w:r>
      <w:r w:rsidR="00FD6559">
        <w:t>However, the ANA also collaborated</w:t>
      </w:r>
      <w:r w:rsidR="000574DD">
        <w:t xml:space="preserve"> with social workers to identify non-medical needs </w:t>
      </w:r>
      <w:r w:rsidR="00080523">
        <w:t xml:space="preserve">of </w:t>
      </w:r>
      <w:proofErr w:type="spellStart"/>
      <w:r w:rsidR="00080523">
        <w:t>Kels</w:t>
      </w:r>
      <w:proofErr w:type="spellEnd"/>
      <w:r w:rsidR="00080523">
        <w:t xml:space="preserve"> </w:t>
      </w:r>
      <w:r w:rsidR="000574DD">
        <w:t>and advocate</w:t>
      </w:r>
      <w:r w:rsidR="00080523">
        <w:t>d for quality-of-life supports under which</w:t>
      </w:r>
      <w:r w:rsidR="000574DD">
        <w:t xml:space="preserve"> the ANA arrange</w:t>
      </w:r>
      <w:r w:rsidR="00080523">
        <w:t>d</w:t>
      </w:r>
      <w:r w:rsidR="000574DD">
        <w:t xml:space="preserve"> a meeting with the social worker to d</w:t>
      </w:r>
      <w:r w:rsidR="00080523">
        <w:t xml:space="preserve">iscuss supportive interventions to minimise </w:t>
      </w:r>
      <w:proofErr w:type="spellStart"/>
      <w:r w:rsidR="00080523">
        <w:t>Kels</w:t>
      </w:r>
      <w:proofErr w:type="spellEnd"/>
      <w:r w:rsidR="00080523">
        <w:t xml:space="preserve"> concerns about her illness affecting her children</w:t>
      </w:r>
      <w:r w:rsidR="00204B96">
        <w:t xml:space="preserve"> (</w:t>
      </w:r>
      <w:r w:rsidR="00204B96">
        <w:rPr>
          <w:color w:val="000000"/>
          <w:shd w:val="clear" w:color="auto" w:fill="FFFFFF"/>
        </w:rPr>
        <w:t>Coats et al., 2018)</w:t>
      </w:r>
      <w:r w:rsidR="00B61D80">
        <w:t>.</w:t>
      </w:r>
    </w:p>
    <w:p w:rsidR="000574DD" w:rsidRDefault="00212476" w:rsidP="007F2587">
      <w:pPr>
        <w:spacing w:line="360" w:lineRule="auto"/>
        <w:ind w:firstLine="720"/>
        <w:jc w:val="both"/>
      </w:pPr>
      <w:r>
        <w:lastRenderedPageBreak/>
        <w:t xml:space="preserve">The case of </w:t>
      </w:r>
      <w:proofErr w:type="spellStart"/>
      <w:r>
        <w:t>Kels</w:t>
      </w:r>
      <w:proofErr w:type="spellEnd"/>
      <w:r>
        <w:t>, displayed</w:t>
      </w:r>
      <w:r w:rsidR="00367AA1">
        <w:t xml:space="preserve"> </w:t>
      </w:r>
      <w:r w:rsidR="000574DD">
        <w:t>successful MDT teamwork, with improve</w:t>
      </w:r>
      <w:r w:rsidR="00367AA1">
        <w:t>d therapies, emotional support and recovery improvement while the p</w:t>
      </w:r>
      <w:r w:rsidR="006A7A46">
        <w:t>revention of care gaps depended</w:t>
      </w:r>
      <w:r w:rsidR="000574DD">
        <w:t xml:space="preserve"> on the promotion of team communication</w:t>
      </w:r>
      <w:r w:rsidR="00844AD6">
        <w:t xml:space="preserve"> by ANAs</w:t>
      </w:r>
      <w:r w:rsidR="001F45F2">
        <w:t xml:space="preserve"> (</w:t>
      </w:r>
      <w:proofErr w:type="spellStart"/>
      <w:r w:rsidR="001F45F2" w:rsidRPr="00052F0D">
        <w:rPr>
          <w:lang w:val="en-US"/>
        </w:rPr>
        <w:t>Samardzic</w:t>
      </w:r>
      <w:proofErr w:type="spellEnd"/>
      <w:r w:rsidR="001F45F2">
        <w:rPr>
          <w:lang w:val="en-US"/>
        </w:rPr>
        <w:t xml:space="preserve"> et al., 2020)</w:t>
      </w:r>
      <w:r w:rsidR="00844AD6">
        <w:t>. The ANA informed</w:t>
      </w:r>
      <w:r w:rsidR="00FF11D7">
        <w:t xml:space="preserve"> the oncologist about the </w:t>
      </w:r>
      <w:r w:rsidR="000574DD">
        <w:t xml:space="preserve">psychological issues </w:t>
      </w:r>
      <w:r w:rsidR="00FF11D7">
        <w:t xml:space="preserve">in </w:t>
      </w:r>
      <w:proofErr w:type="spellStart"/>
      <w:r w:rsidR="00FF11D7">
        <w:t>Kels</w:t>
      </w:r>
      <w:proofErr w:type="spellEnd"/>
      <w:r w:rsidR="00FF11D7">
        <w:t xml:space="preserve"> </w:t>
      </w:r>
      <w:r w:rsidR="000574DD">
        <w:t xml:space="preserve">noted </w:t>
      </w:r>
      <w:r w:rsidR="00FF11D7">
        <w:t>by the social worker and updated</w:t>
      </w:r>
      <w:r w:rsidR="000574DD">
        <w:t xml:space="preserve"> the research nu</w:t>
      </w:r>
      <w:r w:rsidR="00EA2A1E">
        <w:t>rse on her trial drug response hence t</w:t>
      </w:r>
      <w:r w:rsidR="000574DD">
        <w:t>hese contributions demonstrate</w:t>
      </w:r>
      <w:r w:rsidR="00EA2A1E">
        <w:t>d</w:t>
      </w:r>
      <w:r w:rsidR="000574DD">
        <w:t xml:space="preserve"> the </w:t>
      </w:r>
      <w:r w:rsidR="001F45F2">
        <w:t>significant</w:t>
      </w:r>
      <w:r w:rsidR="000574DD">
        <w:t xml:space="preserve"> involvement</w:t>
      </w:r>
      <w:r w:rsidR="001F45F2">
        <w:t xml:space="preserve"> of ANA</w:t>
      </w:r>
      <w:r w:rsidR="000574DD">
        <w:t xml:space="preserve"> in coordination and patient-</w:t>
      </w:r>
      <w:r w:rsidR="001F45F2">
        <w:t>centred</w:t>
      </w:r>
      <w:r w:rsidR="000574DD">
        <w:t xml:space="preserve"> care</w:t>
      </w:r>
      <w:r w:rsidR="001F45F2">
        <w:t xml:space="preserve"> </w:t>
      </w:r>
      <w:r w:rsidR="001F45F2">
        <w:rPr>
          <w:color w:val="000000"/>
          <w:shd w:val="clear" w:color="auto" w:fill="FFFFFF"/>
        </w:rPr>
        <w:t>(</w:t>
      </w:r>
      <w:proofErr w:type="spellStart"/>
      <w:r w:rsidR="001F45F2">
        <w:rPr>
          <w:color w:val="000000"/>
          <w:shd w:val="clear" w:color="auto" w:fill="FFFFFF"/>
        </w:rPr>
        <w:t>Timmers</w:t>
      </w:r>
      <w:proofErr w:type="spellEnd"/>
      <w:r w:rsidR="001F45F2">
        <w:rPr>
          <w:color w:val="000000"/>
          <w:shd w:val="clear" w:color="auto" w:fill="FFFFFF"/>
        </w:rPr>
        <w:t xml:space="preserve"> et al., 2022)</w:t>
      </w:r>
      <w:r w:rsidR="000574DD">
        <w:t>.</w:t>
      </w:r>
      <w:r w:rsidR="007978ED">
        <w:t xml:space="preserve"> </w:t>
      </w:r>
      <w:r w:rsidR="000574DD">
        <w:t xml:space="preserve">Reflecting on the </w:t>
      </w:r>
      <w:r w:rsidR="00343EBD">
        <w:t xml:space="preserve">ANA’s role within the </w:t>
      </w:r>
      <w:r w:rsidR="000574DD">
        <w:t xml:space="preserve">MDT </w:t>
      </w:r>
      <w:r w:rsidR="00343EBD">
        <w:t>emphasised over</w:t>
      </w:r>
      <w:r w:rsidR="000574DD">
        <w:t xml:space="preserve"> personal </w:t>
      </w:r>
      <w:r w:rsidR="009337E5">
        <w:t>growth and professional bounds as w</w:t>
      </w:r>
      <w:r w:rsidR="000574DD">
        <w:t xml:space="preserve">orking with oncologists and </w:t>
      </w:r>
      <w:r w:rsidR="00553AC3">
        <w:t>haematologists</w:t>
      </w:r>
      <w:r w:rsidR="009013DA">
        <w:t xml:space="preserve"> helped</w:t>
      </w:r>
      <w:r w:rsidR="000574DD">
        <w:t xml:space="preserve"> the ANA </w:t>
      </w:r>
      <w:r w:rsidR="004806D2">
        <w:t xml:space="preserve">in </w:t>
      </w:r>
      <w:r w:rsidR="000574DD">
        <w:t>learn</w:t>
      </w:r>
      <w:r w:rsidR="004806D2">
        <w:t>ing</w:t>
      </w:r>
      <w:r w:rsidR="000574DD">
        <w:t xml:space="preserve"> more about </w:t>
      </w:r>
      <w:r w:rsidR="00DE1741">
        <w:t>leukaemia</w:t>
      </w:r>
      <w:r w:rsidR="000574DD">
        <w:t xml:space="preserve"> care and improve their clinical abilities</w:t>
      </w:r>
      <w:r w:rsidR="007978ED">
        <w:t xml:space="preserve"> </w:t>
      </w:r>
      <w:r w:rsidR="007978ED">
        <w:rPr>
          <w:color w:val="000000"/>
          <w:shd w:val="clear" w:color="auto" w:fill="FFFFFF"/>
        </w:rPr>
        <w:t>(Cox, 2021)</w:t>
      </w:r>
      <w:r w:rsidR="000574DD">
        <w:t xml:space="preserve">. </w:t>
      </w:r>
      <w:r w:rsidR="00DE1741">
        <w:t xml:space="preserve">However </w:t>
      </w:r>
      <w:r w:rsidR="00C5152D">
        <w:t xml:space="preserve">according to NHS (2016) </w:t>
      </w:r>
      <w:r w:rsidR="00DE1741">
        <w:t>t</w:t>
      </w:r>
      <w:r w:rsidR="000574DD">
        <w:t>he ANA must also be aware of their area of practice and delegate advanced responsibilities while delivering high-quality care within their abilities.</w:t>
      </w:r>
    </w:p>
    <w:p w:rsidR="000574DD" w:rsidRDefault="00B72E1E" w:rsidP="007F2587">
      <w:pPr>
        <w:spacing w:line="360" w:lineRule="auto"/>
        <w:ind w:firstLine="720"/>
        <w:jc w:val="both"/>
      </w:pPr>
      <w:r>
        <w:t xml:space="preserve">Collectively, </w:t>
      </w:r>
      <w:r w:rsidR="000574DD">
        <w:t xml:space="preserve">MDT teamwork is necessary to provide holistic care to </w:t>
      </w:r>
      <w:r w:rsidR="00553AC3">
        <w:t>leukaemia</w:t>
      </w:r>
      <w:r w:rsidR="000574DD">
        <w:t xml:space="preserve"> patients like </w:t>
      </w:r>
      <w:proofErr w:type="spellStart"/>
      <w:r w:rsidR="00283B60">
        <w:t>Kels</w:t>
      </w:r>
      <w:proofErr w:type="spellEnd"/>
      <w:r w:rsidR="00283B60">
        <w:t xml:space="preserve"> because f</w:t>
      </w:r>
      <w:r w:rsidR="000574DD">
        <w:t xml:space="preserve">rom oncologists and research nurses to </w:t>
      </w:r>
      <w:r w:rsidR="00283B60">
        <w:t>haematologists</w:t>
      </w:r>
      <w:r w:rsidR="000574DD">
        <w:t xml:space="preserve"> and social workers, each team member </w:t>
      </w:r>
      <w:r w:rsidR="00353151">
        <w:t>brings</w:t>
      </w:r>
      <w:r w:rsidR="000574DD">
        <w:t xml:space="preserve"> unique talents to meet the complicated demands</w:t>
      </w:r>
      <w:r w:rsidR="00414C2C">
        <w:t xml:space="preserve"> of the patients</w:t>
      </w:r>
      <w:r w:rsidR="000574DD">
        <w:t>. The ANA med</w:t>
      </w:r>
      <w:r w:rsidR="00353151">
        <w:t>iated</w:t>
      </w:r>
      <w:r w:rsidR="000574DD">
        <w:t xml:space="preserve"> communi</w:t>
      </w:r>
      <w:r w:rsidR="00BA73A3">
        <w:t>cation, supported</w:t>
      </w:r>
      <w:r w:rsidR="00F15727">
        <w:t xml:space="preserve"> care delivery </w:t>
      </w:r>
      <w:r w:rsidR="00BA73A3">
        <w:t xml:space="preserve">and advocated for patients as the </w:t>
      </w:r>
      <w:r w:rsidR="000574DD">
        <w:t xml:space="preserve">NMC standards </w:t>
      </w:r>
      <w:r w:rsidR="000239A9">
        <w:t>with</w:t>
      </w:r>
      <w:r w:rsidR="000574DD">
        <w:t xml:space="preserve"> collaboration and compassion</w:t>
      </w:r>
      <w:r w:rsidR="00CE147D">
        <w:t xml:space="preserve"> principles helped</w:t>
      </w:r>
      <w:r w:rsidR="000574DD">
        <w:t xml:space="preserve"> ANAs </w:t>
      </w:r>
      <w:r w:rsidR="0023014F">
        <w:t>in providing</w:t>
      </w:r>
      <w:r w:rsidR="00E24E94">
        <w:t xml:space="preserve"> complete, coordinated </w:t>
      </w:r>
      <w:r w:rsidR="000574DD">
        <w:t>and empathic care to patients throughout their treatment journey.</w:t>
      </w:r>
    </w:p>
    <w:p w:rsidR="00834E86" w:rsidRDefault="00CF147C" w:rsidP="007F2587">
      <w:pPr>
        <w:spacing w:line="360" w:lineRule="auto"/>
        <w:rPr>
          <w:b/>
          <w:bCs/>
          <w:lang w:val="en-US"/>
        </w:rPr>
      </w:pPr>
      <w:r w:rsidRPr="00CF147C">
        <w:rPr>
          <w:b/>
          <w:bCs/>
          <w:lang w:val="en-US"/>
        </w:rPr>
        <w:t>Conclusion</w:t>
      </w:r>
    </w:p>
    <w:p w:rsidR="00521835" w:rsidRPr="00CF147C" w:rsidRDefault="00521835" w:rsidP="007F2587">
      <w:pPr>
        <w:spacing w:line="360" w:lineRule="auto"/>
        <w:ind w:firstLine="720"/>
        <w:jc w:val="both"/>
        <w:rPr>
          <w:lang w:val="en-US"/>
        </w:rPr>
      </w:pPr>
      <w:r w:rsidRPr="00521835">
        <w:rPr>
          <w:lang w:val="en-US"/>
        </w:rPr>
        <w:t>The role of an Apprentice Nursing Associate (ANA) in a Multi-Disciplinary Team (MDT) is crucial in delivering holistic, patient-centered care for Acute Myelo</w:t>
      </w:r>
      <w:r w:rsidR="00AD2125">
        <w:rPr>
          <w:lang w:val="en-US"/>
        </w:rPr>
        <w:t xml:space="preserve">id Leukemia patients like </w:t>
      </w:r>
      <w:proofErr w:type="spellStart"/>
      <w:r w:rsidR="00AD2125">
        <w:rPr>
          <w:lang w:val="en-US"/>
        </w:rPr>
        <w:t>Kels</w:t>
      </w:r>
      <w:proofErr w:type="spellEnd"/>
      <w:r w:rsidR="00AD2125">
        <w:rPr>
          <w:lang w:val="en-US"/>
        </w:rPr>
        <w:t xml:space="preserve">. </w:t>
      </w:r>
      <w:r w:rsidRPr="00521835">
        <w:rPr>
          <w:lang w:val="en-US"/>
        </w:rPr>
        <w:t xml:space="preserve">The ANA </w:t>
      </w:r>
      <w:r w:rsidR="00DC7BC5">
        <w:rPr>
          <w:lang w:val="en-US"/>
        </w:rPr>
        <w:t>supported</w:t>
      </w:r>
      <w:r w:rsidRPr="00521835">
        <w:rPr>
          <w:lang w:val="en-US"/>
        </w:rPr>
        <w:t xml:space="preserve"> care assess</w:t>
      </w:r>
      <w:r w:rsidR="005B2A28">
        <w:rPr>
          <w:lang w:val="en-US"/>
        </w:rPr>
        <w:t xml:space="preserve">ment, planning, implementation </w:t>
      </w:r>
      <w:r w:rsidRPr="00521835">
        <w:rPr>
          <w:lang w:val="en-US"/>
        </w:rPr>
        <w:t xml:space="preserve">and evaluation by integrating pathophysiological and psychosocial </w:t>
      </w:r>
      <w:r w:rsidR="00C9560F">
        <w:rPr>
          <w:lang w:val="en-US"/>
        </w:rPr>
        <w:t xml:space="preserve">aspects while </w:t>
      </w:r>
      <w:r w:rsidRPr="00521835">
        <w:rPr>
          <w:lang w:val="en-US"/>
        </w:rPr>
        <w:t xml:space="preserve">ANAs </w:t>
      </w:r>
      <w:r w:rsidR="00C9560F">
        <w:rPr>
          <w:lang w:val="en-US"/>
        </w:rPr>
        <w:t xml:space="preserve">also </w:t>
      </w:r>
      <w:r w:rsidRPr="00521835">
        <w:rPr>
          <w:lang w:val="en-US"/>
        </w:rPr>
        <w:t>promote</w:t>
      </w:r>
      <w:r w:rsidR="00C9560F">
        <w:rPr>
          <w:lang w:val="en-US"/>
        </w:rPr>
        <w:t xml:space="preserve">d safety, communication </w:t>
      </w:r>
      <w:r w:rsidRPr="00521835">
        <w:rPr>
          <w:lang w:val="en-US"/>
        </w:rPr>
        <w:t xml:space="preserve">and advocacy </w:t>
      </w:r>
      <w:r w:rsidR="00F610C3">
        <w:rPr>
          <w:lang w:val="en-US"/>
        </w:rPr>
        <w:t>along with</w:t>
      </w:r>
      <w:r w:rsidRPr="00521835">
        <w:rPr>
          <w:lang w:val="en-US"/>
        </w:rPr>
        <w:t xml:space="preserve"> addr</w:t>
      </w:r>
      <w:r w:rsidR="002833BA">
        <w:rPr>
          <w:lang w:val="en-US"/>
        </w:rPr>
        <w:t xml:space="preserve">essing the physical, emotional </w:t>
      </w:r>
      <w:r w:rsidRPr="00521835">
        <w:rPr>
          <w:lang w:val="en-US"/>
        </w:rPr>
        <w:t>and social aspects of patient care.</w:t>
      </w:r>
      <w:r w:rsidR="00F97123">
        <w:rPr>
          <w:lang w:val="en-US"/>
        </w:rPr>
        <w:t xml:space="preserve"> </w:t>
      </w:r>
      <w:r w:rsidRPr="00521835">
        <w:rPr>
          <w:lang w:val="en-US"/>
        </w:rPr>
        <w:t xml:space="preserve">The MDT partnership of oncologists, </w:t>
      </w:r>
      <w:r w:rsidR="001859A0" w:rsidRPr="00521835">
        <w:rPr>
          <w:lang w:val="en-US"/>
        </w:rPr>
        <w:t>hematologists</w:t>
      </w:r>
      <w:r w:rsidR="001859A0">
        <w:rPr>
          <w:lang w:val="en-US"/>
        </w:rPr>
        <w:t xml:space="preserve">, research nurses </w:t>
      </w:r>
      <w:r w:rsidRPr="00521835">
        <w:rPr>
          <w:lang w:val="en-US"/>
        </w:rPr>
        <w:t xml:space="preserve">and social workers </w:t>
      </w:r>
      <w:r w:rsidR="00F42301">
        <w:rPr>
          <w:lang w:val="en-US"/>
        </w:rPr>
        <w:t>illustrated</w:t>
      </w:r>
      <w:r w:rsidRPr="00521835">
        <w:rPr>
          <w:lang w:val="en-US"/>
        </w:rPr>
        <w:t xml:space="preserve"> how integrated care </w:t>
      </w:r>
      <w:r w:rsidR="00F70B79">
        <w:rPr>
          <w:lang w:val="en-US"/>
        </w:rPr>
        <w:t>met</w:t>
      </w:r>
      <w:r w:rsidR="00832442">
        <w:rPr>
          <w:lang w:val="en-US"/>
        </w:rPr>
        <w:t xml:space="preserve"> complicated health issues but the c</w:t>
      </w:r>
      <w:r w:rsidR="00A06F85">
        <w:rPr>
          <w:lang w:val="en-US"/>
        </w:rPr>
        <w:t xml:space="preserve">ommunication, hands-on help </w:t>
      </w:r>
      <w:r w:rsidRPr="00521835">
        <w:rPr>
          <w:lang w:val="en-US"/>
        </w:rPr>
        <w:t>and emotional support for patients and their families</w:t>
      </w:r>
      <w:r w:rsidR="00970659">
        <w:rPr>
          <w:lang w:val="en-US"/>
        </w:rPr>
        <w:t xml:space="preserve"> are all crucial roles of ANAs with the MDT under which t</w:t>
      </w:r>
      <w:r w:rsidRPr="00521835">
        <w:rPr>
          <w:lang w:val="en-US"/>
        </w:rPr>
        <w:t>hey empower</w:t>
      </w:r>
      <w:r w:rsidR="00970659">
        <w:rPr>
          <w:lang w:val="en-US"/>
        </w:rPr>
        <w:t>ed</w:t>
      </w:r>
      <w:r w:rsidRPr="00521835">
        <w:rPr>
          <w:lang w:val="en-US"/>
        </w:rPr>
        <w:t xml:space="preserve"> patients with continuity of care and informed decision-making, giving them dignity and hope throughout treatment.</w:t>
      </w:r>
      <w:r w:rsidR="00BF7301">
        <w:rPr>
          <w:lang w:val="en-US"/>
        </w:rPr>
        <w:t xml:space="preserve"> </w:t>
      </w:r>
      <w:r w:rsidR="006B6DA8">
        <w:rPr>
          <w:lang w:val="en-US"/>
        </w:rPr>
        <w:t xml:space="preserve">In this manner, </w:t>
      </w:r>
      <w:r w:rsidRPr="00521835">
        <w:rPr>
          <w:lang w:val="en-US"/>
        </w:rPr>
        <w:t xml:space="preserve">ANAs </w:t>
      </w:r>
      <w:r w:rsidR="006B6DA8">
        <w:rPr>
          <w:lang w:val="en-US"/>
        </w:rPr>
        <w:t>overca</w:t>
      </w:r>
      <w:r w:rsidRPr="00521835">
        <w:rPr>
          <w:lang w:val="en-US"/>
        </w:rPr>
        <w:t xml:space="preserve">me interprofessional </w:t>
      </w:r>
      <w:r w:rsidR="006B6DA8">
        <w:rPr>
          <w:lang w:val="en-US"/>
        </w:rPr>
        <w:t>conflicts</w:t>
      </w:r>
      <w:r w:rsidRPr="00521835">
        <w:rPr>
          <w:lang w:val="en-US"/>
        </w:rPr>
        <w:t xml:space="preserve"> and improve holistic care by following NM</w:t>
      </w:r>
      <w:r w:rsidR="0048667E">
        <w:rPr>
          <w:lang w:val="en-US"/>
        </w:rPr>
        <w:t xml:space="preserve">C guidelines and collaboration as the case of </w:t>
      </w:r>
      <w:proofErr w:type="spellStart"/>
      <w:r w:rsidR="0048667E">
        <w:rPr>
          <w:lang w:val="en-US"/>
        </w:rPr>
        <w:t>Kels</w:t>
      </w:r>
      <w:proofErr w:type="spellEnd"/>
      <w:r w:rsidR="0048667E">
        <w:rPr>
          <w:lang w:val="en-US"/>
        </w:rPr>
        <w:t xml:space="preserve"> highlighted</w:t>
      </w:r>
      <w:r w:rsidRPr="00521835">
        <w:rPr>
          <w:lang w:val="en-US"/>
        </w:rPr>
        <w:t xml:space="preserve"> the crucial role of ANAs in </w:t>
      </w:r>
      <w:r w:rsidRPr="00521835">
        <w:rPr>
          <w:lang w:val="en-US"/>
        </w:rPr>
        <w:lastRenderedPageBreak/>
        <w:t>MDTs, improving patient outcomes and setting a standard for compassion and comprehensive leukemia care.</w:t>
      </w:r>
    </w:p>
    <w:p w:rsidR="00912D97" w:rsidRDefault="00912D9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7F2587" w:rsidRDefault="007F2587" w:rsidP="007F2587">
      <w:pPr>
        <w:spacing w:line="360" w:lineRule="auto"/>
      </w:pPr>
    </w:p>
    <w:p w:rsidR="00E154AA" w:rsidRDefault="00E154AA" w:rsidP="00E154AA">
      <w:pPr>
        <w:pStyle w:val="Heading1"/>
        <w:numPr>
          <w:ilvl w:val="0"/>
          <w:numId w:val="0"/>
        </w:numPr>
        <w:ind w:left="432"/>
      </w:pPr>
      <w:r w:rsidRPr="00D53B76">
        <w:rPr>
          <w:rFonts w:eastAsia="Times New Roman" w:cs="Times New Roman"/>
          <w:color w:val="000000"/>
          <w:szCs w:val="24"/>
          <w:lang w:val="en-US"/>
        </w:rPr>
        <w:lastRenderedPageBreak/>
        <w:t>‌</w:t>
      </w:r>
      <w:r w:rsidRPr="00056ADF">
        <w:t xml:space="preserve"> </w:t>
      </w:r>
      <w:r>
        <w:t>References</w:t>
      </w:r>
    </w:p>
    <w:p w:rsidR="00E154AA" w:rsidRDefault="00E154AA" w:rsidP="00E154AA">
      <w:pPr>
        <w:spacing w:line="360" w:lineRule="auto"/>
        <w:ind w:left="720" w:hanging="720"/>
        <w:jc w:val="both"/>
        <w:rPr>
          <w:lang w:val="en-US"/>
        </w:rPr>
      </w:pPr>
      <w:proofErr w:type="spellStart"/>
      <w:proofErr w:type="gramStart"/>
      <w:r w:rsidRPr="00AA664F">
        <w:rPr>
          <w:lang w:val="en-US"/>
        </w:rPr>
        <w:t>Abukari</w:t>
      </w:r>
      <w:proofErr w:type="spellEnd"/>
      <w:r w:rsidRPr="00AA664F">
        <w:rPr>
          <w:lang w:val="en-US"/>
        </w:rPr>
        <w:t xml:space="preserve"> Kwame and </w:t>
      </w:r>
      <w:proofErr w:type="spellStart"/>
      <w:r w:rsidRPr="00AA664F">
        <w:rPr>
          <w:lang w:val="en-US"/>
        </w:rPr>
        <w:t>Petrucka</w:t>
      </w:r>
      <w:proofErr w:type="spellEnd"/>
      <w:r w:rsidRPr="00AA664F">
        <w:rPr>
          <w:lang w:val="en-US"/>
        </w:rPr>
        <w:t>, P.M. (2021).</w:t>
      </w:r>
      <w:proofErr w:type="gramEnd"/>
      <w:r w:rsidRPr="00AA664F">
        <w:rPr>
          <w:lang w:val="en-US"/>
        </w:rPr>
        <w:t xml:space="preserve"> A literature-based study of patient-centered care and communication in nurse-patient interactions: barriers, facilitators, and the way forward. </w:t>
      </w:r>
      <w:r w:rsidRPr="00AA664F">
        <w:rPr>
          <w:i/>
          <w:iCs/>
          <w:lang w:val="en-US"/>
        </w:rPr>
        <w:t>BMC Nursing</w:t>
      </w:r>
      <w:r w:rsidRPr="00AA664F">
        <w:rPr>
          <w:lang w:val="en-US"/>
        </w:rPr>
        <w:t xml:space="preserve">, [online] 20(1). </w:t>
      </w:r>
      <w:proofErr w:type="spellStart"/>
      <w:r w:rsidRPr="00AA664F">
        <w:rPr>
          <w:lang w:val="en-US"/>
        </w:rPr>
        <w:t>doi:https</w:t>
      </w:r>
      <w:proofErr w:type="spellEnd"/>
      <w:r w:rsidRPr="00AA664F">
        <w:rPr>
          <w:lang w:val="en-US"/>
        </w:rPr>
        <w:t>://doi.org/10.1186/s12912-021-00684-2.</w:t>
      </w:r>
    </w:p>
    <w:p w:rsidR="00E154AA" w:rsidRDefault="00E154AA" w:rsidP="00E154AA">
      <w:pPr>
        <w:spacing w:line="360" w:lineRule="auto"/>
        <w:ind w:left="720" w:hanging="720"/>
        <w:jc w:val="both"/>
        <w:rPr>
          <w:lang w:val="en-US"/>
        </w:rPr>
      </w:pPr>
      <w:proofErr w:type="spellStart"/>
      <w:proofErr w:type="gramStart"/>
      <w:r w:rsidRPr="000C10B1">
        <w:rPr>
          <w:lang w:val="en-US"/>
        </w:rPr>
        <w:t>Angga</w:t>
      </w:r>
      <w:proofErr w:type="spellEnd"/>
      <w:r w:rsidRPr="000C10B1">
        <w:rPr>
          <w:lang w:val="en-US"/>
        </w:rPr>
        <w:t xml:space="preserve"> </w:t>
      </w:r>
      <w:proofErr w:type="spellStart"/>
      <w:r w:rsidRPr="000C10B1">
        <w:rPr>
          <w:lang w:val="en-US"/>
        </w:rPr>
        <w:t>Wilandika</w:t>
      </w:r>
      <w:proofErr w:type="spellEnd"/>
      <w:r w:rsidRPr="000C10B1">
        <w:rPr>
          <w:lang w:val="en-US"/>
        </w:rPr>
        <w:t xml:space="preserve">, </w:t>
      </w:r>
      <w:proofErr w:type="spellStart"/>
      <w:r w:rsidRPr="000C10B1">
        <w:rPr>
          <w:lang w:val="en-US"/>
        </w:rPr>
        <w:t>Glorino</w:t>
      </w:r>
      <w:proofErr w:type="spellEnd"/>
      <w:r w:rsidRPr="000C10B1">
        <w:rPr>
          <w:lang w:val="en-US"/>
        </w:rPr>
        <w:t>, M. and Yusuf, A. (2023).</w:t>
      </w:r>
      <w:proofErr w:type="gramEnd"/>
      <w:r w:rsidRPr="000C10B1">
        <w:rPr>
          <w:lang w:val="en-US"/>
        </w:rPr>
        <w:t xml:space="preserve"> The roles of nurses in supporting health literacy: a scoping review. </w:t>
      </w:r>
      <w:proofErr w:type="gramStart"/>
      <w:r w:rsidRPr="000C10B1">
        <w:rPr>
          <w:i/>
          <w:iCs/>
          <w:lang w:val="en-US"/>
        </w:rPr>
        <w:t>Frontiers in Public Health</w:t>
      </w:r>
      <w:r w:rsidRPr="000C10B1">
        <w:rPr>
          <w:lang w:val="en-US"/>
        </w:rPr>
        <w:t>, [online] 11.</w:t>
      </w:r>
      <w:proofErr w:type="gramEnd"/>
      <w:r w:rsidRPr="000C10B1">
        <w:rPr>
          <w:lang w:val="en-US"/>
        </w:rPr>
        <w:t xml:space="preserve"> </w:t>
      </w:r>
      <w:proofErr w:type="spellStart"/>
      <w:r w:rsidRPr="000C10B1">
        <w:rPr>
          <w:lang w:val="en-US"/>
        </w:rPr>
        <w:t>doi:https</w:t>
      </w:r>
      <w:proofErr w:type="spellEnd"/>
      <w:r w:rsidRPr="000C10B1">
        <w:rPr>
          <w:lang w:val="en-US"/>
        </w:rPr>
        <w:t>://doi.org/10.3389/fpubh.2023.1022803.</w:t>
      </w:r>
    </w:p>
    <w:p w:rsidR="00E154AA" w:rsidRDefault="00E154AA" w:rsidP="00E154AA">
      <w:pPr>
        <w:spacing w:line="360" w:lineRule="auto"/>
        <w:ind w:left="720" w:hanging="720"/>
        <w:jc w:val="both"/>
        <w:rPr>
          <w:lang w:val="en-US"/>
        </w:rPr>
      </w:pPr>
      <w:proofErr w:type="spellStart"/>
      <w:proofErr w:type="gramStart"/>
      <w:r w:rsidRPr="008E0B99">
        <w:rPr>
          <w:lang w:val="en-US"/>
        </w:rPr>
        <w:t>Antoni</w:t>
      </w:r>
      <w:proofErr w:type="spellEnd"/>
      <w:r w:rsidRPr="008E0B99">
        <w:rPr>
          <w:lang w:val="en-US"/>
        </w:rPr>
        <w:t xml:space="preserve">, M.H., Moreno, P.I. and </w:t>
      </w:r>
      <w:proofErr w:type="spellStart"/>
      <w:r w:rsidRPr="008E0B99">
        <w:rPr>
          <w:lang w:val="en-US"/>
        </w:rPr>
        <w:t>Penedo</w:t>
      </w:r>
      <w:proofErr w:type="spellEnd"/>
      <w:r w:rsidRPr="008E0B99">
        <w:rPr>
          <w:lang w:val="en-US"/>
        </w:rPr>
        <w:t>, F.J. (2022).</w:t>
      </w:r>
      <w:proofErr w:type="gramEnd"/>
      <w:r w:rsidRPr="008E0B99">
        <w:rPr>
          <w:lang w:val="en-US"/>
        </w:rPr>
        <w:t xml:space="preserve"> Stress Management Interventions to Facilitate Psychological and Physiological Adaptation and Optimal Health Outcomes in Cancer Patients and Survivors. </w:t>
      </w:r>
      <w:proofErr w:type="gramStart"/>
      <w:r w:rsidRPr="008E0B99">
        <w:rPr>
          <w:i/>
          <w:iCs/>
          <w:lang w:val="en-US"/>
        </w:rPr>
        <w:t>Annual Review of Psychology</w:t>
      </w:r>
      <w:r w:rsidRPr="008E0B99">
        <w:rPr>
          <w:lang w:val="en-US"/>
        </w:rPr>
        <w:t>, [online] 74(1), pp.423–455.</w:t>
      </w:r>
      <w:proofErr w:type="gramEnd"/>
      <w:r w:rsidRPr="008E0B99">
        <w:rPr>
          <w:lang w:val="en-US"/>
        </w:rPr>
        <w:t xml:space="preserve"> </w:t>
      </w:r>
      <w:proofErr w:type="spellStart"/>
      <w:r w:rsidRPr="008E0B99">
        <w:rPr>
          <w:lang w:val="en-US"/>
        </w:rPr>
        <w:t>doi:https</w:t>
      </w:r>
      <w:proofErr w:type="spellEnd"/>
      <w:r w:rsidRPr="008E0B99">
        <w:rPr>
          <w:lang w:val="en-US"/>
        </w:rPr>
        <w:t>://doi.org/10.1146/annurev-psych-030122-124119.</w:t>
      </w:r>
    </w:p>
    <w:p w:rsidR="00E154AA" w:rsidRDefault="00E154AA" w:rsidP="00E154AA">
      <w:pPr>
        <w:spacing w:line="360" w:lineRule="auto"/>
        <w:ind w:left="720" w:hanging="720"/>
        <w:jc w:val="both"/>
        <w:rPr>
          <w:lang w:val="en-US"/>
        </w:rPr>
      </w:pPr>
      <w:proofErr w:type="gramStart"/>
      <w:r w:rsidRPr="000C10B1">
        <w:rPr>
          <w:lang w:val="en-US"/>
        </w:rPr>
        <w:t>Barrera-</w:t>
      </w:r>
      <w:proofErr w:type="spellStart"/>
      <w:r w:rsidRPr="000C10B1">
        <w:rPr>
          <w:lang w:val="en-US"/>
        </w:rPr>
        <w:t>Cancedda</w:t>
      </w:r>
      <w:proofErr w:type="spellEnd"/>
      <w:r w:rsidRPr="000C10B1">
        <w:rPr>
          <w:lang w:val="en-US"/>
        </w:rPr>
        <w:t xml:space="preserve">, A.E., </w:t>
      </w:r>
      <w:proofErr w:type="spellStart"/>
      <w:r w:rsidRPr="000C10B1">
        <w:rPr>
          <w:lang w:val="en-US"/>
        </w:rPr>
        <w:t>Riman</w:t>
      </w:r>
      <w:proofErr w:type="spellEnd"/>
      <w:r w:rsidRPr="000C10B1">
        <w:rPr>
          <w:lang w:val="en-US"/>
        </w:rPr>
        <w:t xml:space="preserve">, K.A., </w:t>
      </w:r>
      <w:proofErr w:type="spellStart"/>
      <w:r w:rsidRPr="000C10B1">
        <w:rPr>
          <w:lang w:val="en-US"/>
        </w:rPr>
        <w:t>Shinnick</w:t>
      </w:r>
      <w:proofErr w:type="spellEnd"/>
      <w:r w:rsidRPr="000C10B1">
        <w:rPr>
          <w:lang w:val="en-US"/>
        </w:rPr>
        <w:t xml:space="preserve">, J.E. and </w:t>
      </w:r>
      <w:proofErr w:type="spellStart"/>
      <w:r w:rsidRPr="000C10B1">
        <w:rPr>
          <w:lang w:val="en-US"/>
        </w:rPr>
        <w:t>Buttenheim</w:t>
      </w:r>
      <w:proofErr w:type="spellEnd"/>
      <w:r w:rsidRPr="000C10B1">
        <w:rPr>
          <w:lang w:val="en-US"/>
        </w:rPr>
        <w:t>, A.M. (2019).</w:t>
      </w:r>
      <w:proofErr w:type="gramEnd"/>
      <w:r w:rsidRPr="000C10B1">
        <w:rPr>
          <w:lang w:val="en-US"/>
        </w:rPr>
        <w:t xml:space="preserve"> Implementation strategies for infection prevention and control promotion for nurses in Sub-Saharan Africa: a systematic review. </w:t>
      </w:r>
      <w:r w:rsidRPr="000C10B1">
        <w:rPr>
          <w:i/>
          <w:iCs/>
          <w:lang w:val="en-US"/>
        </w:rPr>
        <w:t>Implementation Science</w:t>
      </w:r>
      <w:r w:rsidRPr="000C10B1">
        <w:rPr>
          <w:lang w:val="en-US"/>
        </w:rPr>
        <w:t xml:space="preserve">, [online] 14(1). </w:t>
      </w:r>
      <w:proofErr w:type="spellStart"/>
      <w:r w:rsidRPr="000C10B1">
        <w:rPr>
          <w:lang w:val="en-US"/>
        </w:rPr>
        <w:t>doi:https</w:t>
      </w:r>
      <w:proofErr w:type="spellEnd"/>
      <w:r w:rsidRPr="000C10B1">
        <w:rPr>
          <w:lang w:val="en-US"/>
        </w:rPr>
        <w:t>://doi.org/10.1186/s13012-019-0958-3.</w:t>
      </w:r>
    </w:p>
    <w:p w:rsidR="00E154AA" w:rsidRDefault="00E154AA" w:rsidP="00E154AA">
      <w:pPr>
        <w:spacing w:line="360" w:lineRule="auto"/>
        <w:ind w:left="720" w:hanging="720"/>
        <w:jc w:val="both"/>
        <w:rPr>
          <w:shd w:val="clear" w:color="auto" w:fill="FFFFFF"/>
        </w:rPr>
      </w:pPr>
      <w:proofErr w:type="spellStart"/>
      <w:proofErr w:type="gramStart"/>
      <w:r>
        <w:rPr>
          <w:shd w:val="clear" w:color="auto" w:fill="FFFFFF"/>
        </w:rPr>
        <w:t>Basile</w:t>
      </w:r>
      <w:proofErr w:type="spellEnd"/>
      <w:r>
        <w:rPr>
          <w:shd w:val="clear" w:color="auto" w:fill="FFFFFF"/>
        </w:rPr>
        <w:t xml:space="preserve">, M., Di </w:t>
      </w:r>
      <w:proofErr w:type="spellStart"/>
      <w:r>
        <w:rPr>
          <w:shd w:val="clear" w:color="auto" w:fill="FFFFFF"/>
        </w:rPr>
        <w:t>Brino</w:t>
      </w:r>
      <w:proofErr w:type="spellEnd"/>
      <w:r>
        <w:rPr>
          <w:shd w:val="clear" w:color="auto" w:fill="FFFFFF"/>
        </w:rPr>
        <w:t xml:space="preserve">, E., Rumi, F., </w:t>
      </w:r>
      <w:proofErr w:type="spellStart"/>
      <w:r>
        <w:rPr>
          <w:shd w:val="clear" w:color="auto" w:fill="FFFFFF"/>
        </w:rPr>
        <w:t>Palmeri</w:t>
      </w:r>
      <w:proofErr w:type="spellEnd"/>
      <w:r>
        <w:rPr>
          <w:shd w:val="clear" w:color="auto" w:fill="FFFFFF"/>
        </w:rPr>
        <w:t xml:space="preserve">, M., and </w:t>
      </w:r>
      <w:proofErr w:type="spellStart"/>
      <w:r>
        <w:rPr>
          <w:shd w:val="clear" w:color="auto" w:fill="FFFFFF"/>
        </w:rPr>
        <w:t>Cicchetti</w:t>
      </w:r>
      <w:proofErr w:type="spellEnd"/>
      <w:r>
        <w:rPr>
          <w:shd w:val="clear" w:color="auto" w:fill="FFFFFF"/>
        </w:rPr>
        <w:t>, A. (2022).</w:t>
      </w:r>
      <w:proofErr w:type="gramEnd"/>
      <w:r>
        <w:rPr>
          <w:shd w:val="clear" w:color="auto" w:fill="FFFFFF"/>
        </w:rPr>
        <w:t xml:space="preserve"> </w:t>
      </w:r>
      <w:proofErr w:type="gramStart"/>
      <w:r>
        <w:rPr>
          <w:shd w:val="clear" w:color="auto" w:fill="FFFFFF"/>
        </w:rPr>
        <w:t>Analysis of the multidisciplinary approach for the management of patients affected by chronic myeloid leukaemia.</w:t>
      </w:r>
      <w:proofErr w:type="gramEnd"/>
      <w:r>
        <w:rPr>
          <w:shd w:val="clear" w:color="auto" w:fill="FFFFFF"/>
        </w:rPr>
        <w:t> </w:t>
      </w:r>
      <w:proofErr w:type="gramStart"/>
      <w:r>
        <w:rPr>
          <w:i/>
          <w:iCs/>
          <w:shd w:val="clear" w:color="auto" w:fill="FFFFFF"/>
        </w:rPr>
        <w:t>Integrated Healthcare Journal</w:t>
      </w:r>
      <w:r>
        <w:rPr>
          <w:shd w:val="clear" w:color="auto" w:fill="FFFFFF"/>
        </w:rPr>
        <w:t>, </w:t>
      </w:r>
      <w:r>
        <w:rPr>
          <w:i/>
          <w:iCs/>
          <w:shd w:val="clear" w:color="auto" w:fill="FFFFFF"/>
        </w:rPr>
        <w:t>4</w:t>
      </w:r>
      <w:r>
        <w:rPr>
          <w:shd w:val="clear" w:color="auto" w:fill="FFFFFF"/>
        </w:rPr>
        <w:t>(1).</w:t>
      </w:r>
      <w:proofErr w:type="gramEnd"/>
      <w:r>
        <w:rPr>
          <w:shd w:val="clear" w:color="auto" w:fill="FFFFFF"/>
        </w:rPr>
        <w:t xml:space="preserve"> </w:t>
      </w:r>
      <w:hyperlink r:id="rId10" w:history="1">
        <w:r w:rsidRPr="00611498">
          <w:rPr>
            <w:rStyle w:val="Hyperlink"/>
            <w:shd w:val="clear" w:color="auto" w:fill="FFFFFF"/>
          </w:rPr>
          <w:t>https://www.ncbi.nlm.nih.gov/pmc/articles/PMC10327453/</w:t>
        </w:r>
      </w:hyperlink>
    </w:p>
    <w:p w:rsidR="00E154AA" w:rsidRDefault="00E154AA" w:rsidP="00E154AA">
      <w:pPr>
        <w:spacing w:line="360" w:lineRule="auto"/>
        <w:ind w:left="720" w:hanging="720"/>
        <w:jc w:val="both"/>
        <w:rPr>
          <w:lang w:val="en-US"/>
        </w:rPr>
      </w:pPr>
      <w:proofErr w:type="spellStart"/>
      <w:r w:rsidRPr="00023D27">
        <w:rPr>
          <w:lang w:val="en-US"/>
        </w:rPr>
        <w:t>Bhandari</w:t>
      </w:r>
      <w:proofErr w:type="spellEnd"/>
      <w:r w:rsidRPr="00023D27">
        <w:rPr>
          <w:lang w:val="en-US"/>
        </w:rPr>
        <w:t xml:space="preserve">, R., </w:t>
      </w:r>
      <w:proofErr w:type="spellStart"/>
      <w:r w:rsidRPr="00023D27">
        <w:rPr>
          <w:lang w:val="en-US"/>
        </w:rPr>
        <w:t>Orgel</w:t>
      </w:r>
      <w:proofErr w:type="spellEnd"/>
      <w:r w:rsidRPr="00023D27">
        <w:rPr>
          <w:lang w:val="en-US"/>
        </w:rPr>
        <w:t xml:space="preserve">, E., Rushing, T., </w:t>
      </w:r>
      <w:proofErr w:type="spellStart"/>
      <w:r w:rsidRPr="00023D27">
        <w:rPr>
          <w:lang w:val="en-US"/>
        </w:rPr>
        <w:t>Malicse</w:t>
      </w:r>
      <w:proofErr w:type="spellEnd"/>
      <w:r w:rsidRPr="00023D27">
        <w:rPr>
          <w:lang w:val="en-US"/>
        </w:rPr>
        <w:t xml:space="preserve">, K., Evangelista, V., Sonata </w:t>
      </w:r>
      <w:proofErr w:type="spellStart"/>
      <w:r w:rsidRPr="00023D27">
        <w:rPr>
          <w:lang w:val="en-US"/>
        </w:rPr>
        <w:t>Jodele</w:t>
      </w:r>
      <w:proofErr w:type="spellEnd"/>
      <w:r w:rsidRPr="00023D27">
        <w:rPr>
          <w:lang w:val="en-US"/>
        </w:rPr>
        <w:t xml:space="preserve"> and </w:t>
      </w:r>
      <w:proofErr w:type="spellStart"/>
      <w:r w:rsidRPr="00023D27">
        <w:rPr>
          <w:lang w:val="en-US"/>
        </w:rPr>
        <w:t>Dandoy</w:t>
      </w:r>
      <w:proofErr w:type="spellEnd"/>
      <w:r w:rsidRPr="00023D27">
        <w:rPr>
          <w:lang w:val="en-US"/>
        </w:rPr>
        <w:t xml:space="preserve">, C.E. (2019). </w:t>
      </w:r>
      <w:proofErr w:type="gramStart"/>
      <w:r w:rsidRPr="00023D27">
        <w:rPr>
          <w:lang w:val="en-US"/>
        </w:rPr>
        <w:t>Improving the Timeliness of Chemotherapy Administration in the Bone Marrow Transplant Unit.</w:t>
      </w:r>
      <w:proofErr w:type="gramEnd"/>
      <w:r w:rsidRPr="00023D27">
        <w:rPr>
          <w:lang w:val="en-US"/>
        </w:rPr>
        <w:t> </w:t>
      </w:r>
      <w:proofErr w:type="gramStart"/>
      <w:r w:rsidRPr="00023D27">
        <w:rPr>
          <w:i/>
          <w:iCs/>
          <w:lang w:val="en-US"/>
        </w:rPr>
        <w:t>Biology of Blood and Marrow Transplantation</w:t>
      </w:r>
      <w:r w:rsidRPr="00023D27">
        <w:rPr>
          <w:lang w:val="en-US"/>
        </w:rPr>
        <w:t>, [online] 26(1), pp.150–156.</w:t>
      </w:r>
      <w:proofErr w:type="gramEnd"/>
      <w:r w:rsidRPr="00023D27">
        <w:rPr>
          <w:lang w:val="en-US"/>
        </w:rPr>
        <w:t xml:space="preserve"> </w:t>
      </w:r>
      <w:proofErr w:type="spellStart"/>
      <w:r w:rsidRPr="00023D27">
        <w:rPr>
          <w:lang w:val="en-US"/>
        </w:rPr>
        <w:t>doi:https</w:t>
      </w:r>
      <w:proofErr w:type="spellEnd"/>
      <w:r w:rsidRPr="00023D27">
        <w:rPr>
          <w:lang w:val="en-US"/>
        </w:rPr>
        <w:t>://doi.org/10.1016/j.bbmt.2019.09.026.</w:t>
      </w:r>
    </w:p>
    <w:p w:rsidR="00E154AA" w:rsidRDefault="00E154AA" w:rsidP="00E154AA">
      <w:pPr>
        <w:spacing w:line="360" w:lineRule="auto"/>
        <w:ind w:left="720" w:hanging="720"/>
        <w:jc w:val="both"/>
        <w:rPr>
          <w:lang w:val="en-US"/>
        </w:rPr>
      </w:pPr>
      <w:proofErr w:type="spellStart"/>
      <w:r w:rsidRPr="00052F0D">
        <w:rPr>
          <w:lang w:val="en-US"/>
        </w:rPr>
        <w:t>Buljac-Samardzic</w:t>
      </w:r>
      <w:proofErr w:type="spellEnd"/>
      <w:r w:rsidRPr="00052F0D">
        <w:rPr>
          <w:lang w:val="en-US"/>
        </w:rPr>
        <w:t xml:space="preserve">, M., </w:t>
      </w:r>
      <w:proofErr w:type="spellStart"/>
      <w:r w:rsidRPr="00052F0D">
        <w:rPr>
          <w:lang w:val="en-US"/>
        </w:rPr>
        <w:t>Doekhie</w:t>
      </w:r>
      <w:proofErr w:type="spellEnd"/>
      <w:r w:rsidRPr="00052F0D">
        <w:rPr>
          <w:lang w:val="en-US"/>
        </w:rPr>
        <w:t xml:space="preserve">, K.D. and </w:t>
      </w:r>
      <w:proofErr w:type="spellStart"/>
      <w:r w:rsidRPr="00052F0D">
        <w:rPr>
          <w:lang w:val="en-US"/>
        </w:rPr>
        <w:t>Wijngaarden</w:t>
      </w:r>
      <w:proofErr w:type="spellEnd"/>
      <w:r w:rsidRPr="00052F0D">
        <w:rPr>
          <w:lang w:val="en-US"/>
        </w:rPr>
        <w:t>, van (2020). Interventions to improve team effectiveness within health care: a systematic review of the past decade. </w:t>
      </w:r>
      <w:proofErr w:type="gramStart"/>
      <w:r w:rsidRPr="00052F0D">
        <w:rPr>
          <w:i/>
          <w:iCs/>
          <w:lang w:val="en-US"/>
        </w:rPr>
        <w:t>Human Resources for Health</w:t>
      </w:r>
      <w:r w:rsidRPr="00052F0D">
        <w:rPr>
          <w:lang w:val="en-US"/>
        </w:rPr>
        <w:t>, [online] 18(1).</w:t>
      </w:r>
      <w:proofErr w:type="gramEnd"/>
      <w:r w:rsidRPr="00052F0D">
        <w:rPr>
          <w:lang w:val="en-US"/>
        </w:rPr>
        <w:t xml:space="preserve"> </w:t>
      </w:r>
      <w:proofErr w:type="spellStart"/>
      <w:r w:rsidRPr="00052F0D">
        <w:rPr>
          <w:lang w:val="en-US"/>
        </w:rPr>
        <w:t>doi:https</w:t>
      </w:r>
      <w:proofErr w:type="spellEnd"/>
      <w:r w:rsidRPr="00052F0D">
        <w:rPr>
          <w:lang w:val="en-US"/>
        </w:rPr>
        <w:t>://doi.org/10.1186/s12960-019-0411-3.</w:t>
      </w:r>
    </w:p>
    <w:p w:rsidR="00E154AA" w:rsidRDefault="00E154AA" w:rsidP="00E154AA">
      <w:pPr>
        <w:spacing w:line="360" w:lineRule="auto"/>
        <w:ind w:left="720" w:hanging="720"/>
        <w:jc w:val="both"/>
        <w:rPr>
          <w:lang w:val="en-US"/>
        </w:rPr>
      </w:pPr>
      <w:proofErr w:type="gramStart"/>
      <w:r w:rsidRPr="00890D71">
        <w:rPr>
          <w:lang w:val="en-US"/>
        </w:rPr>
        <w:t>Butt, M.F. (2021).</w:t>
      </w:r>
      <w:proofErr w:type="gramEnd"/>
      <w:r w:rsidRPr="00890D71">
        <w:rPr>
          <w:lang w:val="en-US"/>
        </w:rPr>
        <w:t xml:space="preserve"> </w:t>
      </w:r>
      <w:proofErr w:type="gramStart"/>
      <w:r w:rsidRPr="00890D71">
        <w:rPr>
          <w:lang w:val="en-US"/>
        </w:rPr>
        <w:t>Approaches to building rapport with patients.</w:t>
      </w:r>
      <w:proofErr w:type="gramEnd"/>
      <w:r w:rsidRPr="00890D71">
        <w:rPr>
          <w:lang w:val="en-US"/>
        </w:rPr>
        <w:t> </w:t>
      </w:r>
      <w:proofErr w:type="gramStart"/>
      <w:r w:rsidRPr="00890D71">
        <w:rPr>
          <w:i/>
          <w:iCs/>
          <w:lang w:val="en-US"/>
        </w:rPr>
        <w:t>Clinical Medicine</w:t>
      </w:r>
      <w:r w:rsidRPr="00890D71">
        <w:rPr>
          <w:lang w:val="en-US"/>
        </w:rPr>
        <w:t>, [online] 21(6), pp.e662–e663.</w:t>
      </w:r>
      <w:proofErr w:type="gramEnd"/>
      <w:r w:rsidRPr="00890D71">
        <w:rPr>
          <w:lang w:val="en-US"/>
        </w:rPr>
        <w:t xml:space="preserve"> </w:t>
      </w:r>
      <w:proofErr w:type="spellStart"/>
      <w:r w:rsidRPr="00890D71">
        <w:rPr>
          <w:lang w:val="en-US"/>
        </w:rPr>
        <w:t>doi:https</w:t>
      </w:r>
      <w:proofErr w:type="spellEnd"/>
      <w:r w:rsidRPr="00890D71">
        <w:rPr>
          <w:lang w:val="en-US"/>
        </w:rPr>
        <w:t>://doi.org/10.7861/clinmed.2021-0264.</w:t>
      </w:r>
    </w:p>
    <w:p w:rsidR="00E154AA" w:rsidRDefault="00E154AA" w:rsidP="00E154AA">
      <w:pPr>
        <w:spacing w:line="360" w:lineRule="auto"/>
        <w:ind w:left="720" w:hanging="720"/>
        <w:jc w:val="both"/>
        <w:rPr>
          <w:lang w:val="en-US"/>
        </w:rPr>
      </w:pPr>
      <w:proofErr w:type="spellStart"/>
      <w:proofErr w:type="gramStart"/>
      <w:r w:rsidRPr="000C10B1">
        <w:rPr>
          <w:lang w:val="en-US"/>
        </w:rPr>
        <w:lastRenderedPageBreak/>
        <w:t>CareRev</w:t>
      </w:r>
      <w:proofErr w:type="spellEnd"/>
      <w:r w:rsidRPr="000C10B1">
        <w:rPr>
          <w:lang w:val="en-US"/>
        </w:rPr>
        <w:t xml:space="preserve"> (2023).</w:t>
      </w:r>
      <w:proofErr w:type="gramEnd"/>
      <w:r w:rsidRPr="000C10B1">
        <w:rPr>
          <w:lang w:val="en-US"/>
        </w:rPr>
        <w:t> </w:t>
      </w:r>
      <w:proofErr w:type="gramStart"/>
      <w:r w:rsidRPr="000C10B1">
        <w:rPr>
          <w:i/>
          <w:iCs/>
          <w:lang w:val="en-US"/>
        </w:rPr>
        <w:t>The Crucial Role of Nurses in Offering Emotional Support to Patients</w:t>
      </w:r>
      <w:r w:rsidRPr="000C10B1">
        <w:rPr>
          <w:lang w:val="en-US"/>
        </w:rPr>
        <w:t>.</w:t>
      </w:r>
      <w:proofErr w:type="gramEnd"/>
      <w:r w:rsidRPr="000C10B1">
        <w:rPr>
          <w:lang w:val="en-US"/>
        </w:rPr>
        <w:t xml:space="preserve"> [</w:t>
      </w:r>
      <w:proofErr w:type="gramStart"/>
      <w:r w:rsidRPr="000C10B1">
        <w:rPr>
          <w:lang w:val="en-US"/>
        </w:rPr>
        <w:t>online</w:t>
      </w:r>
      <w:proofErr w:type="gramEnd"/>
      <w:r w:rsidRPr="000C10B1">
        <w:rPr>
          <w:lang w:val="en-US"/>
        </w:rPr>
        <w:t>] Carerev.com. Available at: https://www.carerev.com/blog/the-crucial-role-of-nurses-in-offering-emotional-support-to-patients [Accessed 24 Dec. 2024].</w:t>
      </w:r>
    </w:p>
    <w:p w:rsidR="00E154AA" w:rsidRDefault="00E154AA" w:rsidP="00E154AA">
      <w:pPr>
        <w:spacing w:line="360" w:lineRule="auto"/>
        <w:ind w:left="720" w:hanging="720"/>
        <w:jc w:val="both"/>
        <w:rPr>
          <w:lang w:val="en-US"/>
        </w:rPr>
      </w:pPr>
      <w:proofErr w:type="spellStart"/>
      <w:proofErr w:type="gramStart"/>
      <w:r w:rsidRPr="0080795D">
        <w:rPr>
          <w:lang w:val="en-US"/>
        </w:rPr>
        <w:t>Chien</w:t>
      </w:r>
      <w:proofErr w:type="spellEnd"/>
      <w:r w:rsidRPr="0080795D">
        <w:rPr>
          <w:lang w:val="en-US"/>
        </w:rPr>
        <w:t xml:space="preserve">, L.J., Slade, D., </w:t>
      </w:r>
      <w:proofErr w:type="spellStart"/>
      <w:r w:rsidRPr="0080795D">
        <w:rPr>
          <w:lang w:val="en-US"/>
        </w:rPr>
        <w:t>Dahm</w:t>
      </w:r>
      <w:proofErr w:type="spellEnd"/>
      <w:r w:rsidRPr="0080795D">
        <w:rPr>
          <w:lang w:val="en-US"/>
        </w:rPr>
        <w:t xml:space="preserve">, M.R., Brady, B., Roberts, E., </w:t>
      </w:r>
      <w:proofErr w:type="spellStart"/>
      <w:r w:rsidRPr="0080795D">
        <w:rPr>
          <w:lang w:val="en-US"/>
        </w:rPr>
        <w:t>Goncharov</w:t>
      </w:r>
      <w:proofErr w:type="spellEnd"/>
      <w:r w:rsidRPr="0080795D">
        <w:rPr>
          <w:lang w:val="en-US"/>
        </w:rPr>
        <w:t xml:space="preserve">, L., Taylor, J., </w:t>
      </w:r>
      <w:proofErr w:type="spellStart"/>
      <w:r w:rsidRPr="0080795D">
        <w:rPr>
          <w:lang w:val="en-US"/>
        </w:rPr>
        <w:t>Eggins</w:t>
      </w:r>
      <w:proofErr w:type="spellEnd"/>
      <w:r w:rsidRPr="0080795D">
        <w:rPr>
          <w:lang w:val="en-US"/>
        </w:rPr>
        <w:t>, S. and Thornton, A. (2022).</w:t>
      </w:r>
      <w:proofErr w:type="gramEnd"/>
      <w:r w:rsidRPr="0080795D">
        <w:rPr>
          <w:lang w:val="en-US"/>
        </w:rPr>
        <w:t xml:space="preserve"> </w:t>
      </w:r>
      <w:proofErr w:type="gramStart"/>
      <w:r w:rsidRPr="0080795D">
        <w:rPr>
          <w:lang w:val="en-US"/>
        </w:rPr>
        <w:t>Improving patient‐centred care through a tailored intervention addressing nursing clinical handover communication in its organizational and cultural context.</w:t>
      </w:r>
      <w:proofErr w:type="gramEnd"/>
      <w:r w:rsidRPr="0080795D">
        <w:rPr>
          <w:lang w:val="en-US"/>
        </w:rPr>
        <w:t> </w:t>
      </w:r>
      <w:proofErr w:type="gramStart"/>
      <w:r w:rsidRPr="0080795D">
        <w:rPr>
          <w:i/>
          <w:iCs/>
          <w:lang w:val="en-US"/>
        </w:rPr>
        <w:t>Journal of Advanced Nursing</w:t>
      </w:r>
      <w:r w:rsidRPr="0080795D">
        <w:rPr>
          <w:lang w:val="en-US"/>
        </w:rPr>
        <w:t>, [online] 78(5), pp.1413–1430.</w:t>
      </w:r>
      <w:proofErr w:type="gramEnd"/>
      <w:r w:rsidRPr="0080795D">
        <w:rPr>
          <w:lang w:val="en-US"/>
        </w:rPr>
        <w:t xml:space="preserve"> </w:t>
      </w:r>
      <w:proofErr w:type="spellStart"/>
      <w:r w:rsidRPr="0080795D">
        <w:rPr>
          <w:lang w:val="en-US"/>
        </w:rPr>
        <w:t>doi:https</w:t>
      </w:r>
      <w:proofErr w:type="spellEnd"/>
      <w:r w:rsidRPr="0080795D">
        <w:rPr>
          <w:lang w:val="en-US"/>
        </w:rPr>
        <w:t>://doi.org/10.1111/jan.15110.</w:t>
      </w:r>
    </w:p>
    <w:p w:rsidR="00E154AA" w:rsidRDefault="00E154AA" w:rsidP="00E154AA">
      <w:pPr>
        <w:spacing w:line="360" w:lineRule="auto"/>
        <w:ind w:left="720" w:hanging="720"/>
        <w:jc w:val="both"/>
        <w:rPr>
          <w:lang w:val="en-US"/>
        </w:rPr>
      </w:pPr>
      <w:proofErr w:type="gramStart"/>
      <w:r w:rsidRPr="00170759">
        <w:rPr>
          <w:lang w:val="en-US"/>
        </w:rPr>
        <w:t xml:space="preserve">Coats, H., Bourget, E., Starks, H., </w:t>
      </w:r>
      <w:proofErr w:type="spellStart"/>
      <w:r w:rsidRPr="00170759">
        <w:rPr>
          <w:lang w:val="en-US"/>
        </w:rPr>
        <w:t>Lindhorst</w:t>
      </w:r>
      <w:proofErr w:type="spellEnd"/>
      <w:r w:rsidRPr="00170759">
        <w:rPr>
          <w:lang w:val="en-US"/>
        </w:rPr>
        <w:t xml:space="preserve">, T., </w:t>
      </w:r>
      <w:proofErr w:type="spellStart"/>
      <w:r w:rsidRPr="00170759">
        <w:rPr>
          <w:lang w:val="en-US"/>
        </w:rPr>
        <w:t>Shigeko</w:t>
      </w:r>
      <w:proofErr w:type="spellEnd"/>
      <w:r w:rsidRPr="00170759">
        <w:rPr>
          <w:lang w:val="en-US"/>
        </w:rPr>
        <w:t xml:space="preserve"> Saiki-</w:t>
      </w:r>
      <w:proofErr w:type="spellStart"/>
      <w:r w:rsidRPr="00170759">
        <w:rPr>
          <w:lang w:val="en-US"/>
        </w:rPr>
        <w:t>Craighill</w:t>
      </w:r>
      <w:proofErr w:type="spellEnd"/>
      <w:r w:rsidRPr="00170759">
        <w:rPr>
          <w:lang w:val="en-US"/>
        </w:rPr>
        <w:t xml:space="preserve">, Curtis, J.R., Hays, R. and </w:t>
      </w:r>
      <w:proofErr w:type="spellStart"/>
      <w:r w:rsidRPr="00170759">
        <w:rPr>
          <w:lang w:val="en-US"/>
        </w:rPr>
        <w:t>Doorenbos</w:t>
      </w:r>
      <w:proofErr w:type="spellEnd"/>
      <w:r w:rsidRPr="00170759">
        <w:rPr>
          <w:lang w:val="en-US"/>
        </w:rPr>
        <w:t>, A. (2018).</w:t>
      </w:r>
      <w:proofErr w:type="gramEnd"/>
      <w:r w:rsidRPr="00170759">
        <w:rPr>
          <w:lang w:val="en-US"/>
        </w:rPr>
        <w:t xml:space="preserve"> </w:t>
      </w:r>
      <w:proofErr w:type="gramStart"/>
      <w:r w:rsidRPr="00170759">
        <w:rPr>
          <w:lang w:val="en-US"/>
        </w:rPr>
        <w:t>Nurses’ Reflections on Benefits and Challenges of Implementing Family-Centered Care in Pediatric Intensive Care Units.</w:t>
      </w:r>
      <w:proofErr w:type="gramEnd"/>
      <w:r w:rsidRPr="00170759">
        <w:rPr>
          <w:lang w:val="en-US"/>
        </w:rPr>
        <w:t> </w:t>
      </w:r>
      <w:proofErr w:type="gramStart"/>
      <w:r w:rsidRPr="00170759">
        <w:rPr>
          <w:i/>
          <w:iCs/>
          <w:lang w:val="en-US"/>
        </w:rPr>
        <w:t>American Journal of Critical Care</w:t>
      </w:r>
      <w:r w:rsidRPr="00170759">
        <w:rPr>
          <w:lang w:val="en-US"/>
        </w:rPr>
        <w:t>, [online] 27(1), pp.52–58.</w:t>
      </w:r>
      <w:proofErr w:type="gramEnd"/>
      <w:r w:rsidRPr="00170759">
        <w:rPr>
          <w:lang w:val="en-US"/>
        </w:rPr>
        <w:t xml:space="preserve"> </w:t>
      </w:r>
      <w:proofErr w:type="spellStart"/>
      <w:r w:rsidRPr="00170759">
        <w:rPr>
          <w:lang w:val="en-US"/>
        </w:rPr>
        <w:t>doi:https</w:t>
      </w:r>
      <w:proofErr w:type="spellEnd"/>
      <w:r w:rsidRPr="00170759">
        <w:rPr>
          <w:lang w:val="en-US"/>
        </w:rPr>
        <w:t>://doi.org/10.4037/ajcc2018353.</w:t>
      </w:r>
    </w:p>
    <w:p w:rsidR="00E154AA" w:rsidRDefault="00E154AA" w:rsidP="00E154AA">
      <w:pPr>
        <w:spacing w:line="360" w:lineRule="auto"/>
        <w:ind w:left="720" w:hanging="720"/>
        <w:jc w:val="both"/>
        <w:rPr>
          <w:lang w:val="en-US"/>
        </w:rPr>
      </w:pPr>
      <w:r w:rsidRPr="00052F0D">
        <w:rPr>
          <w:lang w:val="en-US"/>
        </w:rPr>
        <w:t>Cox, S. (2021). </w:t>
      </w:r>
      <w:r w:rsidRPr="00052F0D">
        <w:rPr>
          <w:i/>
          <w:iCs/>
          <w:lang w:val="en-US"/>
        </w:rPr>
        <w:t>Using workforce transformation to embed the nursing associate role | Nursing Times</w:t>
      </w:r>
      <w:r w:rsidRPr="00052F0D">
        <w:rPr>
          <w:lang w:val="en-US"/>
        </w:rPr>
        <w:t>. [</w:t>
      </w:r>
      <w:proofErr w:type="gramStart"/>
      <w:r w:rsidRPr="00052F0D">
        <w:rPr>
          <w:lang w:val="en-US"/>
        </w:rPr>
        <w:t>online</w:t>
      </w:r>
      <w:proofErr w:type="gramEnd"/>
      <w:r w:rsidRPr="00052F0D">
        <w:rPr>
          <w:lang w:val="en-US"/>
        </w:rPr>
        <w:t xml:space="preserve">] </w:t>
      </w:r>
      <w:proofErr w:type="gramStart"/>
      <w:r w:rsidRPr="00052F0D">
        <w:rPr>
          <w:lang w:val="en-US"/>
        </w:rPr>
        <w:t>Nursing Times.</w:t>
      </w:r>
      <w:proofErr w:type="gramEnd"/>
      <w:r w:rsidRPr="00052F0D">
        <w:rPr>
          <w:lang w:val="en-US"/>
        </w:rPr>
        <w:t xml:space="preserve"> Available at: https://www.nursingtimes.net/leadership/using-workforce-transformation-to-embed-the-nursing-associate-role-09-08-2021/ [Accessed 24 Dec. 2024].</w:t>
      </w:r>
    </w:p>
    <w:p w:rsidR="00E154AA" w:rsidRDefault="00E154AA" w:rsidP="00E154AA">
      <w:pPr>
        <w:spacing w:line="360" w:lineRule="auto"/>
        <w:ind w:left="720" w:hanging="720"/>
        <w:jc w:val="both"/>
        <w:rPr>
          <w:lang w:val="en-US"/>
        </w:rPr>
      </w:pPr>
      <w:proofErr w:type="gramStart"/>
      <w:r w:rsidRPr="00A51BA5">
        <w:t>Cureleukaemia.co.uk</w:t>
      </w:r>
      <w:r w:rsidRPr="00BF6997">
        <w:rPr>
          <w:lang w:val="en-US"/>
        </w:rPr>
        <w:t xml:space="preserve"> (2023).</w:t>
      </w:r>
      <w:proofErr w:type="gramEnd"/>
      <w:r w:rsidRPr="00BF6997">
        <w:rPr>
          <w:lang w:val="en-US"/>
        </w:rPr>
        <w:t> </w:t>
      </w:r>
      <w:r w:rsidRPr="00BF6997">
        <w:rPr>
          <w:i/>
          <w:iCs/>
          <w:lang w:val="en-US"/>
        </w:rPr>
        <w:t xml:space="preserve">Patient Case Study: Laura Kelsey (Leeds) - Cure </w:t>
      </w:r>
      <w:proofErr w:type="spellStart"/>
      <w:r w:rsidRPr="00BF6997">
        <w:rPr>
          <w:i/>
          <w:iCs/>
          <w:lang w:val="en-US"/>
        </w:rPr>
        <w:t>Leukaemia</w:t>
      </w:r>
      <w:proofErr w:type="spellEnd"/>
      <w:r w:rsidRPr="00BF6997">
        <w:rPr>
          <w:lang w:val="en-US"/>
        </w:rPr>
        <w:t>. [</w:t>
      </w:r>
      <w:proofErr w:type="gramStart"/>
      <w:r w:rsidRPr="00BF6997">
        <w:rPr>
          <w:lang w:val="en-US"/>
        </w:rPr>
        <w:t>online</w:t>
      </w:r>
      <w:proofErr w:type="gramEnd"/>
      <w:r w:rsidRPr="00BF6997">
        <w:rPr>
          <w:lang w:val="en-US"/>
        </w:rPr>
        <w:t xml:space="preserve">] Cure </w:t>
      </w:r>
      <w:proofErr w:type="spellStart"/>
      <w:r w:rsidRPr="00BF6997">
        <w:rPr>
          <w:lang w:val="en-US"/>
        </w:rPr>
        <w:t>Leukaemia</w:t>
      </w:r>
      <w:proofErr w:type="spellEnd"/>
      <w:r w:rsidRPr="00BF6997">
        <w:rPr>
          <w:lang w:val="en-US"/>
        </w:rPr>
        <w:t>. Available at: https://www.cureleukaemia.co.uk/community-blog/patient-case-study-laura-kelsey-leeds/ [Accessed 23 Dec. 2024].</w:t>
      </w:r>
    </w:p>
    <w:p w:rsidR="00E154AA" w:rsidRPr="00052F0D" w:rsidRDefault="00E154AA" w:rsidP="00E154AA">
      <w:pPr>
        <w:spacing w:line="360" w:lineRule="auto"/>
        <w:ind w:left="720" w:hanging="720"/>
        <w:jc w:val="both"/>
        <w:rPr>
          <w:lang w:val="en-US"/>
        </w:rPr>
      </w:pPr>
      <w:r w:rsidRPr="002E2146">
        <w:rPr>
          <w:lang w:val="en-US"/>
        </w:rPr>
        <w:t xml:space="preserve">Data Protection Act. </w:t>
      </w:r>
      <w:proofErr w:type="gramStart"/>
      <w:r w:rsidRPr="002E2146">
        <w:rPr>
          <w:lang w:val="en-US"/>
        </w:rPr>
        <w:t>(2018) Online, available at Data Protection Act 2018 (</w:t>
      </w:r>
      <w:r>
        <w:rPr>
          <w:lang w:val="en-US"/>
        </w:rPr>
        <w:t>legislation.gov.uk) (Accessed 24</w:t>
      </w:r>
      <w:r w:rsidRPr="002E2146">
        <w:rPr>
          <w:lang w:val="en-US"/>
        </w:rPr>
        <w:t>.</w:t>
      </w:r>
      <w:proofErr w:type="gramEnd"/>
      <w:r w:rsidRPr="002E2146">
        <w:rPr>
          <w:lang w:val="en-US"/>
        </w:rPr>
        <w:t xml:space="preserve"> </w:t>
      </w:r>
      <w:r>
        <w:rPr>
          <w:lang w:val="en-US"/>
        </w:rPr>
        <w:t>Dec 2024</w:t>
      </w:r>
      <w:r w:rsidRPr="002E2146">
        <w:rPr>
          <w:lang w:val="en-US"/>
        </w:rPr>
        <w:t>).</w:t>
      </w:r>
    </w:p>
    <w:p w:rsidR="00E154AA" w:rsidRDefault="00E154AA" w:rsidP="00E154AA">
      <w:pPr>
        <w:spacing w:after="240" w:line="360" w:lineRule="auto"/>
        <w:ind w:left="720" w:hanging="720"/>
        <w:jc w:val="both"/>
        <w:rPr>
          <w:rFonts w:eastAsia="Times New Roman" w:cs="Times New Roman"/>
          <w:color w:val="000000"/>
          <w:szCs w:val="24"/>
          <w:lang w:val="en-US"/>
        </w:rPr>
      </w:pPr>
      <w:r w:rsidRPr="000C10B1">
        <w:rPr>
          <w:rFonts w:eastAsia="Times New Roman" w:cs="Times New Roman"/>
          <w:color w:val="000000"/>
          <w:szCs w:val="24"/>
          <w:lang w:val="en-US"/>
        </w:rPr>
        <w:t>Davis, A.D. (2021). </w:t>
      </w:r>
      <w:r w:rsidRPr="000C10B1">
        <w:rPr>
          <w:rFonts w:eastAsia="Times New Roman" w:cs="Times New Roman"/>
          <w:i/>
          <w:iCs/>
          <w:color w:val="000000"/>
          <w:szCs w:val="24"/>
          <w:lang w:val="en-US"/>
        </w:rPr>
        <w:t>How Nurses Facilitate the Advance Care Planning Process</w:t>
      </w:r>
      <w:r w:rsidRPr="000C10B1">
        <w:rPr>
          <w:rFonts w:eastAsia="Times New Roman" w:cs="Times New Roman"/>
          <w:color w:val="000000"/>
          <w:szCs w:val="24"/>
          <w:lang w:val="en-US"/>
        </w:rPr>
        <w:t>. [</w:t>
      </w:r>
      <w:proofErr w:type="gramStart"/>
      <w:r w:rsidRPr="000C10B1">
        <w:rPr>
          <w:rFonts w:eastAsia="Times New Roman" w:cs="Times New Roman"/>
          <w:color w:val="000000"/>
          <w:szCs w:val="24"/>
          <w:lang w:val="en-US"/>
        </w:rPr>
        <w:t>online</w:t>
      </w:r>
      <w:proofErr w:type="gramEnd"/>
      <w:r w:rsidRPr="000C10B1">
        <w:rPr>
          <w:rFonts w:eastAsia="Times New Roman" w:cs="Times New Roman"/>
          <w:color w:val="000000"/>
          <w:szCs w:val="24"/>
          <w:lang w:val="en-US"/>
        </w:rPr>
        <w:t xml:space="preserve">] Advance Care Planning (ACP) Decisions. Available at: https://www.acpdecisions.org/how-nurses-facilitate-the-advance-care-planning-process/#:~:text=Patient%20assessment%20is%20the%20first,enable%20initiation%20of%20ACP%20discussions. </w:t>
      </w:r>
      <w:proofErr w:type="gramStart"/>
      <w:r w:rsidRPr="000C10B1">
        <w:rPr>
          <w:rFonts w:eastAsia="Times New Roman" w:cs="Times New Roman"/>
          <w:color w:val="000000"/>
          <w:szCs w:val="24"/>
          <w:lang w:val="en-US"/>
        </w:rPr>
        <w:t>[Accessed 24 Dec. 2024].</w:t>
      </w:r>
      <w:proofErr w:type="gramEnd"/>
    </w:p>
    <w:p w:rsidR="00E154AA" w:rsidRDefault="00E154AA" w:rsidP="00E154AA">
      <w:pPr>
        <w:spacing w:line="360" w:lineRule="auto"/>
        <w:ind w:left="720" w:hanging="720"/>
        <w:jc w:val="both"/>
        <w:rPr>
          <w:lang w:val="en-US"/>
        </w:rPr>
      </w:pPr>
      <w:proofErr w:type="spellStart"/>
      <w:r w:rsidRPr="008E0B99">
        <w:rPr>
          <w:lang w:val="en-US"/>
        </w:rPr>
        <w:lastRenderedPageBreak/>
        <w:t>Dhami</w:t>
      </w:r>
      <w:proofErr w:type="spellEnd"/>
      <w:r w:rsidRPr="008E0B99">
        <w:rPr>
          <w:lang w:val="en-US"/>
        </w:rPr>
        <w:t xml:space="preserve">, L. (2021). </w:t>
      </w:r>
      <w:proofErr w:type="gramStart"/>
      <w:r w:rsidRPr="008E0B99">
        <w:rPr>
          <w:lang w:val="en-US"/>
        </w:rPr>
        <w:t>Psychology of Hair Loss Patients and Importance of Counseling.</w:t>
      </w:r>
      <w:proofErr w:type="gramEnd"/>
      <w:r w:rsidRPr="008E0B99">
        <w:rPr>
          <w:lang w:val="en-US"/>
        </w:rPr>
        <w:t> </w:t>
      </w:r>
      <w:proofErr w:type="gramStart"/>
      <w:r w:rsidRPr="008E0B99">
        <w:rPr>
          <w:i/>
          <w:iCs/>
          <w:lang w:val="en-US"/>
        </w:rPr>
        <w:t>Indian Journal of Plastic Surgery</w:t>
      </w:r>
      <w:r w:rsidRPr="008E0B99">
        <w:rPr>
          <w:lang w:val="en-US"/>
        </w:rPr>
        <w:t>, [online] 54(04), pp.411–415.</w:t>
      </w:r>
      <w:proofErr w:type="gramEnd"/>
      <w:r w:rsidRPr="008E0B99">
        <w:rPr>
          <w:lang w:val="en-US"/>
        </w:rPr>
        <w:t xml:space="preserve"> </w:t>
      </w:r>
      <w:proofErr w:type="spellStart"/>
      <w:r w:rsidRPr="008E0B99">
        <w:rPr>
          <w:lang w:val="en-US"/>
        </w:rPr>
        <w:t>doi:https</w:t>
      </w:r>
      <w:proofErr w:type="spellEnd"/>
      <w:r w:rsidRPr="008E0B99">
        <w:rPr>
          <w:lang w:val="en-US"/>
        </w:rPr>
        <w:t>://doi.org/10.1055/s-0041-1741037.</w:t>
      </w:r>
    </w:p>
    <w:p w:rsidR="00E154AA" w:rsidRDefault="00E154AA" w:rsidP="00E154AA">
      <w:pPr>
        <w:spacing w:line="360" w:lineRule="auto"/>
        <w:ind w:left="720" w:hanging="720"/>
        <w:jc w:val="both"/>
        <w:rPr>
          <w:lang w:val="en-US"/>
        </w:rPr>
      </w:pPr>
      <w:proofErr w:type="spellStart"/>
      <w:proofErr w:type="gramStart"/>
      <w:r w:rsidRPr="00BF6997">
        <w:rPr>
          <w:lang w:val="en-US"/>
        </w:rPr>
        <w:t>DiNardo</w:t>
      </w:r>
      <w:proofErr w:type="spellEnd"/>
      <w:r w:rsidRPr="00BF6997">
        <w:rPr>
          <w:lang w:val="en-US"/>
        </w:rPr>
        <w:t xml:space="preserve">, C.D., </w:t>
      </w:r>
      <w:proofErr w:type="spellStart"/>
      <w:r w:rsidRPr="00BF6997">
        <w:rPr>
          <w:lang w:val="en-US"/>
        </w:rPr>
        <w:t>Erba</w:t>
      </w:r>
      <w:proofErr w:type="spellEnd"/>
      <w:r w:rsidRPr="00BF6997">
        <w:rPr>
          <w:lang w:val="en-US"/>
        </w:rPr>
        <w:t>, H.P., Freeman, S.D. and Wei, A.H. (2023).</w:t>
      </w:r>
      <w:proofErr w:type="gramEnd"/>
      <w:r w:rsidRPr="00BF6997">
        <w:rPr>
          <w:lang w:val="en-US"/>
        </w:rPr>
        <w:t xml:space="preserve"> </w:t>
      </w:r>
      <w:proofErr w:type="gramStart"/>
      <w:r w:rsidRPr="00BF6997">
        <w:rPr>
          <w:lang w:val="en-US"/>
        </w:rPr>
        <w:t xml:space="preserve">Acute myeloid </w:t>
      </w:r>
      <w:proofErr w:type="spellStart"/>
      <w:r w:rsidRPr="00BF6997">
        <w:rPr>
          <w:lang w:val="en-US"/>
        </w:rPr>
        <w:t>leukaemia</w:t>
      </w:r>
      <w:proofErr w:type="spellEnd"/>
      <w:r w:rsidRPr="00BF6997">
        <w:rPr>
          <w:lang w:val="en-US"/>
        </w:rPr>
        <w:t>.</w:t>
      </w:r>
      <w:proofErr w:type="gramEnd"/>
      <w:r w:rsidRPr="00BF6997">
        <w:rPr>
          <w:lang w:val="en-US"/>
        </w:rPr>
        <w:t> </w:t>
      </w:r>
      <w:proofErr w:type="gramStart"/>
      <w:r w:rsidRPr="00BF6997">
        <w:rPr>
          <w:i/>
          <w:iCs/>
          <w:lang w:val="en-US"/>
        </w:rPr>
        <w:t>The Lancet</w:t>
      </w:r>
      <w:r w:rsidRPr="00BF6997">
        <w:rPr>
          <w:lang w:val="en-US"/>
        </w:rPr>
        <w:t>, [online] 401(10393), pp.2073–2086.</w:t>
      </w:r>
      <w:proofErr w:type="gramEnd"/>
      <w:r w:rsidRPr="00BF6997">
        <w:rPr>
          <w:lang w:val="en-US"/>
        </w:rPr>
        <w:t xml:space="preserve"> </w:t>
      </w:r>
      <w:proofErr w:type="spellStart"/>
      <w:r w:rsidRPr="00BF6997">
        <w:rPr>
          <w:lang w:val="en-US"/>
        </w:rPr>
        <w:t>doi:https</w:t>
      </w:r>
      <w:proofErr w:type="spellEnd"/>
      <w:r w:rsidRPr="00BF6997">
        <w:rPr>
          <w:lang w:val="en-US"/>
        </w:rPr>
        <w:t>://doi.org/10.1016/s0140-</w:t>
      </w:r>
      <w:proofErr w:type="gramStart"/>
      <w:r w:rsidRPr="00BF6997">
        <w:rPr>
          <w:lang w:val="en-US"/>
        </w:rPr>
        <w:t>6736(</w:t>
      </w:r>
      <w:proofErr w:type="gramEnd"/>
      <w:r w:rsidRPr="00BF6997">
        <w:rPr>
          <w:lang w:val="en-US"/>
        </w:rPr>
        <w:t>23)00108-3.</w:t>
      </w:r>
    </w:p>
    <w:p w:rsidR="00E154AA" w:rsidRDefault="00E154AA" w:rsidP="00E154AA">
      <w:pPr>
        <w:spacing w:line="360" w:lineRule="auto"/>
        <w:ind w:left="720" w:hanging="720"/>
        <w:jc w:val="both"/>
        <w:rPr>
          <w:lang w:val="en-US"/>
        </w:rPr>
      </w:pPr>
      <w:proofErr w:type="spellStart"/>
      <w:proofErr w:type="gramStart"/>
      <w:r w:rsidRPr="008E0B99">
        <w:rPr>
          <w:lang w:val="en-US"/>
        </w:rPr>
        <w:t>Ernstmeyer</w:t>
      </w:r>
      <w:proofErr w:type="spellEnd"/>
      <w:r w:rsidRPr="008E0B99">
        <w:rPr>
          <w:lang w:val="en-US"/>
        </w:rPr>
        <w:t xml:space="preserve">, K. and </w:t>
      </w:r>
      <w:proofErr w:type="spellStart"/>
      <w:r w:rsidRPr="008E0B99">
        <w:rPr>
          <w:lang w:val="en-US"/>
        </w:rPr>
        <w:t>Christman</w:t>
      </w:r>
      <w:proofErr w:type="spellEnd"/>
      <w:r w:rsidRPr="008E0B99">
        <w:rPr>
          <w:lang w:val="en-US"/>
        </w:rPr>
        <w:t>, E. (2021).</w:t>
      </w:r>
      <w:proofErr w:type="gramEnd"/>
      <w:r w:rsidRPr="008E0B99">
        <w:rPr>
          <w:lang w:val="en-US"/>
        </w:rPr>
        <w:t> </w:t>
      </w:r>
      <w:proofErr w:type="gramStart"/>
      <w:r w:rsidRPr="008E0B99">
        <w:rPr>
          <w:i/>
          <w:iCs/>
          <w:lang w:val="en-US"/>
        </w:rPr>
        <w:t>Chapter 4 Nursing Process</w:t>
      </w:r>
      <w:r w:rsidRPr="008E0B99">
        <w:rPr>
          <w:lang w:val="en-US"/>
        </w:rPr>
        <w:t>.</w:t>
      </w:r>
      <w:proofErr w:type="gramEnd"/>
      <w:r w:rsidRPr="008E0B99">
        <w:rPr>
          <w:lang w:val="en-US"/>
        </w:rPr>
        <w:t xml:space="preserve"> [</w:t>
      </w:r>
      <w:proofErr w:type="gramStart"/>
      <w:r w:rsidRPr="008E0B99">
        <w:rPr>
          <w:lang w:val="en-US"/>
        </w:rPr>
        <w:t>online</w:t>
      </w:r>
      <w:proofErr w:type="gramEnd"/>
      <w:r w:rsidRPr="008E0B99">
        <w:rPr>
          <w:lang w:val="en-US"/>
        </w:rPr>
        <w:t>] Nih.gov. Available at: https://www.ncbi.nlm.nih.gov/books/NBK591807/ [Accessed 24 Dec. 2024].</w:t>
      </w:r>
    </w:p>
    <w:p w:rsidR="00E154AA" w:rsidRDefault="00E154AA" w:rsidP="00E154AA">
      <w:pPr>
        <w:spacing w:line="360" w:lineRule="auto"/>
        <w:ind w:left="720" w:hanging="720"/>
        <w:jc w:val="both"/>
        <w:rPr>
          <w:lang w:val="en-US"/>
        </w:rPr>
      </w:pPr>
      <w:r w:rsidRPr="008E0B99">
        <w:rPr>
          <w:lang w:val="en-US"/>
        </w:rPr>
        <w:t xml:space="preserve">Georgia </w:t>
      </w:r>
      <w:proofErr w:type="spellStart"/>
      <w:r w:rsidRPr="008E0B99">
        <w:rPr>
          <w:lang w:val="en-US"/>
        </w:rPr>
        <w:t>Charalambous</w:t>
      </w:r>
      <w:proofErr w:type="spellEnd"/>
      <w:r w:rsidRPr="008E0B99">
        <w:rPr>
          <w:lang w:val="en-US"/>
        </w:rPr>
        <w:t xml:space="preserve">, </w:t>
      </w:r>
      <w:proofErr w:type="spellStart"/>
      <w:r w:rsidRPr="008E0B99">
        <w:rPr>
          <w:lang w:val="en-US"/>
        </w:rPr>
        <w:t>Agathi</w:t>
      </w:r>
      <w:proofErr w:type="spellEnd"/>
      <w:r w:rsidRPr="008E0B99">
        <w:rPr>
          <w:lang w:val="en-US"/>
        </w:rPr>
        <w:t xml:space="preserve"> </w:t>
      </w:r>
      <w:proofErr w:type="spellStart"/>
      <w:r w:rsidRPr="008E0B99">
        <w:rPr>
          <w:lang w:val="en-US"/>
        </w:rPr>
        <w:t>Argyriadi</w:t>
      </w:r>
      <w:proofErr w:type="spellEnd"/>
      <w:r w:rsidRPr="008E0B99">
        <w:rPr>
          <w:lang w:val="en-US"/>
        </w:rPr>
        <w:t xml:space="preserve">, </w:t>
      </w:r>
      <w:proofErr w:type="spellStart"/>
      <w:r w:rsidRPr="008E0B99">
        <w:rPr>
          <w:lang w:val="en-US"/>
        </w:rPr>
        <w:t>Athina</w:t>
      </w:r>
      <w:proofErr w:type="spellEnd"/>
      <w:r w:rsidRPr="008E0B99">
        <w:rPr>
          <w:lang w:val="en-US"/>
        </w:rPr>
        <w:t xml:space="preserve"> </w:t>
      </w:r>
      <w:proofErr w:type="spellStart"/>
      <w:r w:rsidRPr="008E0B99">
        <w:rPr>
          <w:lang w:val="en-US"/>
        </w:rPr>
        <w:t>Patelarou</w:t>
      </w:r>
      <w:proofErr w:type="spellEnd"/>
      <w:r w:rsidRPr="008E0B99">
        <w:rPr>
          <w:lang w:val="en-US"/>
        </w:rPr>
        <w:t xml:space="preserve">, </w:t>
      </w:r>
      <w:proofErr w:type="spellStart"/>
      <w:r w:rsidRPr="008E0B99">
        <w:rPr>
          <w:lang w:val="en-US"/>
        </w:rPr>
        <w:t>Panagiotis</w:t>
      </w:r>
      <w:proofErr w:type="spellEnd"/>
      <w:r w:rsidRPr="008E0B99">
        <w:rPr>
          <w:lang w:val="en-US"/>
        </w:rPr>
        <w:t xml:space="preserve"> </w:t>
      </w:r>
      <w:proofErr w:type="spellStart"/>
      <w:r w:rsidRPr="008E0B99">
        <w:rPr>
          <w:lang w:val="en-US"/>
        </w:rPr>
        <w:t>Paoullis</w:t>
      </w:r>
      <w:proofErr w:type="spellEnd"/>
      <w:r w:rsidRPr="008E0B99">
        <w:rPr>
          <w:lang w:val="en-US"/>
        </w:rPr>
        <w:t xml:space="preserve">, </w:t>
      </w:r>
      <w:proofErr w:type="spellStart"/>
      <w:r w:rsidRPr="008E0B99">
        <w:rPr>
          <w:lang w:val="en-US"/>
        </w:rPr>
        <w:t>Angelos</w:t>
      </w:r>
      <w:proofErr w:type="spellEnd"/>
      <w:r w:rsidRPr="008E0B99">
        <w:rPr>
          <w:lang w:val="en-US"/>
        </w:rPr>
        <w:t xml:space="preserve"> </w:t>
      </w:r>
      <w:proofErr w:type="spellStart"/>
      <w:r w:rsidRPr="008E0B99">
        <w:rPr>
          <w:lang w:val="en-US"/>
        </w:rPr>
        <w:t>Laliotis</w:t>
      </w:r>
      <w:proofErr w:type="spellEnd"/>
      <w:r w:rsidRPr="008E0B99">
        <w:rPr>
          <w:lang w:val="en-US"/>
        </w:rPr>
        <w:t xml:space="preserve">, </w:t>
      </w:r>
      <w:proofErr w:type="spellStart"/>
      <w:r w:rsidRPr="008E0B99">
        <w:rPr>
          <w:lang w:val="en-US"/>
        </w:rPr>
        <w:t>Evridiki</w:t>
      </w:r>
      <w:proofErr w:type="spellEnd"/>
      <w:r w:rsidRPr="008E0B99">
        <w:rPr>
          <w:lang w:val="en-US"/>
        </w:rPr>
        <w:t xml:space="preserve"> </w:t>
      </w:r>
      <w:proofErr w:type="spellStart"/>
      <w:r w:rsidRPr="008E0B99">
        <w:rPr>
          <w:lang w:val="en-US"/>
        </w:rPr>
        <w:t>Patelarou</w:t>
      </w:r>
      <w:proofErr w:type="spellEnd"/>
      <w:r w:rsidRPr="008E0B99">
        <w:rPr>
          <w:lang w:val="en-US"/>
        </w:rPr>
        <w:t xml:space="preserve">, </w:t>
      </w:r>
      <w:proofErr w:type="spellStart"/>
      <w:r w:rsidRPr="008E0B99">
        <w:rPr>
          <w:lang w:val="en-US"/>
        </w:rPr>
        <w:t>Dimitra</w:t>
      </w:r>
      <w:proofErr w:type="spellEnd"/>
      <w:r w:rsidRPr="008E0B99">
        <w:rPr>
          <w:lang w:val="en-US"/>
        </w:rPr>
        <w:t xml:space="preserve"> </w:t>
      </w:r>
      <w:proofErr w:type="spellStart"/>
      <w:r w:rsidRPr="008E0B99">
        <w:rPr>
          <w:lang w:val="en-US"/>
        </w:rPr>
        <w:t>Katsarou</w:t>
      </w:r>
      <w:proofErr w:type="spellEnd"/>
      <w:r w:rsidRPr="008E0B99">
        <w:rPr>
          <w:lang w:val="en-US"/>
        </w:rPr>
        <w:t xml:space="preserve">, </w:t>
      </w:r>
      <w:proofErr w:type="spellStart"/>
      <w:r w:rsidRPr="008E0B99">
        <w:rPr>
          <w:lang w:val="en-US"/>
        </w:rPr>
        <w:t>Styliani</w:t>
      </w:r>
      <w:proofErr w:type="spellEnd"/>
      <w:r w:rsidRPr="008E0B99">
        <w:rPr>
          <w:lang w:val="en-US"/>
        </w:rPr>
        <w:t xml:space="preserve"> </w:t>
      </w:r>
      <w:proofErr w:type="spellStart"/>
      <w:r w:rsidRPr="008E0B99">
        <w:rPr>
          <w:lang w:val="en-US"/>
        </w:rPr>
        <w:t>Kotrotsiou</w:t>
      </w:r>
      <w:proofErr w:type="spellEnd"/>
      <w:r w:rsidRPr="008E0B99">
        <w:rPr>
          <w:lang w:val="en-US"/>
        </w:rPr>
        <w:t xml:space="preserve">, </w:t>
      </w:r>
      <w:proofErr w:type="spellStart"/>
      <w:r w:rsidRPr="008E0B99">
        <w:rPr>
          <w:lang w:val="en-US"/>
        </w:rPr>
        <w:t>Ioannis</w:t>
      </w:r>
      <w:proofErr w:type="spellEnd"/>
      <w:r w:rsidRPr="008E0B99">
        <w:rPr>
          <w:lang w:val="en-US"/>
        </w:rPr>
        <w:t xml:space="preserve"> </w:t>
      </w:r>
      <w:proofErr w:type="spellStart"/>
      <w:r w:rsidRPr="008E0B99">
        <w:rPr>
          <w:lang w:val="en-US"/>
        </w:rPr>
        <w:t>Dimitrakopoulos</w:t>
      </w:r>
      <w:proofErr w:type="spellEnd"/>
      <w:r w:rsidRPr="008E0B99">
        <w:rPr>
          <w:lang w:val="en-US"/>
        </w:rPr>
        <w:t xml:space="preserve"> and </w:t>
      </w:r>
      <w:proofErr w:type="spellStart"/>
      <w:r w:rsidRPr="008E0B99">
        <w:rPr>
          <w:lang w:val="en-US"/>
        </w:rPr>
        <w:t>Alexandros</w:t>
      </w:r>
      <w:proofErr w:type="spellEnd"/>
      <w:r w:rsidRPr="008E0B99">
        <w:rPr>
          <w:lang w:val="en-US"/>
        </w:rPr>
        <w:t xml:space="preserve"> </w:t>
      </w:r>
      <w:proofErr w:type="spellStart"/>
      <w:r w:rsidRPr="008E0B99">
        <w:rPr>
          <w:lang w:val="en-US"/>
        </w:rPr>
        <w:t>Argyriadis</w:t>
      </w:r>
      <w:proofErr w:type="spellEnd"/>
      <w:r w:rsidRPr="008E0B99">
        <w:rPr>
          <w:lang w:val="en-US"/>
        </w:rPr>
        <w:t xml:space="preserve"> (2024). The impact of leukemia on quality of life and mental health: Insights from a case study examining physical, social, and cultural implications. </w:t>
      </w:r>
      <w:proofErr w:type="gramStart"/>
      <w:r w:rsidRPr="008E0B99">
        <w:rPr>
          <w:i/>
          <w:iCs/>
          <w:lang w:val="en-US"/>
        </w:rPr>
        <w:t>International Journal of Science and Research Archive</w:t>
      </w:r>
      <w:r w:rsidRPr="008E0B99">
        <w:rPr>
          <w:lang w:val="en-US"/>
        </w:rPr>
        <w:t>, [online] 11(1), pp.1469–1477.</w:t>
      </w:r>
      <w:proofErr w:type="gramEnd"/>
      <w:r w:rsidRPr="008E0B99">
        <w:rPr>
          <w:lang w:val="en-US"/>
        </w:rPr>
        <w:t xml:space="preserve"> </w:t>
      </w:r>
      <w:proofErr w:type="spellStart"/>
      <w:r w:rsidRPr="008E0B99">
        <w:rPr>
          <w:lang w:val="en-US"/>
        </w:rPr>
        <w:t>doi:https</w:t>
      </w:r>
      <w:proofErr w:type="spellEnd"/>
      <w:r w:rsidRPr="008E0B99">
        <w:rPr>
          <w:lang w:val="en-US"/>
        </w:rPr>
        <w:t>://doi.org/10.30574/ijsra.2024.11.1.0202.</w:t>
      </w:r>
    </w:p>
    <w:p w:rsidR="00E154AA" w:rsidRDefault="00E154AA" w:rsidP="00E154AA">
      <w:pPr>
        <w:spacing w:line="360" w:lineRule="auto"/>
        <w:ind w:left="720" w:hanging="720"/>
        <w:jc w:val="both"/>
        <w:rPr>
          <w:lang w:val="en-US"/>
        </w:rPr>
      </w:pPr>
      <w:proofErr w:type="gramStart"/>
      <w:r w:rsidRPr="00883BCB">
        <w:rPr>
          <w:lang w:val="en-US"/>
        </w:rPr>
        <w:t>Hartley, S., Raphael, J., Lovell, K. and Berry, K. (2019).</w:t>
      </w:r>
      <w:proofErr w:type="gramEnd"/>
      <w:r w:rsidRPr="00883BCB">
        <w:rPr>
          <w:lang w:val="en-US"/>
        </w:rPr>
        <w:t xml:space="preserve"> Effective nurse–patient relationships in mental health care: A systematic review of interventions to improve the therapeutic alliance. </w:t>
      </w:r>
      <w:proofErr w:type="gramStart"/>
      <w:r w:rsidRPr="00883BCB">
        <w:rPr>
          <w:i/>
          <w:iCs/>
          <w:lang w:val="en-US"/>
        </w:rPr>
        <w:t>International Journal of Nursing Studies</w:t>
      </w:r>
      <w:r w:rsidRPr="00883BCB">
        <w:rPr>
          <w:lang w:val="en-US"/>
        </w:rPr>
        <w:t>, [online] 102, pp.103490–103490.</w:t>
      </w:r>
      <w:proofErr w:type="gramEnd"/>
      <w:r w:rsidRPr="00883BCB">
        <w:rPr>
          <w:lang w:val="en-US"/>
        </w:rPr>
        <w:t xml:space="preserve"> </w:t>
      </w:r>
      <w:proofErr w:type="spellStart"/>
      <w:r w:rsidRPr="00883BCB">
        <w:rPr>
          <w:lang w:val="en-US"/>
        </w:rPr>
        <w:t>doi:https</w:t>
      </w:r>
      <w:proofErr w:type="spellEnd"/>
      <w:r w:rsidRPr="00883BCB">
        <w:rPr>
          <w:lang w:val="en-US"/>
        </w:rPr>
        <w:t>://doi.org/10.1016/j.ijnurstu.2019.103490.</w:t>
      </w:r>
    </w:p>
    <w:p w:rsidR="00E154AA" w:rsidRDefault="00E154AA" w:rsidP="00E154AA">
      <w:pPr>
        <w:spacing w:line="360" w:lineRule="auto"/>
        <w:ind w:left="720" w:hanging="720"/>
        <w:jc w:val="both"/>
        <w:rPr>
          <w:lang w:val="en-US"/>
        </w:rPr>
      </w:pPr>
      <w:proofErr w:type="gramStart"/>
      <w:r w:rsidRPr="00BF6997">
        <w:rPr>
          <w:lang w:val="en-US"/>
        </w:rPr>
        <w:t xml:space="preserve">Hughes, G., Shaw, S.E. and </w:t>
      </w:r>
      <w:proofErr w:type="spellStart"/>
      <w:r>
        <w:rPr>
          <w:lang w:val="en-US"/>
        </w:rPr>
        <w:t>G</w:t>
      </w:r>
      <w:r w:rsidRPr="00BF6997">
        <w:rPr>
          <w:lang w:val="en-US"/>
        </w:rPr>
        <w:t>reenhalgh</w:t>
      </w:r>
      <w:proofErr w:type="spellEnd"/>
      <w:r w:rsidRPr="00BF6997">
        <w:rPr>
          <w:lang w:val="en-US"/>
        </w:rPr>
        <w:t>, T. (2020).</w:t>
      </w:r>
      <w:proofErr w:type="gramEnd"/>
      <w:r w:rsidRPr="00BF6997">
        <w:rPr>
          <w:lang w:val="en-US"/>
        </w:rPr>
        <w:t xml:space="preserve"> Rethinking Integrated Care: A Systematic Hermeneutic Review of the Literature on Integrated Care Strategies and Concepts. </w:t>
      </w:r>
      <w:proofErr w:type="gramStart"/>
      <w:r w:rsidRPr="00BF6997">
        <w:rPr>
          <w:i/>
          <w:iCs/>
          <w:lang w:val="en-US"/>
        </w:rPr>
        <w:t>Milbank Quarterly</w:t>
      </w:r>
      <w:r w:rsidRPr="00BF6997">
        <w:rPr>
          <w:lang w:val="en-US"/>
        </w:rPr>
        <w:t>, [online] 98(2), pp.446–492.</w:t>
      </w:r>
      <w:proofErr w:type="gramEnd"/>
      <w:r w:rsidRPr="00BF6997">
        <w:rPr>
          <w:lang w:val="en-US"/>
        </w:rPr>
        <w:t xml:space="preserve"> </w:t>
      </w:r>
      <w:proofErr w:type="spellStart"/>
      <w:r w:rsidRPr="00BF6997">
        <w:rPr>
          <w:lang w:val="en-US"/>
        </w:rPr>
        <w:t>doi:https</w:t>
      </w:r>
      <w:proofErr w:type="spellEnd"/>
      <w:r w:rsidRPr="00BF6997">
        <w:rPr>
          <w:lang w:val="en-US"/>
        </w:rPr>
        <w:t>://doi.org/10.1111/1468-0009.12459.</w:t>
      </w:r>
    </w:p>
    <w:p w:rsidR="00E154AA" w:rsidRDefault="00E154AA" w:rsidP="00E154AA">
      <w:pPr>
        <w:spacing w:line="360" w:lineRule="auto"/>
        <w:ind w:left="720" w:hanging="720"/>
        <w:jc w:val="both"/>
        <w:rPr>
          <w:rFonts w:eastAsia="Times New Roman" w:cs="Times New Roman"/>
          <w:color w:val="000000"/>
          <w:szCs w:val="24"/>
          <w:lang w:val="en-US"/>
        </w:rPr>
      </w:pPr>
      <w:proofErr w:type="spellStart"/>
      <w:proofErr w:type="gramStart"/>
      <w:r w:rsidRPr="00BF6997">
        <w:rPr>
          <w:rFonts w:eastAsia="Times New Roman" w:cs="Times New Roman"/>
          <w:color w:val="000000"/>
          <w:szCs w:val="24"/>
          <w:lang w:val="en-US"/>
        </w:rPr>
        <w:t>Jameela</w:t>
      </w:r>
      <w:proofErr w:type="spellEnd"/>
      <w:r w:rsidRPr="00BF6997">
        <w:rPr>
          <w:rFonts w:eastAsia="Times New Roman" w:cs="Times New Roman"/>
          <w:color w:val="000000"/>
          <w:szCs w:val="24"/>
          <w:lang w:val="en-US"/>
        </w:rPr>
        <w:t xml:space="preserve"> Al-</w:t>
      </w:r>
      <w:proofErr w:type="spellStart"/>
      <w:r w:rsidRPr="00BF6997">
        <w:rPr>
          <w:rFonts w:eastAsia="Times New Roman" w:cs="Times New Roman"/>
          <w:color w:val="000000"/>
          <w:szCs w:val="24"/>
          <w:lang w:val="en-US"/>
        </w:rPr>
        <w:t>Jaroodi</w:t>
      </w:r>
      <w:proofErr w:type="spellEnd"/>
      <w:r w:rsidRPr="00BF6997">
        <w:rPr>
          <w:rFonts w:eastAsia="Times New Roman" w:cs="Times New Roman"/>
          <w:color w:val="000000"/>
          <w:szCs w:val="24"/>
          <w:lang w:val="en-US"/>
        </w:rPr>
        <w:t xml:space="preserve">, Mohamed, N. and </w:t>
      </w:r>
      <w:proofErr w:type="spellStart"/>
      <w:r w:rsidRPr="00BF6997">
        <w:rPr>
          <w:rFonts w:eastAsia="Times New Roman" w:cs="Times New Roman"/>
          <w:color w:val="000000"/>
          <w:szCs w:val="24"/>
          <w:lang w:val="en-US"/>
        </w:rPr>
        <w:t>Eman</w:t>
      </w:r>
      <w:proofErr w:type="spellEnd"/>
      <w:r w:rsidRPr="00BF6997">
        <w:rPr>
          <w:rFonts w:eastAsia="Times New Roman" w:cs="Times New Roman"/>
          <w:color w:val="000000"/>
          <w:szCs w:val="24"/>
          <w:lang w:val="en-US"/>
        </w:rPr>
        <w:t xml:space="preserve"> </w:t>
      </w:r>
      <w:proofErr w:type="spellStart"/>
      <w:r w:rsidRPr="00BF6997">
        <w:rPr>
          <w:rFonts w:eastAsia="Times New Roman" w:cs="Times New Roman"/>
          <w:color w:val="000000"/>
          <w:szCs w:val="24"/>
          <w:lang w:val="en-US"/>
        </w:rPr>
        <w:t>Abukhousa</w:t>
      </w:r>
      <w:proofErr w:type="spellEnd"/>
      <w:r w:rsidRPr="00BF6997">
        <w:rPr>
          <w:rFonts w:eastAsia="Times New Roman" w:cs="Times New Roman"/>
          <w:color w:val="000000"/>
          <w:szCs w:val="24"/>
          <w:lang w:val="en-US"/>
        </w:rPr>
        <w:t xml:space="preserve"> (2020).</w:t>
      </w:r>
      <w:proofErr w:type="gramEnd"/>
      <w:r w:rsidRPr="00BF6997">
        <w:rPr>
          <w:rFonts w:eastAsia="Times New Roman" w:cs="Times New Roman"/>
          <w:color w:val="000000"/>
          <w:szCs w:val="24"/>
          <w:lang w:val="en-US"/>
        </w:rPr>
        <w:t xml:space="preserve"> Health 4.0: On the Way to Realizing the Healthcare of the Future. </w:t>
      </w:r>
      <w:proofErr w:type="gramStart"/>
      <w:r w:rsidRPr="00BF6997">
        <w:rPr>
          <w:rFonts w:eastAsia="Times New Roman" w:cs="Times New Roman"/>
          <w:i/>
          <w:iCs/>
          <w:color w:val="000000"/>
          <w:szCs w:val="24"/>
          <w:lang w:val="en-US"/>
        </w:rPr>
        <w:t>IEEE Access</w:t>
      </w:r>
      <w:r w:rsidRPr="00BF6997">
        <w:rPr>
          <w:rFonts w:eastAsia="Times New Roman" w:cs="Times New Roman"/>
          <w:color w:val="000000"/>
          <w:szCs w:val="24"/>
          <w:lang w:val="en-US"/>
        </w:rPr>
        <w:t>, [online] 8, pp.211189–211210.</w:t>
      </w:r>
      <w:proofErr w:type="gramEnd"/>
      <w:r w:rsidRPr="00BF6997">
        <w:rPr>
          <w:rFonts w:eastAsia="Times New Roman" w:cs="Times New Roman"/>
          <w:color w:val="000000"/>
          <w:szCs w:val="24"/>
          <w:lang w:val="en-US"/>
        </w:rPr>
        <w:t xml:space="preserve"> </w:t>
      </w:r>
      <w:proofErr w:type="spellStart"/>
      <w:r w:rsidRPr="00BF6997">
        <w:rPr>
          <w:rFonts w:eastAsia="Times New Roman" w:cs="Times New Roman"/>
          <w:color w:val="000000"/>
          <w:szCs w:val="24"/>
          <w:lang w:val="en-US"/>
        </w:rPr>
        <w:t>doi:https</w:t>
      </w:r>
      <w:proofErr w:type="spellEnd"/>
      <w:r w:rsidRPr="00BF6997">
        <w:rPr>
          <w:rFonts w:eastAsia="Times New Roman" w:cs="Times New Roman"/>
          <w:color w:val="000000"/>
          <w:szCs w:val="24"/>
          <w:lang w:val="en-US"/>
        </w:rPr>
        <w:t>://doi.org/10.1109/access.2020.3038858.</w:t>
      </w:r>
    </w:p>
    <w:p w:rsidR="00E154AA" w:rsidRDefault="00E154AA" w:rsidP="00E154AA">
      <w:pPr>
        <w:spacing w:line="360" w:lineRule="auto"/>
        <w:ind w:left="720" w:hanging="720"/>
        <w:jc w:val="both"/>
        <w:rPr>
          <w:lang w:val="en-US"/>
        </w:rPr>
      </w:pPr>
      <w:proofErr w:type="gramStart"/>
      <w:r w:rsidRPr="00890D71">
        <w:rPr>
          <w:lang w:val="en-US"/>
        </w:rPr>
        <w:lastRenderedPageBreak/>
        <w:t xml:space="preserve">Johnson, K., </w:t>
      </w:r>
      <w:proofErr w:type="spellStart"/>
      <w:r w:rsidRPr="00890D71">
        <w:rPr>
          <w:lang w:val="en-US"/>
        </w:rPr>
        <w:t>Razo</w:t>
      </w:r>
      <w:proofErr w:type="spellEnd"/>
      <w:r w:rsidRPr="00890D71">
        <w:rPr>
          <w:lang w:val="en-US"/>
        </w:rPr>
        <w:t xml:space="preserve">, S., Smith, J., Cain, A. and </w:t>
      </w:r>
      <w:proofErr w:type="spellStart"/>
      <w:r w:rsidRPr="00890D71">
        <w:rPr>
          <w:lang w:val="en-US"/>
        </w:rPr>
        <w:t>Detaranto</w:t>
      </w:r>
      <w:proofErr w:type="spellEnd"/>
      <w:r w:rsidRPr="00890D71">
        <w:rPr>
          <w:lang w:val="en-US"/>
        </w:rPr>
        <w:t>, B. (2021).</w:t>
      </w:r>
      <w:proofErr w:type="gramEnd"/>
      <w:r w:rsidRPr="00890D71">
        <w:rPr>
          <w:lang w:val="en-US"/>
        </w:rPr>
        <w:t xml:space="preserve"> A person centered nursing care intervention on a medical surgical unit. </w:t>
      </w:r>
      <w:proofErr w:type="gramStart"/>
      <w:r w:rsidRPr="00890D71">
        <w:rPr>
          <w:i/>
          <w:iCs/>
          <w:lang w:val="en-US"/>
        </w:rPr>
        <w:t>Geriatric Nursing</w:t>
      </w:r>
      <w:r w:rsidRPr="00890D71">
        <w:rPr>
          <w:lang w:val="en-US"/>
        </w:rPr>
        <w:t>, [online] 42(5), pp.1125–1128.</w:t>
      </w:r>
      <w:proofErr w:type="gramEnd"/>
      <w:r w:rsidRPr="00890D71">
        <w:rPr>
          <w:lang w:val="en-US"/>
        </w:rPr>
        <w:t xml:space="preserve"> </w:t>
      </w:r>
      <w:proofErr w:type="spellStart"/>
      <w:r w:rsidRPr="00890D71">
        <w:rPr>
          <w:lang w:val="en-US"/>
        </w:rPr>
        <w:t>doi:https</w:t>
      </w:r>
      <w:proofErr w:type="spellEnd"/>
      <w:r w:rsidRPr="00890D71">
        <w:rPr>
          <w:lang w:val="en-US"/>
        </w:rPr>
        <w:t>://doi.org/10.1016/j.gerinurse.2021.06.029.</w:t>
      </w:r>
    </w:p>
    <w:p w:rsidR="00E154AA" w:rsidRDefault="00E154AA" w:rsidP="00E154AA">
      <w:pPr>
        <w:spacing w:line="360" w:lineRule="auto"/>
        <w:ind w:left="720" w:hanging="720"/>
        <w:jc w:val="both"/>
        <w:rPr>
          <w:lang w:val="en-US"/>
        </w:rPr>
      </w:pPr>
      <w:proofErr w:type="spellStart"/>
      <w:proofErr w:type="gramStart"/>
      <w:r w:rsidRPr="00890D71">
        <w:rPr>
          <w:lang w:val="en-US"/>
        </w:rPr>
        <w:t>Laari</w:t>
      </w:r>
      <w:proofErr w:type="spellEnd"/>
      <w:r w:rsidRPr="00890D71">
        <w:rPr>
          <w:lang w:val="en-US"/>
        </w:rPr>
        <w:t>, L. and Duma, S.E. (2023).</w:t>
      </w:r>
      <w:proofErr w:type="gramEnd"/>
      <w:r w:rsidRPr="00890D71">
        <w:rPr>
          <w:lang w:val="en-US"/>
        </w:rPr>
        <w:t xml:space="preserve"> Health advocacy role performance of nurses in underserved populations: A grounded theory study. </w:t>
      </w:r>
      <w:proofErr w:type="gramStart"/>
      <w:r w:rsidRPr="00890D71">
        <w:rPr>
          <w:i/>
          <w:iCs/>
          <w:lang w:val="en-US"/>
        </w:rPr>
        <w:t>Nursing Open</w:t>
      </w:r>
      <w:r w:rsidRPr="00890D71">
        <w:rPr>
          <w:lang w:val="en-US"/>
        </w:rPr>
        <w:t>, [online] 10(9), pp.6527–6537.</w:t>
      </w:r>
      <w:proofErr w:type="gramEnd"/>
      <w:r w:rsidRPr="00890D71">
        <w:rPr>
          <w:lang w:val="en-US"/>
        </w:rPr>
        <w:t xml:space="preserve"> </w:t>
      </w:r>
      <w:proofErr w:type="spellStart"/>
      <w:r w:rsidRPr="00890D71">
        <w:rPr>
          <w:lang w:val="en-US"/>
        </w:rPr>
        <w:t>doi:https</w:t>
      </w:r>
      <w:proofErr w:type="spellEnd"/>
      <w:r w:rsidRPr="00890D71">
        <w:rPr>
          <w:lang w:val="en-US"/>
        </w:rPr>
        <w:t>://doi.org/10.1002/nop2.1907.</w:t>
      </w:r>
    </w:p>
    <w:p w:rsidR="00E154AA" w:rsidRDefault="00E154AA" w:rsidP="00E154AA">
      <w:pPr>
        <w:spacing w:line="360" w:lineRule="auto"/>
        <w:ind w:left="720" w:hanging="720"/>
        <w:jc w:val="both"/>
        <w:rPr>
          <w:lang w:val="en-US"/>
        </w:rPr>
      </w:pPr>
      <w:proofErr w:type="gramStart"/>
      <w:r w:rsidRPr="008E0B99">
        <w:rPr>
          <w:lang w:val="en-US"/>
        </w:rPr>
        <w:t xml:space="preserve">Newell, L.F. </w:t>
      </w:r>
      <w:r>
        <w:rPr>
          <w:lang w:val="en-US"/>
        </w:rPr>
        <w:t>and</w:t>
      </w:r>
      <w:r w:rsidRPr="008E0B99">
        <w:rPr>
          <w:lang w:val="en-US"/>
        </w:rPr>
        <w:t xml:space="preserve"> Cook, R.J. (2021).</w:t>
      </w:r>
      <w:proofErr w:type="gramEnd"/>
      <w:r w:rsidRPr="008E0B99">
        <w:rPr>
          <w:lang w:val="en-US"/>
        </w:rPr>
        <w:t xml:space="preserve"> </w:t>
      </w:r>
      <w:proofErr w:type="gramStart"/>
      <w:r w:rsidRPr="008E0B99">
        <w:rPr>
          <w:lang w:val="en-US"/>
        </w:rPr>
        <w:t>Advances in acute myeloid leukemia.</w:t>
      </w:r>
      <w:proofErr w:type="gramEnd"/>
      <w:r w:rsidRPr="008E0B99">
        <w:rPr>
          <w:lang w:val="en-US"/>
        </w:rPr>
        <w:t> </w:t>
      </w:r>
      <w:proofErr w:type="gramStart"/>
      <w:r w:rsidRPr="008E0B99">
        <w:rPr>
          <w:i/>
          <w:iCs/>
          <w:lang w:val="en-US"/>
        </w:rPr>
        <w:t>BMJ</w:t>
      </w:r>
      <w:r w:rsidRPr="008E0B99">
        <w:rPr>
          <w:lang w:val="en-US"/>
        </w:rPr>
        <w:t>, [online] pp.n2026–n2026.</w:t>
      </w:r>
      <w:proofErr w:type="gramEnd"/>
      <w:r w:rsidRPr="008E0B99">
        <w:rPr>
          <w:lang w:val="en-US"/>
        </w:rPr>
        <w:t xml:space="preserve"> </w:t>
      </w:r>
      <w:proofErr w:type="spellStart"/>
      <w:r w:rsidRPr="008E0B99">
        <w:rPr>
          <w:lang w:val="en-US"/>
        </w:rPr>
        <w:t>doi:https</w:t>
      </w:r>
      <w:proofErr w:type="spellEnd"/>
      <w:r w:rsidRPr="008E0B99">
        <w:rPr>
          <w:lang w:val="en-US"/>
        </w:rPr>
        <w:t>://doi.org/10.1136/bmj.n2026.</w:t>
      </w:r>
    </w:p>
    <w:p w:rsidR="00E154AA" w:rsidRDefault="00E154AA" w:rsidP="00E154AA">
      <w:pPr>
        <w:spacing w:line="360" w:lineRule="auto"/>
        <w:ind w:left="720" w:hanging="720"/>
        <w:jc w:val="both"/>
        <w:rPr>
          <w:lang w:val="en-US"/>
        </w:rPr>
      </w:pPr>
      <w:r>
        <w:rPr>
          <w:lang w:val="en-US"/>
        </w:rPr>
        <w:t>NHS, E</w:t>
      </w:r>
      <w:r w:rsidRPr="00052F0D">
        <w:rPr>
          <w:lang w:val="en-US"/>
        </w:rPr>
        <w:t>. (2016). </w:t>
      </w:r>
      <w:r w:rsidRPr="00052F0D">
        <w:rPr>
          <w:i/>
          <w:iCs/>
          <w:lang w:val="en-US"/>
        </w:rPr>
        <w:t>NHS England» Nursing Associates – a new member of the multi-disciplinary workforce</w:t>
      </w:r>
      <w:r w:rsidRPr="00052F0D">
        <w:rPr>
          <w:lang w:val="en-US"/>
        </w:rPr>
        <w:t>. [</w:t>
      </w:r>
      <w:proofErr w:type="gramStart"/>
      <w:r w:rsidRPr="00052F0D">
        <w:rPr>
          <w:lang w:val="en-US"/>
        </w:rPr>
        <w:t>online</w:t>
      </w:r>
      <w:proofErr w:type="gramEnd"/>
      <w:r w:rsidRPr="00052F0D">
        <w:rPr>
          <w:lang w:val="en-US"/>
        </w:rPr>
        <w:t>] England.nhs.uk. Available at: https://www.england.nhs.uk/blog/jane-cummings-25/ [Accessed 24 Dec. 2024].</w:t>
      </w:r>
    </w:p>
    <w:p w:rsidR="00E154AA" w:rsidRPr="00932616" w:rsidRDefault="00E154AA" w:rsidP="00E154AA">
      <w:pPr>
        <w:spacing w:line="360" w:lineRule="auto"/>
        <w:ind w:left="720" w:hanging="720"/>
        <w:jc w:val="both"/>
        <w:rPr>
          <w:lang w:val="en-US"/>
        </w:rPr>
      </w:pPr>
      <w:r>
        <w:rPr>
          <w:lang w:val="en-US"/>
        </w:rPr>
        <w:t>NHS, E</w:t>
      </w:r>
      <w:r w:rsidRPr="00932616">
        <w:rPr>
          <w:lang w:val="en-US"/>
        </w:rPr>
        <w:t>. (2022). </w:t>
      </w:r>
      <w:r w:rsidRPr="00932616">
        <w:rPr>
          <w:i/>
          <w:iCs/>
          <w:lang w:val="en-US"/>
        </w:rPr>
        <w:t>NHS England» What are integrated care systems?</w:t>
      </w:r>
      <w:r w:rsidRPr="00932616">
        <w:rPr>
          <w:lang w:val="en-US"/>
        </w:rPr>
        <w:t> [</w:t>
      </w:r>
      <w:proofErr w:type="gramStart"/>
      <w:r w:rsidRPr="00932616">
        <w:rPr>
          <w:lang w:val="en-US"/>
        </w:rPr>
        <w:t>online</w:t>
      </w:r>
      <w:proofErr w:type="gramEnd"/>
      <w:r w:rsidRPr="00932616">
        <w:rPr>
          <w:lang w:val="en-US"/>
        </w:rPr>
        <w:t>] England.nhs.uk. Available at: https://www.england.nhs.uk/integratedcare/what-is-integrated-care/ [Accessed 23 Dec. 2024].</w:t>
      </w:r>
    </w:p>
    <w:p w:rsidR="00E154AA" w:rsidRDefault="00E154AA" w:rsidP="00E154AA">
      <w:pPr>
        <w:spacing w:line="360" w:lineRule="auto"/>
        <w:ind w:left="720" w:hanging="720"/>
        <w:jc w:val="both"/>
        <w:rPr>
          <w:lang w:val="en-US"/>
        </w:rPr>
      </w:pPr>
      <w:proofErr w:type="gramStart"/>
      <w:r>
        <w:rPr>
          <w:lang w:val="en-US"/>
        </w:rPr>
        <w:t>NMC.</w:t>
      </w:r>
      <w:proofErr w:type="gramEnd"/>
      <w:r>
        <w:rPr>
          <w:lang w:val="en-US"/>
        </w:rPr>
        <w:t xml:space="preserve"> </w:t>
      </w:r>
      <w:proofErr w:type="gramStart"/>
      <w:r>
        <w:rPr>
          <w:lang w:val="en-US"/>
        </w:rPr>
        <w:t>(2018) NURSING ASSOCIATE</w:t>
      </w:r>
      <w:r w:rsidRPr="00932616">
        <w:rPr>
          <w:lang w:val="en-US"/>
        </w:rPr>
        <w:t>.</w:t>
      </w:r>
      <w:proofErr w:type="gramEnd"/>
      <w:r w:rsidRPr="00932616">
        <w:rPr>
          <w:lang w:val="en-US"/>
        </w:rPr>
        <w:t xml:space="preserve"> Available at: </w:t>
      </w:r>
      <w:hyperlink r:id="rId11" w:history="1">
        <w:r w:rsidRPr="0009097B">
          <w:rPr>
            <w:rStyle w:val="Hyperlink"/>
            <w:lang w:val="en-US"/>
          </w:rPr>
          <w:t>https://haso.skillsforhealth.org.uk/wp-content/uploads/2019/05/2019.05.09-L5-Nursing-Associate-NMC-2018-ST00827-Standard.pdf</w:t>
        </w:r>
      </w:hyperlink>
      <w:r w:rsidRPr="00932616">
        <w:rPr>
          <w:lang w:val="en-US"/>
        </w:rPr>
        <w:t>.</w:t>
      </w:r>
    </w:p>
    <w:p w:rsidR="00E154AA" w:rsidRPr="00932616" w:rsidRDefault="00E154AA" w:rsidP="00E154AA">
      <w:pPr>
        <w:spacing w:line="360" w:lineRule="auto"/>
        <w:ind w:left="720" w:hanging="720"/>
        <w:jc w:val="both"/>
        <w:rPr>
          <w:lang w:val="en-US"/>
        </w:rPr>
      </w:pPr>
      <w:proofErr w:type="gramStart"/>
      <w:r w:rsidRPr="00932616">
        <w:rPr>
          <w:lang w:val="en-US"/>
        </w:rPr>
        <w:t>Nmc.org.uk. (2023).</w:t>
      </w:r>
      <w:proofErr w:type="gramEnd"/>
      <w:r w:rsidRPr="00932616">
        <w:rPr>
          <w:lang w:val="en-US"/>
        </w:rPr>
        <w:t> </w:t>
      </w:r>
      <w:proofErr w:type="gramStart"/>
      <w:r w:rsidRPr="00932616">
        <w:rPr>
          <w:i/>
          <w:iCs/>
          <w:lang w:val="en-US"/>
        </w:rPr>
        <w:t>Standards for nursing associates - The Nursing and Midwifery Council</w:t>
      </w:r>
      <w:r w:rsidRPr="00932616">
        <w:rPr>
          <w:lang w:val="en-US"/>
        </w:rPr>
        <w:t>.</w:t>
      </w:r>
      <w:proofErr w:type="gramEnd"/>
      <w:r w:rsidRPr="00932616">
        <w:rPr>
          <w:lang w:val="en-US"/>
        </w:rPr>
        <w:t xml:space="preserve"> [</w:t>
      </w:r>
      <w:proofErr w:type="gramStart"/>
      <w:r w:rsidRPr="00932616">
        <w:rPr>
          <w:lang w:val="en-US"/>
        </w:rPr>
        <w:t>online</w:t>
      </w:r>
      <w:proofErr w:type="gramEnd"/>
      <w:r w:rsidRPr="00932616">
        <w:rPr>
          <w:lang w:val="en-US"/>
        </w:rPr>
        <w:t>] Available at: https://www.nmc.org.uk/standards/standards-for-nursing-associates/ [Accessed 23 Dec. 2024].</w:t>
      </w:r>
    </w:p>
    <w:p w:rsidR="00E154AA" w:rsidRDefault="00E154AA" w:rsidP="00E154AA">
      <w:pPr>
        <w:spacing w:line="360" w:lineRule="auto"/>
        <w:ind w:left="720" w:hanging="720"/>
        <w:jc w:val="both"/>
        <w:rPr>
          <w:lang w:val="en-US"/>
        </w:rPr>
      </w:pPr>
      <w:proofErr w:type="spellStart"/>
      <w:r w:rsidRPr="000C10B1">
        <w:rPr>
          <w:lang w:val="en-US"/>
        </w:rPr>
        <w:t>Norelli</w:t>
      </w:r>
      <w:proofErr w:type="spellEnd"/>
      <w:r w:rsidRPr="000C10B1">
        <w:rPr>
          <w:lang w:val="en-US"/>
        </w:rPr>
        <w:t xml:space="preserve">, S.K., Long, A. and </w:t>
      </w:r>
      <w:proofErr w:type="spellStart"/>
      <w:r w:rsidRPr="000C10B1">
        <w:rPr>
          <w:lang w:val="en-US"/>
        </w:rPr>
        <w:t>Krepps</w:t>
      </w:r>
      <w:proofErr w:type="spellEnd"/>
      <w:r w:rsidRPr="000C10B1">
        <w:rPr>
          <w:lang w:val="en-US"/>
        </w:rPr>
        <w:t>, J.M. (2023). </w:t>
      </w:r>
      <w:proofErr w:type="gramStart"/>
      <w:r w:rsidRPr="000C10B1">
        <w:rPr>
          <w:i/>
          <w:iCs/>
          <w:lang w:val="en-US"/>
        </w:rPr>
        <w:t>Relaxation Techniques</w:t>
      </w:r>
      <w:r w:rsidRPr="000C10B1">
        <w:rPr>
          <w:lang w:val="en-US"/>
        </w:rPr>
        <w:t>.</w:t>
      </w:r>
      <w:proofErr w:type="gramEnd"/>
      <w:r w:rsidRPr="000C10B1">
        <w:rPr>
          <w:lang w:val="en-US"/>
        </w:rPr>
        <w:t xml:space="preserve"> [</w:t>
      </w:r>
      <w:proofErr w:type="gramStart"/>
      <w:r w:rsidRPr="000C10B1">
        <w:rPr>
          <w:lang w:val="en-US"/>
        </w:rPr>
        <w:t>online</w:t>
      </w:r>
      <w:proofErr w:type="gramEnd"/>
      <w:r w:rsidRPr="000C10B1">
        <w:rPr>
          <w:lang w:val="en-US"/>
        </w:rPr>
        <w:t>] Nih.gov. Available at: https://www.ncbi.nlm.nih.gov/books/NBK513238/ [Accessed 24 Dec. 2024].</w:t>
      </w:r>
    </w:p>
    <w:p w:rsidR="00E154AA" w:rsidRDefault="00E154AA" w:rsidP="00E154AA">
      <w:pPr>
        <w:spacing w:line="360" w:lineRule="auto"/>
        <w:ind w:left="720" w:hanging="720"/>
        <w:jc w:val="both"/>
        <w:rPr>
          <w:lang w:val="en-US"/>
        </w:rPr>
      </w:pPr>
      <w:proofErr w:type="gramStart"/>
      <w:r w:rsidRPr="00890D71">
        <w:rPr>
          <w:lang w:val="en-US"/>
        </w:rPr>
        <w:t xml:space="preserve">Patel, N.K., Mathew, R., </w:t>
      </w:r>
      <w:proofErr w:type="spellStart"/>
      <w:r w:rsidRPr="00890D71">
        <w:rPr>
          <w:lang w:val="en-US"/>
        </w:rPr>
        <w:t>Chidinma</w:t>
      </w:r>
      <w:proofErr w:type="spellEnd"/>
      <w:r w:rsidRPr="00890D71">
        <w:rPr>
          <w:lang w:val="en-US"/>
        </w:rPr>
        <w:t xml:space="preserve"> </w:t>
      </w:r>
      <w:proofErr w:type="spellStart"/>
      <w:r w:rsidRPr="00890D71">
        <w:rPr>
          <w:lang w:val="en-US"/>
        </w:rPr>
        <w:t>Aniemeke</w:t>
      </w:r>
      <w:proofErr w:type="spellEnd"/>
      <w:r w:rsidRPr="00890D71">
        <w:rPr>
          <w:lang w:val="en-US"/>
        </w:rPr>
        <w:t xml:space="preserve">, </w:t>
      </w:r>
      <w:proofErr w:type="spellStart"/>
      <w:r w:rsidRPr="00890D71">
        <w:rPr>
          <w:lang w:val="en-US"/>
        </w:rPr>
        <w:t>Tripathy</w:t>
      </w:r>
      <w:proofErr w:type="spellEnd"/>
      <w:r w:rsidRPr="00890D71">
        <w:rPr>
          <w:lang w:val="en-US"/>
        </w:rPr>
        <w:t xml:space="preserve">, C., </w:t>
      </w:r>
      <w:proofErr w:type="spellStart"/>
      <w:r w:rsidRPr="00890D71">
        <w:rPr>
          <w:lang w:val="en-US"/>
        </w:rPr>
        <w:t>Jaén</w:t>
      </w:r>
      <w:proofErr w:type="spellEnd"/>
      <w:r w:rsidRPr="00890D71">
        <w:rPr>
          <w:lang w:val="en-US"/>
        </w:rPr>
        <w:t xml:space="preserve">, C.R. and </w:t>
      </w:r>
      <w:proofErr w:type="spellStart"/>
      <w:r w:rsidRPr="00890D71">
        <w:rPr>
          <w:lang w:val="en-US"/>
        </w:rPr>
        <w:t>Tysinger</w:t>
      </w:r>
      <w:proofErr w:type="spellEnd"/>
      <w:r w:rsidRPr="00890D71">
        <w:rPr>
          <w:lang w:val="en-US"/>
        </w:rPr>
        <w:t>, J. (2019).</w:t>
      </w:r>
      <w:proofErr w:type="gramEnd"/>
      <w:r w:rsidRPr="00890D71">
        <w:rPr>
          <w:lang w:val="en-US"/>
        </w:rPr>
        <w:t xml:space="preserve"> Transitional Care Management: Practical Processes for Your Practice. </w:t>
      </w:r>
      <w:proofErr w:type="gramStart"/>
      <w:r w:rsidRPr="00890D71">
        <w:rPr>
          <w:i/>
          <w:iCs/>
          <w:lang w:val="en-US"/>
        </w:rPr>
        <w:t>Family Practice Management</w:t>
      </w:r>
      <w:r w:rsidRPr="00890D71">
        <w:rPr>
          <w:lang w:val="en-US"/>
        </w:rPr>
        <w:t>, [online] 26(3), pp.27–30.</w:t>
      </w:r>
      <w:proofErr w:type="gramEnd"/>
      <w:r w:rsidRPr="00890D71">
        <w:rPr>
          <w:lang w:val="en-US"/>
        </w:rPr>
        <w:t xml:space="preserve"> Available at: https://www.aafp.org/pubs/fpm/issues/2019/0500/p27.html [Accessed 24 Dec. 2024].</w:t>
      </w:r>
    </w:p>
    <w:p w:rsidR="00E154AA" w:rsidRDefault="00E154AA" w:rsidP="00E154AA">
      <w:pPr>
        <w:spacing w:line="360" w:lineRule="auto"/>
        <w:ind w:left="720" w:hanging="720"/>
        <w:jc w:val="both"/>
        <w:rPr>
          <w:lang w:val="en-US"/>
        </w:rPr>
      </w:pPr>
      <w:proofErr w:type="gramStart"/>
      <w:r w:rsidRPr="000C10B1">
        <w:rPr>
          <w:lang w:val="en-US"/>
        </w:rPr>
        <w:lastRenderedPageBreak/>
        <w:t>Paterson, C., Roberts, C. and Bail, K. (2022).</w:t>
      </w:r>
      <w:proofErr w:type="gramEnd"/>
      <w:r w:rsidRPr="000C10B1">
        <w:rPr>
          <w:lang w:val="en-US"/>
        </w:rPr>
        <w:t xml:space="preserve"> ‘Paper care not patient care’: Nurse and patient experiences of comprehensive risk assessment and care plan documentation in hospital. </w:t>
      </w:r>
      <w:proofErr w:type="gramStart"/>
      <w:r w:rsidRPr="000C10B1">
        <w:rPr>
          <w:i/>
          <w:iCs/>
          <w:lang w:val="en-US"/>
        </w:rPr>
        <w:t>Journal of Clinical Nursing</w:t>
      </w:r>
      <w:r w:rsidRPr="000C10B1">
        <w:rPr>
          <w:lang w:val="en-US"/>
        </w:rPr>
        <w:t>, [online] 32(3-4), pp.523–538.</w:t>
      </w:r>
      <w:proofErr w:type="gramEnd"/>
      <w:r w:rsidRPr="000C10B1">
        <w:rPr>
          <w:lang w:val="en-US"/>
        </w:rPr>
        <w:t xml:space="preserve"> </w:t>
      </w:r>
      <w:proofErr w:type="spellStart"/>
      <w:r w:rsidRPr="000C10B1">
        <w:rPr>
          <w:lang w:val="en-US"/>
        </w:rPr>
        <w:t>doi:https</w:t>
      </w:r>
      <w:proofErr w:type="spellEnd"/>
      <w:r w:rsidRPr="000C10B1">
        <w:rPr>
          <w:lang w:val="en-US"/>
        </w:rPr>
        <w:t>://doi.org/10.1111/jocn.16291.</w:t>
      </w:r>
    </w:p>
    <w:p w:rsidR="00E154AA" w:rsidRDefault="00E154AA" w:rsidP="00E154AA">
      <w:pPr>
        <w:spacing w:line="360" w:lineRule="auto"/>
        <w:ind w:left="720" w:hanging="720"/>
        <w:jc w:val="both"/>
        <w:rPr>
          <w:lang w:val="en-US"/>
        </w:rPr>
      </w:pPr>
      <w:proofErr w:type="spellStart"/>
      <w:proofErr w:type="gramStart"/>
      <w:r w:rsidRPr="00BF6997">
        <w:rPr>
          <w:lang w:val="en-US"/>
        </w:rPr>
        <w:t>Plack</w:t>
      </w:r>
      <w:proofErr w:type="spellEnd"/>
      <w:r w:rsidRPr="00BF6997">
        <w:rPr>
          <w:lang w:val="en-US"/>
        </w:rPr>
        <w:t xml:space="preserve">, M. M., </w:t>
      </w:r>
      <w:r>
        <w:rPr>
          <w:lang w:val="en-US"/>
        </w:rPr>
        <w:t>and</w:t>
      </w:r>
      <w:r w:rsidRPr="00BF6997">
        <w:rPr>
          <w:lang w:val="en-US"/>
        </w:rPr>
        <w:t xml:space="preserve"> Driscoll, M. (2024).</w:t>
      </w:r>
      <w:proofErr w:type="gramEnd"/>
      <w:r w:rsidRPr="00BF6997">
        <w:rPr>
          <w:lang w:val="en-US"/>
        </w:rPr>
        <w:t xml:space="preserve"> </w:t>
      </w:r>
      <w:proofErr w:type="gramStart"/>
      <w:r w:rsidRPr="00BF6997">
        <w:rPr>
          <w:lang w:val="en-US"/>
        </w:rPr>
        <w:t>Communication and Conflict Negotiation.</w:t>
      </w:r>
      <w:proofErr w:type="gramEnd"/>
      <w:r w:rsidRPr="00BF6997">
        <w:rPr>
          <w:lang w:val="en-US"/>
        </w:rPr>
        <w:t xml:space="preserve"> Teaching and Learning in Physical Therapy: From Classroom to Clinic.</w:t>
      </w:r>
      <w:r>
        <w:rPr>
          <w:lang w:val="en-US"/>
        </w:rPr>
        <w:t xml:space="preserve"> </w:t>
      </w:r>
      <w:hyperlink r:id="rId12" w:history="1">
        <w:r w:rsidRPr="0009097B">
          <w:rPr>
            <w:rStyle w:val="Hyperlink"/>
            <w:lang w:val="en-US"/>
          </w:rPr>
          <w:t>https://books.google.com.pk/books?hl=en&amp;lr=&amp;id=TZ0LEQAAQBAJ&amp;oi=fnd&amp;pg=PT150&amp;dq=communication+styles+often+cause+interprofessional+conflict+as+a+doctor+emphasised+over+quick+medical+measures+while+an+ANA+always+prioritize+comprehensive+care,+including+as+emotional+support+for+patients+and+families&amp;ots=mgkUbZmBj0&amp;sig=sgxiPmkMrOSWLXuc_n9Xq6X9i38</w:t>
        </w:r>
      </w:hyperlink>
    </w:p>
    <w:p w:rsidR="00E154AA" w:rsidRDefault="00E154AA" w:rsidP="00E154AA">
      <w:pPr>
        <w:spacing w:line="360" w:lineRule="auto"/>
        <w:ind w:left="720" w:hanging="720"/>
        <w:jc w:val="both"/>
        <w:rPr>
          <w:rStyle w:val="Hyperlink"/>
          <w:lang w:val="en-US"/>
        </w:rPr>
      </w:pPr>
      <w:proofErr w:type="spellStart"/>
      <w:proofErr w:type="gramStart"/>
      <w:r w:rsidRPr="00AA664F">
        <w:rPr>
          <w:lang w:val="en-US"/>
        </w:rPr>
        <w:t>Schot</w:t>
      </w:r>
      <w:proofErr w:type="spellEnd"/>
      <w:r w:rsidRPr="00AA664F">
        <w:rPr>
          <w:lang w:val="en-US"/>
        </w:rPr>
        <w:t xml:space="preserve">, E., </w:t>
      </w:r>
      <w:proofErr w:type="spellStart"/>
      <w:r w:rsidRPr="00AA664F">
        <w:rPr>
          <w:lang w:val="en-US"/>
        </w:rPr>
        <w:t>Tummers</w:t>
      </w:r>
      <w:proofErr w:type="spellEnd"/>
      <w:r w:rsidRPr="00AA664F">
        <w:rPr>
          <w:lang w:val="en-US"/>
        </w:rPr>
        <w:t xml:space="preserve">, L., </w:t>
      </w:r>
      <w:r>
        <w:rPr>
          <w:lang w:val="en-US"/>
        </w:rPr>
        <w:t>and</w:t>
      </w:r>
      <w:r w:rsidRPr="00AA664F">
        <w:rPr>
          <w:lang w:val="en-US"/>
        </w:rPr>
        <w:t xml:space="preserve"> </w:t>
      </w:r>
      <w:proofErr w:type="spellStart"/>
      <w:r w:rsidRPr="00AA664F">
        <w:rPr>
          <w:lang w:val="en-US"/>
        </w:rPr>
        <w:t>Noordegraaf</w:t>
      </w:r>
      <w:proofErr w:type="spellEnd"/>
      <w:r w:rsidRPr="00AA664F">
        <w:rPr>
          <w:lang w:val="en-US"/>
        </w:rPr>
        <w:t>, M. (2020).</w:t>
      </w:r>
      <w:proofErr w:type="gramEnd"/>
      <w:r w:rsidRPr="00AA664F">
        <w:rPr>
          <w:lang w:val="en-US"/>
        </w:rPr>
        <w:t xml:space="preserve"> </w:t>
      </w:r>
      <w:proofErr w:type="gramStart"/>
      <w:r w:rsidRPr="00AA664F">
        <w:rPr>
          <w:lang w:val="en-US"/>
        </w:rPr>
        <w:t>Working on working together.</w:t>
      </w:r>
      <w:proofErr w:type="gramEnd"/>
      <w:r w:rsidRPr="00AA664F">
        <w:rPr>
          <w:lang w:val="en-US"/>
        </w:rPr>
        <w:t xml:space="preserve"> A systematic review on how healthcare professionals contribute to interprofessional collaboration. </w:t>
      </w:r>
      <w:proofErr w:type="gramStart"/>
      <w:r w:rsidRPr="00AA664F">
        <w:rPr>
          <w:lang w:val="en-US"/>
        </w:rPr>
        <w:t>Journal of interprofessional care, 34(3), 332-342.</w:t>
      </w:r>
      <w:proofErr w:type="gramEnd"/>
      <w:r>
        <w:rPr>
          <w:lang w:val="en-US"/>
        </w:rPr>
        <w:t xml:space="preserve"> </w:t>
      </w:r>
      <w:hyperlink r:id="rId13" w:history="1">
        <w:r w:rsidRPr="0009097B">
          <w:rPr>
            <w:rStyle w:val="Hyperlink"/>
            <w:lang w:val="en-US"/>
          </w:rPr>
          <w:t>https://www.tandfonline.com/doi/abs/10.1080/13561820.2019.1636007</w:t>
        </w:r>
      </w:hyperlink>
    </w:p>
    <w:p w:rsidR="00E154AA" w:rsidRDefault="00E154AA" w:rsidP="00E154AA">
      <w:pPr>
        <w:spacing w:line="360" w:lineRule="auto"/>
        <w:ind w:left="720" w:hanging="720"/>
        <w:jc w:val="both"/>
        <w:rPr>
          <w:lang w:val="en-US"/>
        </w:rPr>
      </w:pPr>
      <w:proofErr w:type="gramStart"/>
      <w:r w:rsidRPr="0080795D">
        <w:rPr>
          <w:lang w:val="en-US"/>
        </w:rPr>
        <w:t>SCIE.</w:t>
      </w:r>
      <w:proofErr w:type="gramEnd"/>
      <w:r w:rsidRPr="0080795D">
        <w:rPr>
          <w:lang w:val="en-US"/>
        </w:rPr>
        <w:t xml:space="preserve"> </w:t>
      </w:r>
      <w:proofErr w:type="gramStart"/>
      <w:r w:rsidRPr="0080795D">
        <w:rPr>
          <w:lang w:val="en-US"/>
        </w:rPr>
        <w:t>(2024). </w:t>
      </w:r>
      <w:r w:rsidRPr="0080795D">
        <w:rPr>
          <w:i/>
          <w:iCs/>
          <w:lang w:val="en-US"/>
        </w:rPr>
        <w:t>Multidisciplinary teams working for integrated care - SCIE</w:t>
      </w:r>
      <w:r w:rsidRPr="0080795D">
        <w:rPr>
          <w:lang w:val="en-US"/>
        </w:rPr>
        <w:t>.</w:t>
      </w:r>
      <w:proofErr w:type="gramEnd"/>
      <w:r w:rsidRPr="0080795D">
        <w:rPr>
          <w:lang w:val="en-US"/>
        </w:rPr>
        <w:t xml:space="preserve"> [</w:t>
      </w:r>
      <w:proofErr w:type="gramStart"/>
      <w:r w:rsidRPr="0080795D">
        <w:rPr>
          <w:lang w:val="en-US"/>
        </w:rPr>
        <w:t>online</w:t>
      </w:r>
      <w:proofErr w:type="gramEnd"/>
      <w:r w:rsidRPr="0080795D">
        <w:rPr>
          <w:lang w:val="en-US"/>
        </w:rPr>
        <w:t>] Available at: https://www.scie.org.uk/integrated-care/research-practice/activities/multidisciplinary-teams/ [Accessed 24 Dec. 2024].</w:t>
      </w:r>
    </w:p>
    <w:p w:rsidR="00E154AA" w:rsidRDefault="00E154AA" w:rsidP="00E154AA">
      <w:pPr>
        <w:spacing w:line="360" w:lineRule="auto"/>
        <w:ind w:left="720" w:hanging="720"/>
        <w:jc w:val="both"/>
        <w:rPr>
          <w:lang w:val="en-US"/>
        </w:rPr>
      </w:pPr>
      <w:proofErr w:type="spellStart"/>
      <w:r w:rsidRPr="00722DEC">
        <w:rPr>
          <w:lang w:val="en-US"/>
        </w:rPr>
        <w:t>Selamawit</w:t>
      </w:r>
      <w:proofErr w:type="spellEnd"/>
      <w:r w:rsidRPr="00722DEC">
        <w:rPr>
          <w:lang w:val="en-US"/>
        </w:rPr>
        <w:t xml:space="preserve"> </w:t>
      </w:r>
      <w:proofErr w:type="spellStart"/>
      <w:r w:rsidRPr="00722DEC">
        <w:rPr>
          <w:lang w:val="en-US"/>
        </w:rPr>
        <w:t>Ataro</w:t>
      </w:r>
      <w:proofErr w:type="spellEnd"/>
      <w:r w:rsidRPr="00722DEC">
        <w:rPr>
          <w:lang w:val="en-US"/>
        </w:rPr>
        <w:t xml:space="preserve"> </w:t>
      </w:r>
      <w:proofErr w:type="spellStart"/>
      <w:r w:rsidRPr="00722DEC">
        <w:rPr>
          <w:lang w:val="en-US"/>
        </w:rPr>
        <w:t>Ambushe</w:t>
      </w:r>
      <w:proofErr w:type="spellEnd"/>
      <w:r w:rsidRPr="00722DEC">
        <w:rPr>
          <w:lang w:val="en-US"/>
        </w:rPr>
        <w:t xml:space="preserve">, </w:t>
      </w:r>
      <w:proofErr w:type="spellStart"/>
      <w:r w:rsidRPr="00722DEC">
        <w:rPr>
          <w:lang w:val="en-US"/>
        </w:rPr>
        <w:t>Nefsu</w:t>
      </w:r>
      <w:proofErr w:type="spellEnd"/>
      <w:r w:rsidRPr="00722DEC">
        <w:rPr>
          <w:lang w:val="en-US"/>
        </w:rPr>
        <w:t xml:space="preserve"> Awoke, </w:t>
      </w:r>
      <w:proofErr w:type="spellStart"/>
      <w:r w:rsidRPr="00722DEC">
        <w:rPr>
          <w:lang w:val="en-US"/>
        </w:rPr>
        <w:t>Demissie</w:t>
      </w:r>
      <w:proofErr w:type="spellEnd"/>
      <w:r w:rsidRPr="00722DEC">
        <w:rPr>
          <w:lang w:val="en-US"/>
        </w:rPr>
        <w:t xml:space="preserve">, B.W. and </w:t>
      </w:r>
      <w:proofErr w:type="spellStart"/>
      <w:r w:rsidRPr="00722DEC">
        <w:rPr>
          <w:lang w:val="en-US"/>
        </w:rPr>
        <w:t>Tiwabwork</w:t>
      </w:r>
      <w:proofErr w:type="spellEnd"/>
      <w:r w:rsidRPr="00722DEC">
        <w:rPr>
          <w:lang w:val="en-US"/>
        </w:rPr>
        <w:t xml:space="preserve"> </w:t>
      </w:r>
      <w:proofErr w:type="spellStart"/>
      <w:r w:rsidRPr="00722DEC">
        <w:rPr>
          <w:lang w:val="en-US"/>
        </w:rPr>
        <w:t>Tekalign</w:t>
      </w:r>
      <w:proofErr w:type="spellEnd"/>
      <w:r w:rsidRPr="00722DEC">
        <w:rPr>
          <w:lang w:val="en-US"/>
        </w:rPr>
        <w:t xml:space="preserve"> (2023). Holistic nursing care practice and associated factors among nurses in public hospitals of </w:t>
      </w:r>
      <w:proofErr w:type="spellStart"/>
      <w:r w:rsidRPr="00722DEC">
        <w:rPr>
          <w:lang w:val="en-US"/>
        </w:rPr>
        <w:t>Wolaita</w:t>
      </w:r>
      <w:proofErr w:type="spellEnd"/>
      <w:r w:rsidRPr="00722DEC">
        <w:rPr>
          <w:lang w:val="en-US"/>
        </w:rPr>
        <w:t xml:space="preserve"> zone, South Ethiopia. </w:t>
      </w:r>
      <w:r w:rsidRPr="00722DEC">
        <w:rPr>
          <w:i/>
          <w:iCs/>
          <w:lang w:val="en-US"/>
        </w:rPr>
        <w:t>BMC Nursing</w:t>
      </w:r>
      <w:r w:rsidRPr="00722DEC">
        <w:rPr>
          <w:lang w:val="en-US"/>
        </w:rPr>
        <w:t xml:space="preserve">, [online] 22(1). </w:t>
      </w:r>
      <w:proofErr w:type="spellStart"/>
      <w:r w:rsidRPr="00722DEC">
        <w:rPr>
          <w:lang w:val="en-US"/>
        </w:rPr>
        <w:t>doi:https</w:t>
      </w:r>
      <w:proofErr w:type="spellEnd"/>
      <w:r w:rsidRPr="00722DEC">
        <w:rPr>
          <w:lang w:val="en-US"/>
        </w:rPr>
        <w:t>://doi.org/10.1186/s12912-023-01517-0.</w:t>
      </w:r>
    </w:p>
    <w:p w:rsidR="00E154AA" w:rsidRDefault="00E154AA" w:rsidP="00E154AA">
      <w:pPr>
        <w:spacing w:line="360" w:lineRule="auto"/>
        <w:ind w:left="720" w:hanging="720"/>
        <w:jc w:val="both"/>
        <w:rPr>
          <w:lang w:val="en-US"/>
        </w:rPr>
      </w:pPr>
      <w:proofErr w:type="spellStart"/>
      <w:proofErr w:type="gramStart"/>
      <w:r w:rsidRPr="0080795D">
        <w:rPr>
          <w:lang w:val="en-US"/>
        </w:rPr>
        <w:t>Taberna</w:t>
      </w:r>
      <w:proofErr w:type="spellEnd"/>
      <w:r w:rsidRPr="0080795D">
        <w:rPr>
          <w:lang w:val="en-US"/>
        </w:rPr>
        <w:t xml:space="preserve">, M., Gil </w:t>
      </w:r>
      <w:proofErr w:type="spellStart"/>
      <w:r w:rsidRPr="0080795D">
        <w:rPr>
          <w:lang w:val="en-US"/>
        </w:rPr>
        <w:t>Moncayo</w:t>
      </w:r>
      <w:proofErr w:type="spellEnd"/>
      <w:r w:rsidRPr="0080795D">
        <w:rPr>
          <w:lang w:val="en-US"/>
        </w:rPr>
        <w:t xml:space="preserve">, F., </w:t>
      </w:r>
      <w:proofErr w:type="spellStart"/>
      <w:r w:rsidRPr="0080795D">
        <w:rPr>
          <w:lang w:val="en-US"/>
        </w:rPr>
        <w:t>Jané</w:t>
      </w:r>
      <w:proofErr w:type="spellEnd"/>
      <w:r w:rsidRPr="0080795D">
        <w:rPr>
          <w:lang w:val="en-US"/>
        </w:rPr>
        <w:t xml:space="preserve">-Salas, E., Antonio, M., </w:t>
      </w:r>
      <w:proofErr w:type="spellStart"/>
      <w:r w:rsidRPr="0080795D">
        <w:rPr>
          <w:lang w:val="en-US"/>
        </w:rPr>
        <w:t>Arribas</w:t>
      </w:r>
      <w:proofErr w:type="spellEnd"/>
      <w:r w:rsidRPr="0080795D">
        <w:rPr>
          <w:lang w:val="en-US"/>
        </w:rPr>
        <w:t xml:space="preserve">, L., </w:t>
      </w:r>
      <w:proofErr w:type="spellStart"/>
      <w:r w:rsidRPr="0080795D">
        <w:rPr>
          <w:lang w:val="en-US"/>
        </w:rPr>
        <w:t>Vilajosana</w:t>
      </w:r>
      <w:proofErr w:type="spellEnd"/>
      <w:r w:rsidRPr="0080795D">
        <w:rPr>
          <w:lang w:val="en-US"/>
        </w:rPr>
        <w:t xml:space="preserve">, E., </w:t>
      </w:r>
      <w:proofErr w:type="spellStart"/>
      <w:r w:rsidRPr="0080795D">
        <w:rPr>
          <w:lang w:val="en-US"/>
        </w:rPr>
        <w:t>Peralvez</w:t>
      </w:r>
      <w:proofErr w:type="spellEnd"/>
      <w:r w:rsidRPr="0080795D">
        <w:rPr>
          <w:lang w:val="en-US"/>
        </w:rPr>
        <w:t xml:space="preserve"> Torres, E. and </w:t>
      </w:r>
      <w:proofErr w:type="spellStart"/>
      <w:r w:rsidRPr="0080795D">
        <w:rPr>
          <w:lang w:val="en-US"/>
        </w:rPr>
        <w:t>Mesía</w:t>
      </w:r>
      <w:proofErr w:type="spellEnd"/>
      <w:r w:rsidRPr="0080795D">
        <w:rPr>
          <w:lang w:val="en-US"/>
        </w:rPr>
        <w:t>, R. (2020).</w:t>
      </w:r>
      <w:proofErr w:type="gramEnd"/>
      <w:r w:rsidRPr="0080795D">
        <w:rPr>
          <w:lang w:val="en-US"/>
        </w:rPr>
        <w:t xml:space="preserve"> </w:t>
      </w:r>
      <w:proofErr w:type="gramStart"/>
      <w:r w:rsidRPr="0080795D">
        <w:rPr>
          <w:lang w:val="en-US"/>
        </w:rPr>
        <w:t>The Multidisciplinary Team (MDT) Approach and Quality of Care.</w:t>
      </w:r>
      <w:proofErr w:type="gramEnd"/>
      <w:r w:rsidRPr="0080795D">
        <w:rPr>
          <w:lang w:val="en-US"/>
        </w:rPr>
        <w:t> </w:t>
      </w:r>
      <w:proofErr w:type="gramStart"/>
      <w:r w:rsidRPr="0080795D">
        <w:rPr>
          <w:i/>
          <w:iCs/>
          <w:lang w:val="en-US"/>
        </w:rPr>
        <w:t>Frontiers in Oncology</w:t>
      </w:r>
      <w:r w:rsidRPr="0080795D">
        <w:rPr>
          <w:lang w:val="en-US"/>
        </w:rPr>
        <w:t>, [online] 10.</w:t>
      </w:r>
      <w:proofErr w:type="gramEnd"/>
      <w:r w:rsidRPr="0080795D">
        <w:rPr>
          <w:lang w:val="en-US"/>
        </w:rPr>
        <w:t xml:space="preserve"> </w:t>
      </w:r>
      <w:proofErr w:type="spellStart"/>
      <w:r w:rsidRPr="0080795D">
        <w:rPr>
          <w:lang w:val="en-US"/>
        </w:rPr>
        <w:t>doi:https</w:t>
      </w:r>
      <w:proofErr w:type="spellEnd"/>
      <w:r w:rsidRPr="0080795D">
        <w:rPr>
          <w:lang w:val="en-US"/>
        </w:rPr>
        <w:t>://doi.org/10.3389/fonc.2020.00085.</w:t>
      </w:r>
    </w:p>
    <w:p w:rsidR="00E154AA" w:rsidRDefault="00E154AA" w:rsidP="00E154AA">
      <w:pPr>
        <w:spacing w:line="360" w:lineRule="auto"/>
        <w:ind w:left="720" w:hanging="720"/>
        <w:jc w:val="both"/>
        <w:rPr>
          <w:lang w:val="en-US"/>
        </w:rPr>
      </w:pPr>
      <w:proofErr w:type="gramStart"/>
      <w:r w:rsidRPr="00170759">
        <w:rPr>
          <w:lang w:val="en-US"/>
        </w:rPr>
        <w:t xml:space="preserve">Tierney, S., </w:t>
      </w:r>
      <w:proofErr w:type="spellStart"/>
      <w:r w:rsidRPr="00170759">
        <w:rPr>
          <w:lang w:val="en-US"/>
        </w:rPr>
        <w:t>Bivins</w:t>
      </w:r>
      <w:proofErr w:type="spellEnd"/>
      <w:r w:rsidRPr="00170759">
        <w:rPr>
          <w:lang w:val="en-US"/>
        </w:rPr>
        <w:t>, R. and Seers, K. (2018).</w:t>
      </w:r>
      <w:proofErr w:type="gramEnd"/>
      <w:r w:rsidRPr="00170759">
        <w:rPr>
          <w:lang w:val="en-US"/>
        </w:rPr>
        <w:t xml:space="preserve"> Compassion in nursing: Solution or stereotype? </w:t>
      </w:r>
      <w:r w:rsidRPr="00170759">
        <w:rPr>
          <w:i/>
          <w:iCs/>
          <w:lang w:val="en-US"/>
        </w:rPr>
        <w:t>Nursing Inquiry</w:t>
      </w:r>
      <w:r w:rsidRPr="00170759">
        <w:rPr>
          <w:lang w:val="en-US"/>
        </w:rPr>
        <w:t xml:space="preserve">, [online] 26(1). </w:t>
      </w:r>
      <w:proofErr w:type="spellStart"/>
      <w:r w:rsidRPr="00170759">
        <w:rPr>
          <w:lang w:val="en-US"/>
        </w:rPr>
        <w:t>doi:https</w:t>
      </w:r>
      <w:proofErr w:type="spellEnd"/>
      <w:r w:rsidRPr="00170759">
        <w:rPr>
          <w:lang w:val="en-US"/>
        </w:rPr>
        <w:t>://doi.org/10.1111/nin.12271.</w:t>
      </w:r>
    </w:p>
    <w:p w:rsidR="00E154AA" w:rsidRDefault="00E154AA" w:rsidP="00E154AA">
      <w:pPr>
        <w:spacing w:line="360" w:lineRule="auto"/>
        <w:ind w:left="720" w:hanging="720"/>
        <w:jc w:val="both"/>
        <w:rPr>
          <w:lang w:val="en-US"/>
        </w:rPr>
      </w:pPr>
      <w:proofErr w:type="spellStart"/>
      <w:proofErr w:type="gramStart"/>
      <w:r w:rsidRPr="00052F0D">
        <w:rPr>
          <w:lang w:val="en-US"/>
        </w:rPr>
        <w:lastRenderedPageBreak/>
        <w:t>Timmers</w:t>
      </w:r>
      <w:proofErr w:type="spellEnd"/>
      <w:r w:rsidRPr="00052F0D">
        <w:rPr>
          <w:lang w:val="en-US"/>
        </w:rPr>
        <w:t xml:space="preserve">, M., Marta, B., </w:t>
      </w:r>
      <w:proofErr w:type="spellStart"/>
      <w:r w:rsidRPr="00052F0D">
        <w:rPr>
          <w:lang w:val="en-US"/>
        </w:rPr>
        <w:t>Portalupi</w:t>
      </w:r>
      <w:proofErr w:type="spellEnd"/>
      <w:r w:rsidRPr="00052F0D">
        <w:rPr>
          <w:lang w:val="en-US"/>
        </w:rPr>
        <w:t xml:space="preserve">, R., Alice, M. and </w:t>
      </w:r>
      <w:proofErr w:type="spellStart"/>
      <w:r w:rsidRPr="00052F0D">
        <w:rPr>
          <w:lang w:val="en-US"/>
        </w:rPr>
        <w:t>Aued</w:t>
      </w:r>
      <w:proofErr w:type="spellEnd"/>
      <w:r w:rsidRPr="00052F0D">
        <w:rPr>
          <w:lang w:val="en-US"/>
        </w:rPr>
        <w:t>, G.K. (2022).</w:t>
      </w:r>
      <w:proofErr w:type="gramEnd"/>
      <w:r w:rsidRPr="00052F0D">
        <w:rPr>
          <w:lang w:val="en-US"/>
        </w:rPr>
        <w:t xml:space="preserve"> Continuity and coordination of care: conceptual interface and nurses’ contributions. </w:t>
      </w:r>
      <w:proofErr w:type="spellStart"/>
      <w:proofErr w:type="gramStart"/>
      <w:r w:rsidRPr="00052F0D">
        <w:rPr>
          <w:i/>
          <w:iCs/>
          <w:lang w:val="en-US"/>
        </w:rPr>
        <w:t>Revista</w:t>
      </w:r>
      <w:proofErr w:type="spellEnd"/>
      <w:r w:rsidRPr="00052F0D">
        <w:rPr>
          <w:i/>
          <w:iCs/>
          <w:lang w:val="en-US"/>
        </w:rPr>
        <w:t xml:space="preserve"> da </w:t>
      </w:r>
      <w:proofErr w:type="spellStart"/>
      <w:r w:rsidRPr="00052F0D">
        <w:rPr>
          <w:i/>
          <w:iCs/>
          <w:lang w:val="en-US"/>
        </w:rPr>
        <w:t>Escola</w:t>
      </w:r>
      <w:proofErr w:type="spellEnd"/>
      <w:r w:rsidRPr="00052F0D">
        <w:rPr>
          <w:i/>
          <w:iCs/>
          <w:lang w:val="en-US"/>
        </w:rPr>
        <w:t xml:space="preserve"> de </w:t>
      </w:r>
      <w:proofErr w:type="spellStart"/>
      <w:r w:rsidRPr="00052F0D">
        <w:rPr>
          <w:i/>
          <w:iCs/>
          <w:lang w:val="en-US"/>
        </w:rPr>
        <w:t>Enfermagem</w:t>
      </w:r>
      <w:proofErr w:type="spellEnd"/>
      <w:r w:rsidRPr="00052F0D">
        <w:rPr>
          <w:i/>
          <w:iCs/>
          <w:lang w:val="en-US"/>
        </w:rPr>
        <w:t xml:space="preserve"> da USP</w:t>
      </w:r>
      <w:r w:rsidRPr="00052F0D">
        <w:rPr>
          <w:lang w:val="en-US"/>
        </w:rPr>
        <w:t>, [online] 56.</w:t>
      </w:r>
      <w:proofErr w:type="gramEnd"/>
      <w:r w:rsidRPr="00052F0D">
        <w:rPr>
          <w:lang w:val="en-US"/>
        </w:rPr>
        <w:t xml:space="preserve"> </w:t>
      </w:r>
      <w:proofErr w:type="spellStart"/>
      <w:r w:rsidRPr="00052F0D">
        <w:rPr>
          <w:lang w:val="en-US"/>
        </w:rPr>
        <w:t>doi:https</w:t>
      </w:r>
      <w:proofErr w:type="spellEnd"/>
      <w:r w:rsidRPr="00052F0D">
        <w:rPr>
          <w:lang w:val="en-US"/>
        </w:rPr>
        <w:t>://doi.org/10.1590/1980-220x-reeusp-2022-0100en.</w:t>
      </w:r>
    </w:p>
    <w:p w:rsidR="00E154AA" w:rsidRDefault="00E154AA" w:rsidP="00E154AA">
      <w:pPr>
        <w:spacing w:line="360" w:lineRule="auto"/>
        <w:ind w:left="720" w:hanging="720"/>
        <w:jc w:val="both"/>
        <w:rPr>
          <w:lang w:val="en-US"/>
        </w:rPr>
      </w:pPr>
      <w:proofErr w:type="spellStart"/>
      <w:proofErr w:type="gramStart"/>
      <w:r w:rsidRPr="008E0B99">
        <w:rPr>
          <w:lang w:val="en-US"/>
        </w:rPr>
        <w:t>Wanko</w:t>
      </w:r>
      <w:proofErr w:type="spellEnd"/>
      <w:r w:rsidRPr="008E0B99">
        <w:rPr>
          <w:lang w:val="en-US"/>
        </w:rPr>
        <w:t xml:space="preserve">, E.L., Kerr, J. and </w:t>
      </w:r>
      <w:proofErr w:type="spellStart"/>
      <w:r w:rsidRPr="008E0B99">
        <w:rPr>
          <w:lang w:val="en-US"/>
        </w:rPr>
        <w:t>Baloyi</w:t>
      </w:r>
      <w:proofErr w:type="spellEnd"/>
      <w:r w:rsidRPr="008E0B99">
        <w:rPr>
          <w:lang w:val="en-US"/>
        </w:rPr>
        <w:t>, O.B. (2022).</w:t>
      </w:r>
      <w:proofErr w:type="gramEnd"/>
      <w:r w:rsidRPr="008E0B99">
        <w:rPr>
          <w:lang w:val="en-US"/>
        </w:rPr>
        <w:t xml:space="preserve"> A Model for Effective Nonverbal Communication between Nurses and Older Patients: A Grounded Theory Inquiry. </w:t>
      </w:r>
      <w:proofErr w:type="gramStart"/>
      <w:r w:rsidRPr="008E0B99">
        <w:rPr>
          <w:i/>
          <w:iCs/>
          <w:lang w:val="en-US"/>
        </w:rPr>
        <w:t>Healthcare</w:t>
      </w:r>
      <w:r w:rsidRPr="008E0B99">
        <w:rPr>
          <w:lang w:val="en-US"/>
        </w:rPr>
        <w:t>, [online] 10(11), pp.2119–2119.</w:t>
      </w:r>
      <w:proofErr w:type="gramEnd"/>
      <w:r w:rsidRPr="008E0B99">
        <w:rPr>
          <w:lang w:val="en-US"/>
        </w:rPr>
        <w:t xml:space="preserve"> </w:t>
      </w:r>
      <w:proofErr w:type="spellStart"/>
      <w:r w:rsidRPr="008E0B99">
        <w:rPr>
          <w:lang w:val="en-US"/>
        </w:rPr>
        <w:t>doi:https</w:t>
      </w:r>
      <w:proofErr w:type="spellEnd"/>
      <w:r w:rsidRPr="008E0B99">
        <w:rPr>
          <w:lang w:val="en-US"/>
        </w:rPr>
        <w:t>://doi.org/10.3390/healthcare10112119.</w:t>
      </w:r>
    </w:p>
    <w:p w:rsidR="00E154AA" w:rsidRPr="002E2146" w:rsidRDefault="00E154AA" w:rsidP="00E154AA">
      <w:pPr>
        <w:spacing w:line="360" w:lineRule="auto"/>
        <w:ind w:left="720" w:hanging="720"/>
        <w:jc w:val="both"/>
        <w:rPr>
          <w:lang w:val="en-US"/>
        </w:rPr>
      </w:pPr>
      <w:proofErr w:type="gramStart"/>
      <w:r w:rsidRPr="00883BCB">
        <w:rPr>
          <w:lang w:val="en-US"/>
        </w:rPr>
        <w:t xml:space="preserve">Young, A. M., </w:t>
      </w:r>
      <w:proofErr w:type="spellStart"/>
      <w:r w:rsidRPr="00883BCB">
        <w:rPr>
          <w:lang w:val="en-US"/>
        </w:rPr>
        <w:t>Charalambous</w:t>
      </w:r>
      <w:proofErr w:type="spellEnd"/>
      <w:r w:rsidRPr="00883BCB">
        <w:rPr>
          <w:lang w:val="en-US"/>
        </w:rPr>
        <w:t xml:space="preserve">, A., Owen, R. I., </w:t>
      </w:r>
      <w:proofErr w:type="spellStart"/>
      <w:r w:rsidRPr="00883BCB">
        <w:rPr>
          <w:lang w:val="en-US"/>
        </w:rPr>
        <w:t>Njodzeka</w:t>
      </w:r>
      <w:proofErr w:type="spellEnd"/>
      <w:r w:rsidRPr="00883BCB">
        <w:rPr>
          <w:lang w:val="en-US"/>
        </w:rPr>
        <w:t xml:space="preserve">, B., </w:t>
      </w:r>
      <w:proofErr w:type="spellStart"/>
      <w:r w:rsidRPr="00883BCB">
        <w:rPr>
          <w:lang w:val="en-US"/>
        </w:rPr>
        <w:t>Oldenmenger</w:t>
      </w:r>
      <w:proofErr w:type="spellEnd"/>
      <w:r w:rsidRPr="00883BCB">
        <w:rPr>
          <w:lang w:val="en-US"/>
        </w:rPr>
        <w:t xml:space="preserve">, W. H., </w:t>
      </w:r>
      <w:proofErr w:type="spellStart"/>
      <w:r w:rsidRPr="00883BCB">
        <w:rPr>
          <w:lang w:val="en-US"/>
        </w:rPr>
        <w:t>Alqudimat</w:t>
      </w:r>
      <w:proofErr w:type="spellEnd"/>
      <w:r w:rsidRPr="00883BCB">
        <w:rPr>
          <w:lang w:val="en-US"/>
        </w:rPr>
        <w:t xml:space="preserve">, M. R., </w:t>
      </w:r>
      <w:r>
        <w:rPr>
          <w:lang w:val="en-US"/>
        </w:rPr>
        <w:t>and</w:t>
      </w:r>
      <w:r w:rsidRPr="00883BCB">
        <w:rPr>
          <w:lang w:val="en-US"/>
        </w:rPr>
        <w:t xml:space="preserve"> So, W. K. (2020).</w:t>
      </w:r>
      <w:proofErr w:type="gramEnd"/>
      <w:r w:rsidRPr="00883BCB">
        <w:rPr>
          <w:lang w:val="en-US"/>
        </w:rPr>
        <w:t xml:space="preserve"> </w:t>
      </w:r>
      <w:proofErr w:type="gramStart"/>
      <w:r w:rsidRPr="00883BCB">
        <w:rPr>
          <w:lang w:val="en-US"/>
        </w:rPr>
        <w:t>Essential oncology nursing care along the cancer continuum.</w:t>
      </w:r>
      <w:proofErr w:type="gramEnd"/>
      <w:r w:rsidRPr="00883BCB">
        <w:rPr>
          <w:lang w:val="en-US"/>
        </w:rPr>
        <w:t xml:space="preserve"> </w:t>
      </w:r>
      <w:proofErr w:type="gramStart"/>
      <w:r w:rsidRPr="00883BCB">
        <w:rPr>
          <w:lang w:val="en-US"/>
        </w:rPr>
        <w:t>The lancet oncology, 21(12), e555-e563.</w:t>
      </w:r>
      <w:proofErr w:type="gramEnd"/>
      <w:r>
        <w:rPr>
          <w:lang w:val="en-US"/>
        </w:rPr>
        <w:t xml:space="preserve"> </w:t>
      </w:r>
      <w:hyperlink r:id="rId14" w:history="1">
        <w:r w:rsidRPr="00611498">
          <w:rPr>
            <w:rStyle w:val="Hyperlink"/>
            <w:lang w:val="en-US"/>
          </w:rPr>
          <w:t>https://www.thelancet.com/journals/lanonc/article/PIIS1470-2045(20)30612-4/abstract</w:t>
        </w:r>
      </w:hyperlink>
    </w:p>
    <w:p w:rsidR="00E154AA" w:rsidRDefault="00E154AA" w:rsidP="00E154AA">
      <w:pPr>
        <w:pStyle w:val="Heading1"/>
        <w:numPr>
          <w:ilvl w:val="0"/>
          <w:numId w:val="0"/>
        </w:numPr>
        <w:ind w:left="432"/>
      </w:pPr>
      <w:r>
        <w:t>Appendices</w:t>
      </w:r>
    </w:p>
    <w:p w:rsidR="00E154AA" w:rsidRDefault="00E154AA" w:rsidP="00E154AA">
      <w:pPr>
        <w:pStyle w:val="Heading2"/>
        <w:numPr>
          <w:ilvl w:val="0"/>
          <w:numId w:val="0"/>
        </w:numPr>
        <w:ind w:left="576" w:hanging="576"/>
      </w:pPr>
      <w:r w:rsidRPr="006E1B72">
        <w:t>Appendix 01: Leukaemia Case Study</w:t>
      </w:r>
      <w:r w:rsidRPr="004F6CCA">
        <w:t xml:space="preserve"> </w:t>
      </w:r>
      <w:r>
        <w:t xml:space="preserve">Case Study of - </w:t>
      </w:r>
      <w:r w:rsidRPr="00E5295A">
        <w:rPr>
          <w:color w:val="auto"/>
        </w:rPr>
        <w:t>Acute Myeloid Leukaemia</w:t>
      </w:r>
    </w:p>
    <w:p w:rsidR="00E154AA" w:rsidRPr="00E5295A" w:rsidRDefault="00E154AA" w:rsidP="00E154AA">
      <w:pPr>
        <w:jc w:val="both"/>
        <w:rPr>
          <w:rFonts w:cs="Times New Roman"/>
        </w:rPr>
      </w:pPr>
      <w:r w:rsidRPr="00E5295A">
        <w:rPr>
          <w:rFonts w:cs="Times New Roman"/>
        </w:rPr>
        <w:t>Today, we hear the story of </w:t>
      </w:r>
      <w:r w:rsidRPr="00E5295A">
        <w:rPr>
          <w:rStyle w:val="Strong"/>
          <w:rFonts w:cs="Times New Roman"/>
        </w:rPr>
        <w:t>Laura Kelsey</w:t>
      </w:r>
      <w:r w:rsidRPr="00E5295A">
        <w:rPr>
          <w:rFonts w:cs="Times New Roman"/>
        </w:rPr>
        <w:t>, who was diagnosed with Acute Myeloid Leukaemia – a type of blood cancer that affects bone marrow – and received a bone marrow transplant from the incredible team at Leeds Teaching Hospital – one of Cure Leukaemia’s Trials Acceleration Programme (TAP) centres.</w:t>
      </w:r>
    </w:p>
    <w:p w:rsidR="00E154AA" w:rsidRPr="00E5295A" w:rsidRDefault="00E154AA" w:rsidP="00E154AA">
      <w:pPr>
        <w:jc w:val="both"/>
        <w:rPr>
          <w:rFonts w:cs="Times New Roman"/>
        </w:rPr>
      </w:pPr>
      <w:r w:rsidRPr="00E5295A">
        <w:rPr>
          <w:rFonts w:cs="Times New Roman"/>
        </w:rPr>
        <w:t>Back in December 2021, Laura Kelsey received the diagnosis that no young parent wants to receive. Aged just 34 at the time, she was told that she had Acute Myeloid Leukaemia (AML). She received a call late at night suggesting that she packs a bag and heads over to the Queen’s Centre, Hull, Ward 33 because the blood test she had given earlier in the day was indicating that her white blood count was exceptionally high.</w:t>
      </w:r>
    </w:p>
    <w:p w:rsidR="00E154AA" w:rsidRPr="00E5295A" w:rsidRDefault="00E154AA" w:rsidP="00E154AA">
      <w:pPr>
        <w:jc w:val="both"/>
        <w:rPr>
          <w:rFonts w:cs="Times New Roman"/>
        </w:rPr>
      </w:pPr>
      <w:r w:rsidRPr="00E5295A">
        <w:rPr>
          <w:rFonts w:cs="Times New Roman"/>
        </w:rPr>
        <w:t>Her family were at the pantomime at the time, so she left quickly with an overnight bag and headed to hospital – It was at this point that she knew something was seriously wrong.</w:t>
      </w:r>
    </w:p>
    <w:p w:rsidR="00E154AA" w:rsidRPr="00E5295A" w:rsidRDefault="00E154AA" w:rsidP="00E154AA">
      <w:pPr>
        <w:jc w:val="both"/>
        <w:rPr>
          <w:rFonts w:cs="Times New Roman"/>
        </w:rPr>
      </w:pPr>
      <w:r w:rsidRPr="00E5295A">
        <w:rPr>
          <w:rStyle w:val="Emphasis"/>
          <w:rFonts w:cs="Times New Roman"/>
        </w:rPr>
        <w:t xml:space="preserve">“I had been struggling with fatigue for a couple of weeks, but working full time and with a young family I didn’t think much of it. However, my mouth became sore, particularly my gums, they became very swollen and began to bleed, finally after around 5-6 weeks my throat became sore. Even after a week of antibiotics I couldn’t shift it and </w:t>
      </w:r>
      <w:proofErr w:type="spellStart"/>
      <w:r w:rsidRPr="00E5295A">
        <w:rPr>
          <w:rStyle w:val="Emphasis"/>
          <w:rFonts w:cs="Times New Roman"/>
        </w:rPr>
        <w:t>tonsilitis</w:t>
      </w:r>
      <w:proofErr w:type="spellEnd"/>
      <w:r w:rsidRPr="00E5295A">
        <w:rPr>
          <w:rStyle w:val="Emphasis"/>
          <w:rFonts w:cs="Times New Roman"/>
        </w:rPr>
        <w:t xml:space="preserve"> is something I have never experienced before.” </w:t>
      </w:r>
      <w:r w:rsidRPr="00E5295A">
        <w:rPr>
          <w:rStyle w:val="Strong"/>
          <w:rFonts w:cs="Times New Roman"/>
        </w:rPr>
        <w:t>Laura explained.</w:t>
      </w:r>
    </w:p>
    <w:p w:rsidR="00E154AA" w:rsidRPr="00E5295A" w:rsidRDefault="00E154AA" w:rsidP="00E154AA">
      <w:pPr>
        <w:jc w:val="both"/>
        <w:rPr>
          <w:rFonts w:cs="Times New Roman"/>
        </w:rPr>
      </w:pPr>
      <w:r w:rsidRPr="00E5295A">
        <w:rPr>
          <w:rStyle w:val="Emphasis"/>
          <w:rFonts w:cs="Times New Roman"/>
        </w:rPr>
        <w:t>“Eventually, I left work and contacted my GP the following morning as the infection had not cleared. A face-to-face appointment was made and he suggested I booked a blood test. Unbeknown to me at the time, my GP had potentially just saved my life.”</w:t>
      </w:r>
    </w:p>
    <w:p w:rsidR="00E154AA" w:rsidRPr="00E5295A" w:rsidRDefault="00E154AA" w:rsidP="00E154AA">
      <w:pPr>
        <w:jc w:val="both"/>
        <w:rPr>
          <w:rFonts w:cs="Times New Roman"/>
        </w:rPr>
      </w:pPr>
      <w:r w:rsidRPr="00E5295A">
        <w:rPr>
          <w:rFonts w:cs="Times New Roman"/>
        </w:rPr>
        <w:lastRenderedPageBreak/>
        <w:t>She spent a stressful night in Queens Hospital prior to being diagnosed, when her partner arrived the following morning and the consultant explained they were confident she had leukaemia.</w:t>
      </w:r>
    </w:p>
    <w:p w:rsidR="00E154AA" w:rsidRPr="00E5295A" w:rsidRDefault="00E154AA" w:rsidP="00E154AA">
      <w:pPr>
        <w:jc w:val="both"/>
        <w:rPr>
          <w:rFonts w:cs="Times New Roman"/>
        </w:rPr>
      </w:pPr>
      <w:r w:rsidRPr="00E5295A">
        <w:rPr>
          <w:rFonts w:cs="Times New Roman"/>
        </w:rPr>
        <w:t>“</w:t>
      </w:r>
      <w:r w:rsidRPr="00E5295A">
        <w:rPr>
          <w:rStyle w:val="Emphasis"/>
          <w:rFonts w:cs="Times New Roman"/>
        </w:rPr>
        <w:t>It’s hard to describe how you feel when someone gives you such a serious diagnosis. My thoughts turned to my children and my family and the worry of what would happen next for me and for them and also, I had limited knowledge about this type of cancer.</w:t>
      </w:r>
      <w:r w:rsidRPr="00E5295A">
        <w:rPr>
          <w:rFonts w:cs="Times New Roman"/>
        </w:rPr>
        <w:t>”</w:t>
      </w:r>
    </w:p>
    <w:p w:rsidR="00E154AA" w:rsidRPr="00E5295A" w:rsidRDefault="00E154AA" w:rsidP="00E154AA">
      <w:pPr>
        <w:jc w:val="both"/>
        <w:rPr>
          <w:rFonts w:cs="Times New Roman"/>
        </w:rPr>
      </w:pPr>
      <w:r w:rsidRPr="00E5295A">
        <w:rPr>
          <w:rFonts w:cs="Times New Roman"/>
        </w:rPr>
        <w:t>Laura started chemotherapy straight away and had her first ever bone marrow biopsy which, in her words, “</w:t>
      </w:r>
      <w:r w:rsidRPr="00E5295A">
        <w:rPr>
          <w:rStyle w:val="Emphasis"/>
          <w:rFonts w:cs="Times New Roman"/>
        </w:rPr>
        <w:t>continues to be a toe-curling experience.</w:t>
      </w:r>
      <w:r w:rsidRPr="00E5295A">
        <w:rPr>
          <w:rFonts w:cs="Times New Roman"/>
        </w:rPr>
        <w:t>” Chemotherapy for Leukaemia patients is tough going, very intense, undignified side effects and lonely because of the long periods of time in hospital, isolated, away from any family because of the risk of infection. This is particularly difficult and requires a lot of inner strength to overcome the challenges this brings to your mental health.</w:t>
      </w:r>
    </w:p>
    <w:p w:rsidR="00E154AA" w:rsidRPr="00E5295A" w:rsidRDefault="00E154AA" w:rsidP="00E154AA">
      <w:pPr>
        <w:jc w:val="both"/>
        <w:rPr>
          <w:rFonts w:cs="Times New Roman"/>
        </w:rPr>
      </w:pPr>
      <w:r w:rsidRPr="00E5295A">
        <w:rPr>
          <w:rFonts w:cs="Times New Roman"/>
        </w:rPr>
        <w:t>She was supported on Ward 33 at The Queens Centre prior to her bone marrow transplant before she was transferred to Leeds Bexley Wing to have her Bone Marrow Transplant in September 2022 whilst being supported by the Trials Team where she continues to have regular appointments in Leeds.</w:t>
      </w:r>
    </w:p>
    <w:p w:rsidR="00E154AA" w:rsidRPr="00E5295A" w:rsidRDefault="00E154AA" w:rsidP="00E154AA">
      <w:pPr>
        <w:jc w:val="both"/>
        <w:rPr>
          <w:rFonts w:cs="Times New Roman"/>
        </w:rPr>
      </w:pPr>
      <w:r w:rsidRPr="00E5295A">
        <w:rPr>
          <w:rStyle w:val="Emphasis"/>
          <w:rFonts w:cs="Times New Roman"/>
        </w:rPr>
        <w:t>“Being a young Mum has made me have to fight to do all I can do to recover and get better. Having enjoyed exercise and living a balanced lifestyle, I very much asked myself why, how and what could I have done differently to prevent this.”</w:t>
      </w:r>
    </w:p>
    <w:p w:rsidR="00E154AA" w:rsidRPr="00E5295A" w:rsidRDefault="00E154AA" w:rsidP="00E154AA">
      <w:pPr>
        <w:jc w:val="both"/>
        <w:rPr>
          <w:rFonts w:cs="Times New Roman"/>
        </w:rPr>
      </w:pPr>
      <w:r w:rsidRPr="00E5295A">
        <w:rPr>
          <w:rStyle w:val="Emphasis"/>
          <w:rFonts w:cs="Times New Roman"/>
        </w:rPr>
        <w:t>“Cancer can take away everything from you and it’s without a doubt both a physical and mental battle to overcome the torment it creates. Cancer made me unrecognisable, I became anxious and very self-conscious, I lost who I was, I needed to be cared for, I couldn’t work, I couldn’t socialise, and I have had to rebuild a new version of me.”</w:t>
      </w:r>
    </w:p>
    <w:p w:rsidR="00E154AA" w:rsidRPr="00E5295A" w:rsidRDefault="00E154AA" w:rsidP="00E154AA">
      <w:pPr>
        <w:jc w:val="both"/>
        <w:rPr>
          <w:rFonts w:cs="Times New Roman"/>
        </w:rPr>
      </w:pPr>
      <w:r w:rsidRPr="00E5295A">
        <w:rPr>
          <w:rStyle w:val="Emphasis"/>
          <w:rFonts w:cs="Times New Roman"/>
        </w:rPr>
        <w:t xml:space="preserve">“However, hope continues to be my motivation, my body is re-building and fighting back, I am currently on maintenance chemotherapy and since my transplant I have made good progress to be </w:t>
      </w:r>
      <w:proofErr w:type="gramStart"/>
      <w:r w:rsidRPr="00E5295A">
        <w:rPr>
          <w:rStyle w:val="Emphasis"/>
          <w:rFonts w:cs="Times New Roman"/>
        </w:rPr>
        <w:t>build</w:t>
      </w:r>
      <w:proofErr w:type="gramEnd"/>
      <w:r w:rsidRPr="00E5295A">
        <w:rPr>
          <w:rStyle w:val="Emphasis"/>
          <w:rFonts w:cs="Times New Roman"/>
        </w:rPr>
        <w:t xml:space="preserve"> my body and reconnect with the world.”</w:t>
      </w:r>
    </w:p>
    <w:p w:rsidR="00E154AA" w:rsidRPr="00E5295A" w:rsidRDefault="00E154AA" w:rsidP="00E154AA">
      <w:pPr>
        <w:jc w:val="both"/>
        <w:rPr>
          <w:rFonts w:cs="Times New Roman"/>
        </w:rPr>
      </w:pPr>
      <w:r w:rsidRPr="00E5295A">
        <w:rPr>
          <w:rStyle w:val="Emphasis"/>
          <w:rFonts w:cs="Times New Roman"/>
        </w:rPr>
        <w:t>“Family support is key, I would have crumbled had I not had the support from my family, particularly my husband and the Specialist Nurses who have enabled me to get my spark back, as well as my two children whose resilience and strength have motivated me to be the best version of me.”</w:t>
      </w:r>
    </w:p>
    <w:p w:rsidR="00E154AA" w:rsidRPr="00E5295A" w:rsidRDefault="00E154AA" w:rsidP="00E154AA">
      <w:pPr>
        <w:jc w:val="both"/>
        <w:rPr>
          <w:rFonts w:cs="Times New Roman"/>
        </w:rPr>
      </w:pPr>
      <w:r w:rsidRPr="00E5295A">
        <w:rPr>
          <w:rStyle w:val="Emphasis"/>
          <w:rFonts w:cs="Times New Roman"/>
        </w:rPr>
        <w:t>“Leukaemia recovery is a long and windy road! I now wake up every day appreciating the time I have and I owe it to the health teams who have cared for me, people who donate blood and platelets as well as my donor who has gifted me life.”</w:t>
      </w:r>
    </w:p>
    <w:p w:rsidR="00E154AA" w:rsidRPr="00E5295A" w:rsidRDefault="00E154AA" w:rsidP="00E154AA">
      <w:pPr>
        <w:jc w:val="both"/>
        <w:rPr>
          <w:rFonts w:cs="Times New Roman"/>
        </w:rPr>
      </w:pPr>
      <w:r w:rsidRPr="00E5295A">
        <w:rPr>
          <w:rFonts w:cs="Times New Roman"/>
        </w:rPr>
        <w:t>National blood cancer charity Cure Leukaemia currently funds the Trials Acceleration Programme (TAP) which is a network of specialist research nurses at 15 blood cancer centres located in the UK’s biggest cities including a Research Nurse on Bexley Wing at St James’s University Hospital in Leeds.</w:t>
      </w:r>
    </w:p>
    <w:p w:rsidR="00E154AA" w:rsidRPr="00E5295A" w:rsidRDefault="00E154AA" w:rsidP="00E154AA">
      <w:pPr>
        <w:jc w:val="both"/>
        <w:rPr>
          <w:rFonts w:cs="Times New Roman"/>
        </w:rPr>
      </w:pPr>
      <w:r w:rsidRPr="00E5295A">
        <w:rPr>
          <w:rFonts w:cs="Times New Roman"/>
        </w:rPr>
        <w:lastRenderedPageBreak/>
        <w:t>This network enables accelerated setup and delivery of potentially life-saving blood cancer clinical trials to run, giving patients from a UK catchment area of over 30 million people access to treatments not currently available through standard care.</w:t>
      </w:r>
    </w:p>
    <w:p w:rsidR="00E154AA" w:rsidRPr="00E5295A" w:rsidRDefault="00E154AA" w:rsidP="00E154AA">
      <w:pPr>
        <w:jc w:val="both"/>
        <w:rPr>
          <w:rFonts w:cs="Times New Roman"/>
        </w:rPr>
      </w:pPr>
      <w:proofErr w:type="gramStart"/>
      <w:r w:rsidRPr="00E5295A">
        <w:rPr>
          <w:rFonts w:cs="Times New Roman"/>
        </w:rPr>
        <w:t>Research</w:t>
      </w:r>
      <w:proofErr w:type="gramEnd"/>
      <w:r w:rsidRPr="00E5295A">
        <w:rPr>
          <w:rFonts w:cs="Times New Roman"/>
        </w:rPr>
        <w:t xml:space="preserve"> Nurses help connect patients to potentially lifesaving medicine and their role in administering these trials is vital to developing effective new treatments for blood cancers. As a result, patients, such as Laura, have access to new treatments, allowing them access to lifesaving new therapies</w:t>
      </w:r>
      <w:r>
        <w:rPr>
          <w:rFonts w:cs="Times New Roman"/>
        </w:rPr>
        <w:t xml:space="preserve"> (</w:t>
      </w:r>
      <w:r w:rsidRPr="00A51BA5">
        <w:t>Cureleukaemia.co.uk</w:t>
      </w:r>
      <w:r>
        <w:t>, 2023)</w:t>
      </w:r>
      <w:r w:rsidRPr="00E5295A">
        <w:rPr>
          <w:rFonts w:cs="Times New Roman"/>
        </w:rPr>
        <w:t>.</w:t>
      </w:r>
    </w:p>
    <w:p w:rsidR="007F2587" w:rsidRDefault="007F2587" w:rsidP="007F2587">
      <w:pPr>
        <w:spacing w:line="360" w:lineRule="auto"/>
      </w:pPr>
    </w:p>
    <w:p w:rsidR="00912D97" w:rsidRDefault="00912D97" w:rsidP="007F2587">
      <w:pPr>
        <w:spacing w:line="360" w:lineRule="auto"/>
        <w:ind w:firstLine="720"/>
      </w:pPr>
    </w:p>
    <w:p w:rsidR="00912D97" w:rsidRDefault="00912D97" w:rsidP="007F2587">
      <w:pPr>
        <w:spacing w:line="360" w:lineRule="auto"/>
        <w:ind w:firstLine="720"/>
      </w:pPr>
    </w:p>
    <w:p w:rsidR="00912D97" w:rsidRDefault="00912D97" w:rsidP="007F2587">
      <w:pPr>
        <w:spacing w:line="360" w:lineRule="auto"/>
        <w:ind w:firstLine="720"/>
      </w:pPr>
    </w:p>
    <w:p w:rsidR="00912D97" w:rsidRDefault="00912D97" w:rsidP="007F2587">
      <w:pPr>
        <w:spacing w:line="360" w:lineRule="auto"/>
        <w:ind w:firstLine="720"/>
      </w:pPr>
    </w:p>
    <w:p w:rsidR="00912D97" w:rsidRDefault="00912D97" w:rsidP="007F2587">
      <w:pPr>
        <w:spacing w:line="360" w:lineRule="auto"/>
        <w:ind w:firstLine="720"/>
      </w:pPr>
    </w:p>
    <w:p w:rsidR="000202B9" w:rsidRDefault="00056712" w:rsidP="007F2587">
      <w:pPr>
        <w:spacing w:line="360" w:lineRule="auto"/>
        <w:ind w:firstLine="720"/>
        <w:jc w:val="both"/>
      </w:pPr>
      <w:r>
        <w:t xml:space="preserve"> </w:t>
      </w:r>
    </w:p>
    <w:p w:rsidR="00056712" w:rsidRDefault="00056712" w:rsidP="007F2587">
      <w:pPr>
        <w:spacing w:line="360" w:lineRule="auto"/>
      </w:pPr>
    </w:p>
    <w:p w:rsidR="001418C2" w:rsidRDefault="001418C2" w:rsidP="007F2587">
      <w:pPr>
        <w:spacing w:line="360" w:lineRule="auto"/>
      </w:pPr>
    </w:p>
    <w:p w:rsidR="00993ADC" w:rsidRPr="001C4135" w:rsidRDefault="00993ADC" w:rsidP="007F2587">
      <w:pPr>
        <w:spacing w:line="360" w:lineRule="auto"/>
        <w:ind w:firstLine="720"/>
        <w:jc w:val="both"/>
      </w:pPr>
    </w:p>
    <w:p w:rsidR="006E1B72" w:rsidRPr="006E1B72" w:rsidRDefault="006E1B72" w:rsidP="007F2587">
      <w:pPr>
        <w:spacing w:line="360" w:lineRule="auto"/>
      </w:pPr>
    </w:p>
    <w:p w:rsidR="003E4AFC" w:rsidRPr="003E4AFC" w:rsidRDefault="003E4AFC" w:rsidP="007F2587">
      <w:pPr>
        <w:spacing w:before="100" w:beforeAutospacing="1" w:after="100" w:afterAutospacing="1" w:line="360" w:lineRule="auto"/>
        <w:rPr>
          <w:rFonts w:eastAsia="Times New Roman" w:cs="Times New Roman"/>
          <w:szCs w:val="24"/>
        </w:rPr>
      </w:pPr>
    </w:p>
    <w:p w:rsidR="003E4AFC" w:rsidRPr="001C4135" w:rsidRDefault="003E4AFC" w:rsidP="007F2587">
      <w:pPr>
        <w:spacing w:line="360" w:lineRule="auto"/>
      </w:pPr>
    </w:p>
    <w:p w:rsidR="003E4AFC" w:rsidRPr="001C4135" w:rsidRDefault="003E4AFC" w:rsidP="007F2587">
      <w:pPr>
        <w:spacing w:line="360" w:lineRule="auto"/>
      </w:pPr>
    </w:p>
    <w:p w:rsidR="00F83C44" w:rsidRPr="00F83C44" w:rsidRDefault="00F83C44" w:rsidP="007F2587">
      <w:pPr>
        <w:spacing w:before="100" w:beforeAutospacing="1" w:after="100" w:afterAutospacing="1" w:line="360" w:lineRule="auto"/>
        <w:rPr>
          <w:rFonts w:eastAsia="Times New Roman" w:cs="Times New Roman"/>
          <w:szCs w:val="24"/>
        </w:rPr>
      </w:pPr>
    </w:p>
    <w:p w:rsidR="00F83C44" w:rsidRPr="001C4135" w:rsidRDefault="00F83C44" w:rsidP="007F2587">
      <w:pPr>
        <w:spacing w:line="360" w:lineRule="auto"/>
      </w:pPr>
    </w:p>
    <w:p w:rsidR="00F83C44" w:rsidRPr="001C4135" w:rsidRDefault="00F83C44" w:rsidP="007F2587">
      <w:pPr>
        <w:spacing w:line="360" w:lineRule="auto"/>
      </w:pPr>
    </w:p>
    <w:sectPr w:rsidR="00F83C44" w:rsidRPr="001C4135" w:rsidSect="00087DBE">
      <w:headerReference w:type="default" r:id="rId15"/>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551" w:rsidRDefault="006B1551" w:rsidP="00464C9E">
      <w:pPr>
        <w:spacing w:after="0" w:line="240" w:lineRule="auto"/>
      </w:pPr>
      <w:r>
        <w:separator/>
      </w:r>
    </w:p>
  </w:endnote>
  <w:endnote w:type="continuationSeparator" w:id="0">
    <w:p w:rsidR="006B1551" w:rsidRDefault="006B1551" w:rsidP="0046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551" w:rsidRDefault="006B1551" w:rsidP="00464C9E">
      <w:pPr>
        <w:spacing w:after="0" w:line="240" w:lineRule="auto"/>
      </w:pPr>
      <w:r>
        <w:separator/>
      </w:r>
    </w:p>
  </w:footnote>
  <w:footnote w:type="continuationSeparator" w:id="0">
    <w:p w:rsidR="006B1551" w:rsidRDefault="006B1551" w:rsidP="00464C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47C" w:rsidRDefault="00CF147C" w:rsidP="00087DBE">
    <w:pPr>
      <w:pStyle w:val="Header"/>
      <w:jc w:val="right"/>
    </w:pPr>
  </w:p>
  <w:p w:rsidR="00CF147C" w:rsidRDefault="00CF14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080895"/>
      <w:docPartObj>
        <w:docPartGallery w:val="Page Numbers (Top of Page)"/>
        <w:docPartUnique/>
      </w:docPartObj>
    </w:sdtPr>
    <w:sdtEndPr>
      <w:rPr>
        <w:noProof/>
      </w:rPr>
    </w:sdtEndPr>
    <w:sdtContent>
      <w:p w:rsidR="00CF147C" w:rsidRDefault="00CF147C">
        <w:pPr>
          <w:pStyle w:val="Header"/>
          <w:jc w:val="right"/>
        </w:pPr>
        <w:r>
          <w:fldChar w:fldCharType="begin"/>
        </w:r>
        <w:r>
          <w:instrText xml:space="preserve"> PAGE   \* MERGEFORMAT </w:instrText>
        </w:r>
        <w:r>
          <w:fldChar w:fldCharType="separate"/>
        </w:r>
        <w:r w:rsidR="00391B5C">
          <w:rPr>
            <w:noProof/>
          </w:rPr>
          <w:t>17</w:t>
        </w:r>
        <w:r>
          <w:rPr>
            <w:noProof/>
          </w:rPr>
          <w:fldChar w:fldCharType="end"/>
        </w:r>
      </w:p>
    </w:sdtContent>
  </w:sdt>
  <w:p w:rsidR="00CF147C" w:rsidRDefault="00CF14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4E36"/>
    <w:multiLevelType w:val="multilevel"/>
    <w:tmpl w:val="650C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C28BF"/>
    <w:multiLevelType w:val="multilevel"/>
    <w:tmpl w:val="B772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76A3F12"/>
    <w:multiLevelType w:val="hybridMultilevel"/>
    <w:tmpl w:val="B848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5E23A2"/>
    <w:multiLevelType w:val="multilevel"/>
    <w:tmpl w:val="75B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CA03335"/>
    <w:multiLevelType w:val="multilevel"/>
    <w:tmpl w:val="5558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F41F37"/>
    <w:multiLevelType w:val="hybridMultilevel"/>
    <w:tmpl w:val="60FAE3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3771D23"/>
    <w:multiLevelType w:val="hybridMultilevel"/>
    <w:tmpl w:val="E1F86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EB21EF"/>
    <w:multiLevelType w:val="multilevel"/>
    <w:tmpl w:val="197A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3949EE"/>
    <w:multiLevelType w:val="multilevel"/>
    <w:tmpl w:val="F02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2904807"/>
    <w:multiLevelType w:val="hybridMultilevel"/>
    <w:tmpl w:val="14347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1"/>
  </w:num>
  <w:num w:numId="4">
    <w:abstractNumId w:val="5"/>
  </w:num>
  <w:num w:numId="5">
    <w:abstractNumId w:val="8"/>
  </w:num>
  <w:num w:numId="6">
    <w:abstractNumId w:val="7"/>
  </w:num>
  <w:num w:numId="7">
    <w:abstractNumId w:val="0"/>
  </w:num>
  <w:num w:numId="8">
    <w:abstractNumId w:val="13"/>
  </w:num>
  <w:num w:numId="9">
    <w:abstractNumId w:val="9"/>
  </w:num>
  <w:num w:numId="10">
    <w:abstractNumId w:val="12"/>
  </w:num>
  <w:num w:numId="11">
    <w:abstractNumId w:val="14"/>
  </w:num>
  <w:num w:numId="12">
    <w:abstractNumId w:val="1"/>
  </w:num>
  <w:num w:numId="13">
    <w:abstractNumId w:val="6"/>
  </w:num>
  <w:num w:numId="14">
    <w:abstractNumId w:val="4"/>
  </w:num>
  <w:num w:numId="15">
    <w:abstractNumId w:val="10"/>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30"/>
    <w:rsid w:val="000020F6"/>
    <w:rsid w:val="00006E1D"/>
    <w:rsid w:val="00012C4C"/>
    <w:rsid w:val="00015E41"/>
    <w:rsid w:val="000202B9"/>
    <w:rsid w:val="000239A9"/>
    <w:rsid w:val="00023B59"/>
    <w:rsid w:val="00024B60"/>
    <w:rsid w:val="000264A4"/>
    <w:rsid w:val="00026504"/>
    <w:rsid w:val="000267EF"/>
    <w:rsid w:val="00026A00"/>
    <w:rsid w:val="0003297C"/>
    <w:rsid w:val="0003393E"/>
    <w:rsid w:val="000342A7"/>
    <w:rsid w:val="00034334"/>
    <w:rsid w:val="0003574E"/>
    <w:rsid w:val="00035981"/>
    <w:rsid w:val="00036A17"/>
    <w:rsid w:val="000414DC"/>
    <w:rsid w:val="00043A3B"/>
    <w:rsid w:val="0004646C"/>
    <w:rsid w:val="00052B35"/>
    <w:rsid w:val="00056712"/>
    <w:rsid w:val="00056C43"/>
    <w:rsid w:val="0005727B"/>
    <w:rsid w:val="000574DD"/>
    <w:rsid w:val="00062081"/>
    <w:rsid w:val="00063ABD"/>
    <w:rsid w:val="000645B0"/>
    <w:rsid w:val="00065FA8"/>
    <w:rsid w:val="0006743B"/>
    <w:rsid w:val="00067CE4"/>
    <w:rsid w:val="00067EC9"/>
    <w:rsid w:val="000725FB"/>
    <w:rsid w:val="00073A48"/>
    <w:rsid w:val="00074F2E"/>
    <w:rsid w:val="00075DD7"/>
    <w:rsid w:val="00076DFB"/>
    <w:rsid w:val="00080523"/>
    <w:rsid w:val="000847E3"/>
    <w:rsid w:val="00084A82"/>
    <w:rsid w:val="00085C26"/>
    <w:rsid w:val="00087DBE"/>
    <w:rsid w:val="00090079"/>
    <w:rsid w:val="00091546"/>
    <w:rsid w:val="0009212B"/>
    <w:rsid w:val="0009246E"/>
    <w:rsid w:val="00092F93"/>
    <w:rsid w:val="0009326B"/>
    <w:rsid w:val="00094053"/>
    <w:rsid w:val="000977CA"/>
    <w:rsid w:val="000A3265"/>
    <w:rsid w:val="000A369E"/>
    <w:rsid w:val="000A4C31"/>
    <w:rsid w:val="000A4C35"/>
    <w:rsid w:val="000A75D9"/>
    <w:rsid w:val="000A7F66"/>
    <w:rsid w:val="000A7F8C"/>
    <w:rsid w:val="000B1753"/>
    <w:rsid w:val="000B1784"/>
    <w:rsid w:val="000B17E0"/>
    <w:rsid w:val="000B2E76"/>
    <w:rsid w:val="000B5100"/>
    <w:rsid w:val="000B640F"/>
    <w:rsid w:val="000C0533"/>
    <w:rsid w:val="000C0B3C"/>
    <w:rsid w:val="000C0C01"/>
    <w:rsid w:val="000C28FC"/>
    <w:rsid w:val="000C3400"/>
    <w:rsid w:val="000C44DF"/>
    <w:rsid w:val="000C48A5"/>
    <w:rsid w:val="000C7B54"/>
    <w:rsid w:val="000D4DB5"/>
    <w:rsid w:val="000D6861"/>
    <w:rsid w:val="000E0555"/>
    <w:rsid w:val="000E2C79"/>
    <w:rsid w:val="000E2FB4"/>
    <w:rsid w:val="000E45BE"/>
    <w:rsid w:val="000E714D"/>
    <w:rsid w:val="000F116E"/>
    <w:rsid w:val="000F2279"/>
    <w:rsid w:val="000F2F7B"/>
    <w:rsid w:val="000F45B2"/>
    <w:rsid w:val="000F4BBF"/>
    <w:rsid w:val="000F4F12"/>
    <w:rsid w:val="000F7199"/>
    <w:rsid w:val="000F7680"/>
    <w:rsid w:val="00100831"/>
    <w:rsid w:val="00101BC8"/>
    <w:rsid w:val="00101DAC"/>
    <w:rsid w:val="00102312"/>
    <w:rsid w:val="00103EEB"/>
    <w:rsid w:val="00107009"/>
    <w:rsid w:val="00112A4E"/>
    <w:rsid w:val="00114117"/>
    <w:rsid w:val="0011438C"/>
    <w:rsid w:val="00115559"/>
    <w:rsid w:val="001167C8"/>
    <w:rsid w:val="00121C90"/>
    <w:rsid w:val="001225A4"/>
    <w:rsid w:val="00123925"/>
    <w:rsid w:val="001245DF"/>
    <w:rsid w:val="0012560F"/>
    <w:rsid w:val="001258E5"/>
    <w:rsid w:val="00125A1D"/>
    <w:rsid w:val="0012763D"/>
    <w:rsid w:val="00134B42"/>
    <w:rsid w:val="001352CB"/>
    <w:rsid w:val="0013726F"/>
    <w:rsid w:val="001408AC"/>
    <w:rsid w:val="001417D5"/>
    <w:rsid w:val="001417E8"/>
    <w:rsid w:val="001418C2"/>
    <w:rsid w:val="00144793"/>
    <w:rsid w:val="0014549B"/>
    <w:rsid w:val="00145A48"/>
    <w:rsid w:val="0014684F"/>
    <w:rsid w:val="00146BAC"/>
    <w:rsid w:val="001476FD"/>
    <w:rsid w:val="0015148B"/>
    <w:rsid w:val="0015323B"/>
    <w:rsid w:val="00153992"/>
    <w:rsid w:val="001555DD"/>
    <w:rsid w:val="00155F6B"/>
    <w:rsid w:val="001608D0"/>
    <w:rsid w:val="00160DA9"/>
    <w:rsid w:val="00162F39"/>
    <w:rsid w:val="00164C07"/>
    <w:rsid w:val="001651A3"/>
    <w:rsid w:val="00167776"/>
    <w:rsid w:val="00167894"/>
    <w:rsid w:val="00172BC9"/>
    <w:rsid w:val="00175082"/>
    <w:rsid w:val="0017514D"/>
    <w:rsid w:val="00176A4B"/>
    <w:rsid w:val="00177FC2"/>
    <w:rsid w:val="001830C9"/>
    <w:rsid w:val="00183E4D"/>
    <w:rsid w:val="00184717"/>
    <w:rsid w:val="001859A0"/>
    <w:rsid w:val="00186761"/>
    <w:rsid w:val="00190753"/>
    <w:rsid w:val="001922EE"/>
    <w:rsid w:val="0019423C"/>
    <w:rsid w:val="00194745"/>
    <w:rsid w:val="00195D7D"/>
    <w:rsid w:val="0019787D"/>
    <w:rsid w:val="00197A36"/>
    <w:rsid w:val="001A02AD"/>
    <w:rsid w:val="001A04F0"/>
    <w:rsid w:val="001A28AC"/>
    <w:rsid w:val="001A2A5D"/>
    <w:rsid w:val="001A3117"/>
    <w:rsid w:val="001A3C32"/>
    <w:rsid w:val="001B1246"/>
    <w:rsid w:val="001B1386"/>
    <w:rsid w:val="001B284D"/>
    <w:rsid w:val="001B3F97"/>
    <w:rsid w:val="001B448C"/>
    <w:rsid w:val="001B4628"/>
    <w:rsid w:val="001B5D24"/>
    <w:rsid w:val="001B6512"/>
    <w:rsid w:val="001B6D81"/>
    <w:rsid w:val="001C1D5E"/>
    <w:rsid w:val="001C290C"/>
    <w:rsid w:val="001C2AB2"/>
    <w:rsid w:val="001C2F10"/>
    <w:rsid w:val="001C4135"/>
    <w:rsid w:val="001C4E78"/>
    <w:rsid w:val="001C6D4E"/>
    <w:rsid w:val="001C7692"/>
    <w:rsid w:val="001C78B1"/>
    <w:rsid w:val="001D475B"/>
    <w:rsid w:val="001D5FF0"/>
    <w:rsid w:val="001D74ED"/>
    <w:rsid w:val="001E0875"/>
    <w:rsid w:val="001E0917"/>
    <w:rsid w:val="001E56E0"/>
    <w:rsid w:val="001E7121"/>
    <w:rsid w:val="001F2AEE"/>
    <w:rsid w:val="001F3EB6"/>
    <w:rsid w:val="001F45F2"/>
    <w:rsid w:val="001F4DE3"/>
    <w:rsid w:val="001F6610"/>
    <w:rsid w:val="001F72AF"/>
    <w:rsid w:val="00201071"/>
    <w:rsid w:val="00201B5F"/>
    <w:rsid w:val="0020234C"/>
    <w:rsid w:val="00204B96"/>
    <w:rsid w:val="00206058"/>
    <w:rsid w:val="00206748"/>
    <w:rsid w:val="002068FF"/>
    <w:rsid w:val="00207AE8"/>
    <w:rsid w:val="00212476"/>
    <w:rsid w:val="00213A71"/>
    <w:rsid w:val="0021405F"/>
    <w:rsid w:val="0021659F"/>
    <w:rsid w:val="002201E1"/>
    <w:rsid w:val="00222866"/>
    <w:rsid w:val="0023014F"/>
    <w:rsid w:val="00237713"/>
    <w:rsid w:val="00242A25"/>
    <w:rsid w:val="00244787"/>
    <w:rsid w:val="002449C5"/>
    <w:rsid w:val="00245FF7"/>
    <w:rsid w:val="0025236D"/>
    <w:rsid w:val="00255048"/>
    <w:rsid w:val="00255315"/>
    <w:rsid w:val="00257EE4"/>
    <w:rsid w:val="002634C6"/>
    <w:rsid w:val="00267CCA"/>
    <w:rsid w:val="0027042C"/>
    <w:rsid w:val="002745D8"/>
    <w:rsid w:val="0028155E"/>
    <w:rsid w:val="0028227F"/>
    <w:rsid w:val="002833BA"/>
    <w:rsid w:val="002833F8"/>
    <w:rsid w:val="00283B60"/>
    <w:rsid w:val="00283E17"/>
    <w:rsid w:val="00285659"/>
    <w:rsid w:val="00285A76"/>
    <w:rsid w:val="002914EC"/>
    <w:rsid w:val="00292348"/>
    <w:rsid w:val="002937DA"/>
    <w:rsid w:val="00295A13"/>
    <w:rsid w:val="002971A0"/>
    <w:rsid w:val="002A100E"/>
    <w:rsid w:val="002A306E"/>
    <w:rsid w:val="002A5477"/>
    <w:rsid w:val="002A5D79"/>
    <w:rsid w:val="002A76F8"/>
    <w:rsid w:val="002A7B35"/>
    <w:rsid w:val="002B4154"/>
    <w:rsid w:val="002B56B4"/>
    <w:rsid w:val="002B699E"/>
    <w:rsid w:val="002B7146"/>
    <w:rsid w:val="002C11A8"/>
    <w:rsid w:val="002C16ED"/>
    <w:rsid w:val="002C1E4D"/>
    <w:rsid w:val="002C1EF2"/>
    <w:rsid w:val="002C24C0"/>
    <w:rsid w:val="002C2D4B"/>
    <w:rsid w:val="002C42E6"/>
    <w:rsid w:val="002C6938"/>
    <w:rsid w:val="002C6C70"/>
    <w:rsid w:val="002C7FAA"/>
    <w:rsid w:val="002D1B74"/>
    <w:rsid w:val="002D1C5A"/>
    <w:rsid w:val="002D1C60"/>
    <w:rsid w:val="002D34A6"/>
    <w:rsid w:val="002D5E7C"/>
    <w:rsid w:val="002E1630"/>
    <w:rsid w:val="002E1A6A"/>
    <w:rsid w:val="002E5623"/>
    <w:rsid w:val="002E635E"/>
    <w:rsid w:val="002F36AC"/>
    <w:rsid w:val="002F49CA"/>
    <w:rsid w:val="002F4D19"/>
    <w:rsid w:val="002F5582"/>
    <w:rsid w:val="002F5686"/>
    <w:rsid w:val="00300552"/>
    <w:rsid w:val="00300A4F"/>
    <w:rsid w:val="00304EA6"/>
    <w:rsid w:val="00306C79"/>
    <w:rsid w:val="00306D85"/>
    <w:rsid w:val="00307667"/>
    <w:rsid w:val="0031190A"/>
    <w:rsid w:val="003124B7"/>
    <w:rsid w:val="003126E7"/>
    <w:rsid w:val="00314F2A"/>
    <w:rsid w:val="0031717C"/>
    <w:rsid w:val="00317435"/>
    <w:rsid w:val="0032176A"/>
    <w:rsid w:val="003318DC"/>
    <w:rsid w:val="003340D7"/>
    <w:rsid w:val="00334BAE"/>
    <w:rsid w:val="00335D69"/>
    <w:rsid w:val="0033701F"/>
    <w:rsid w:val="00337B1C"/>
    <w:rsid w:val="00337BB9"/>
    <w:rsid w:val="003406ED"/>
    <w:rsid w:val="00343AFC"/>
    <w:rsid w:val="00343EBD"/>
    <w:rsid w:val="003467FC"/>
    <w:rsid w:val="003503BD"/>
    <w:rsid w:val="00350D86"/>
    <w:rsid w:val="00353151"/>
    <w:rsid w:val="0035351A"/>
    <w:rsid w:val="0035520F"/>
    <w:rsid w:val="003562D6"/>
    <w:rsid w:val="00360455"/>
    <w:rsid w:val="00362401"/>
    <w:rsid w:val="00363767"/>
    <w:rsid w:val="00364733"/>
    <w:rsid w:val="0036546C"/>
    <w:rsid w:val="0036585E"/>
    <w:rsid w:val="00367AA1"/>
    <w:rsid w:val="00370D93"/>
    <w:rsid w:val="00372DEE"/>
    <w:rsid w:val="00373083"/>
    <w:rsid w:val="003732A6"/>
    <w:rsid w:val="003750C0"/>
    <w:rsid w:val="00375E8A"/>
    <w:rsid w:val="0038068D"/>
    <w:rsid w:val="00381637"/>
    <w:rsid w:val="00383159"/>
    <w:rsid w:val="00386D0A"/>
    <w:rsid w:val="00387D7F"/>
    <w:rsid w:val="00391B5C"/>
    <w:rsid w:val="00394B5C"/>
    <w:rsid w:val="00396255"/>
    <w:rsid w:val="0039796B"/>
    <w:rsid w:val="003A1169"/>
    <w:rsid w:val="003A14E1"/>
    <w:rsid w:val="003A21AC"/>
    <w:rsid w:val="003B51FC"/>
    <w:rsid w:val="003B5D41"/>
    <w:rsid w:val="003B77B2"/>
    <w:rsid w:val="003C0429"/>
    <w:rsid w:val="003C0691"/>
    <w:rsid w:val="003C2795"/>
    <w:rsid w:val="003C302E"/>
    <w:rsid w:val="003C31AE"/>
    <w:rsid w:val="003C3539"/>
    <w:rsid w:val="003C5720"/>
    <w:rsid w:val="003C598F"/>
    <w:rsid w:val="003D1E1E"/>
    <w:rsid w:val="003D34AC"/>
    <w:rsid w:val="003D4517"/>
    <w:rsid w:val="003E185C"/>
    <w:rsid w:val="003E378B"/>
    <w:rsid w:val="003E4AFC"/>
    <w:rsid w:val="003F0914"/>
    <w:rsid w:val="003F1250"/>
    <w:rsid w:val="003F13B5"/>
    <w:rsid w:val="003F27B9"/>
    <w:rsid w:val="003F2FF3"/>
    <w:rsid w:val="003F3039"/>
    <w:rsid w:val="003F53D2"/>
    <w:rsid w:val="003F66A5"/>
    <w:rsid w:val="00404327"/>
    <w:rsid w:val="00406135"/>
    <w:rsid w:val="00407D38"/>
    <w:rsid w:val="00414C2C"/>
    <w:rsid w:val="004203CC"/>
    <w:rsid w:val="0042191B"/>
    <w:rsid w:val="004227AE"/>
    <w:rsid w:val="00423113"/>
    <w:rsid w:val="00424EFF"/>
    <w:rsid w:val="00425A0E"/>
    <w:rsid w:val="00425F70"/>
    <w:rsid w:val="00426351"/>
    <w:rsid w:val="004276FC"/>
    <w:rsid w:val="004308A0"/>
    <w:rsid w:val="00431299"/>
    <w:rsid w:val="00432E56"/>
    <w:rsid w:val="00435DA6"/>
    <w:rsid w:val="004361BF"/>
    <w:rsid w:val="00437851"/>
    <w:rsid w:val="00437CCC"/>
    <w:rsid w:val="00442F1A"/>
    <w:rsid w:val="004456BE"/>
    <w:rsid w:val="00446BDC"/>
    <w:rsid w:val="004479DB"/>
    <w:rsid w:val="004514C9"/>
    <w:rsid w:val="00452EF2"/>
    <w:rsid w:val="00455ACC"/>
    <w:rsid w:val="00456413"/>
    <w:rsid w:val="00456841"/>
    <w:rsid w:val="00456D44"/>
    <w:rsid w:val="004605C3"/>
    <w:rsid w:val="00460720"/>
    <w:rsid w:val="00460C80"/>
    <w:rsid w:val="00463D32"/>
    <w:rsid w:val="00463E6F"/>
    <w:rsid w:val="00464C9E"/>
    <w:rsid w:val="00465544"/>
    <w:rsid w:val="00466745"/>
    <w:rsid w:val="00466E83"/>
    <w:rsid w:val="00470D39"/>
    <w:rsid w:val="00477A30"/>
    <w:rsid w:val="00477EC8"/>
    <w:rsid w:val="004806D2"/>
    <w:rsid w:val="0048248C"/>
    <w:rsid w:val="0048667E"/>
    <w:rsid w:val="0048721C"/>
    <w:rsid w:val="00493425"/>
    <w:rsid w:val="00494418"/>
    <w:rsid w:val="00497E2E"/>
    <w:rsid w:val="004A1CD4"/>
    <w:rsid w:val="004A34AF"/>
    <w:rsid w:val="004A3616"/>
    <w:rsid w:val="004A3E1D"/>
    <w:rsid w:val="004A3EDC"/>
    <w:rsid w:val="004A5D7C"/>
    <w:rsid w:val="004A623D"/>
    <w:rsid w:val="004B00ED"/>
    <w:rsid w:val="004B191C"/>
    <w:rsid w:val="004B29A6"/>
    <w:rsid w:val="004B4F41"/>
    <w:rsid w:val="004B640B"/>
    <w:rsid w:val="004B699D"/>
    <w:rsid w:val="004B6D4F"/>
    <w:rsid w:val="004C0112"/>
    <w:rsid w:val="004C0876"/>
    <w:rsid w:val="004C29E6"/>
    <w:rsid w:val="004C7E15"/>
    <w:rsid w:val="004D09EE"/>
    <w:rsid w:val="004D1569"/>
    <w:rsid w:val="004D2303"/>
    <w:rsid w:val="004E07E2"/>
    <w:rsid w:val="004E16CA"/>
    <w:rsid w:val="004E6243"/>
    <w:rsid w:val="004F0EA8"/>
    <w:rsid w:val="004F1EAD"/>
    <w:rsid w:val="004F2B7B"/>
    <w:rsid w:val="004F4293"/>
    <w:rsid w:val="004F4A19"/>
    <w:rsid w:val="005030D1"/>
    <w:rsid w:val="00504758"/>
    <w:rsid w:val="00505A43"/>
    <w:rsid w:val="005135E0"/>
    <w:rsid w:val="00515366"/>
    <w:rsid w:val="005168EC"/>
    <w:rsid w:val="00516CBC"/>
    <w:rsid w:val="0052005C"/>
    <w:rsid w:val="005206DB"/>
    <w:rsid w:val="00521835"/>
    <w:rsid w:val="0052724D"/>
    <w:rsid w:val="00530525"/>
    <w:rsid w:val="00530E50"/>
    <w:rsid w:val="00531A27"/>
    <w:rsid w:val="00535BEC"/>
    <w:rsid w:val="00540794"/>
    <w:rsid w:val="00540D86"/>
    <w:rsid w:val="00541345"/>
    <w:rsid w:val="005421B7"/>
    <w:rsid w:val="0054484A"/>
    <w:rsid w:val="00544956"/>
    <w:rsid w:val="00544FFB"/>
    <w:rsid w:val="005518AE"/>
    <w:rsid w:val="005521D2"/>
    <w:rsid w:val="00552F4B"/>
    <w:rsid w:val="00553AC3"/>
    <w:rsid w:val="00553F29"/>
    <w:rsid w:val="00553F81"/>
    <w:rsid w:val="00560532"/>
    <w:rsid w:val="00561A42"/>
    <w:rsid w:val="00562ED1"/>
    <w:rsid w:val="005655E6"/>
    <w:rsid w:val="00566BBA"/>
    <w:rsid w:val="00567247"/>
    <w:rsid w:val="0057005E"/>
    <w:rsid w:val="00570653"/>
    <w:rsid w:val="00570F0A"/>
    <w:rsid w:val="00571CD8"/>
    <w:rsid w:val="00572C39"/>
    <w:rsid w:val="005747D2"/>
    <w:rsid w:val="00574A14"/>
    <w:rsid w:val="00580103"/>
    <w:rsid w:val="005820BC"/>
    <w:rsid w:val="00582515"/>
    <w:rsid w:val="00582A1A"/>
    <w:rsid w:val="00582B62"/>
    <w:rsid w:val="00583419"/>
    <w:rsid w:val="00583DFB"/>
    <w:rsid w:val="00583F92"/>
    <w:rsid w:val="00584047"/>
    <w:rsid w:val="00584A2A"/>
    <w:rsid w:val="00586378"/>
    <w:rsid w:val="00586819"/>
    <w:rsid w:val="005904AA"/>
    <w:rsid w:val="00591042"/>
    <w:rsid w:val="00591B29"/>
    <w:rsid w:val="0059250A"/>
    <w:rsid w:val="00592677"/>
    <w:rsid w:val="00593142"/>
    <w:rsid w:val="00593B91"/>
    <w:rsid w:val="00593C4C"/>
    <w:rsid w:val="00593EBA"/>
    <w:rsid w:val="00594DFB"/>
    <w:rsid w:val="00595F18"/>
    <w:rsid w:val="005964EF"/>
    <w:rsid w:val="00596ED7"/>
    <w:rsid w:val="0059711F"/>
    <w:rsid w:val="00597743"/>
    <w:rsid w:val="00597F18"/>
    <w:rsid w:val="005A0E81"/>
    <w:rsid w:val="005A0F45"/>
    <w:rsid w:val="005A1BBB"/>
    <w:rsid w:val="005A1C09"/>
    <w:rsid w:val="005A2678"/>
    <w:rsid w:val="005A5A9C"/>
    <w:rsid w:val="005A7AD3"/>
    <w:rsid w:val="005B1220"/>
    <w:rsid w:val="005B298D"/>
    <w:rsid w:val="005B2A28"/>
    <w:rsid w:val="005B34CD"/>
    <w:rsid w:val="005B3A3B"/>
    <w:rsid w:val="005B5710"/>
    <w:rsid w:val="005C14B2"/>
    <w:rsid w:val="005C1E91"/>
    <w:rsid w:val="005C7733"/>
    <w:rsid w:val="005D009A"/>
    <w:rsid w:val="005D022D"/>
    <w:rsid w:val="005D0503"/>
    <w:rsid w:val="005D6B78"/>
    <w:rsid w:val="005D7DE5"/>
    <w:rsid w:val="005E17F3"/>
    <w:rsid w:val="005E2BF5"/>
    <w:rsid w:val="005E3605"/>
    <w:rsid w:val="005E4695"/>
    <w:rsid w:val="005E5423"/>
    <w:rsid w:val="005E6908"/>
    <w:rsid w:val="005F007F"/>
    <w:rsid w:val="005F1A9F"/>
    <w:rsid w:val="005F214D"/>
    <w:rsid w:val="005F2E54"/>
    <w:rsid w:val="005F567D"/>
    <w:rsid w:val="005F769F"/>
    <w:rsid w:val="00601782"/>
    <w:rsid w:val="00601BC7"/>
    <w:rsid w:val="006030BF"/>
    <w:rsid w:val="00603D2E"/>
    <w:rsid w:val="006041AE"/>
    <w:rsid w:val="00604411"/>
    <w:rsid w:val="0060642A"/>
    <w:rsid w:val="00606D6D"/>
    <w:rsid w:val="00607183"/>
    <w:rsid w:val="006147CE"/>
    <w:rsid w:val="00616530"/>
    <w:rsid w:val="00616751"/>
    <w:rsid w:val="006206B3"/>
    <w:rsid w:val="00621C25"/>
    <w:rsid w:val="00621CFE"/>
    <w:rsid w:val="00622621"/>
    <w:rsid w:val="006230D9"/>
    <w:rsid w:val="0063108F"/>
    <w:rsid w:val="006312F6"/>
    <w:rsid w:val="006336D5"/>
    <w:rsid w:val="00633BDC"/>
    <w:rsid w:val="006348D5"/>
    <w:rsid w:val="00643CBC"/>
    <w:rsid w:val="0064629F"/>
    <w:rsid w:val="006466E5"/>
    <w:rsid w:val="00650442"/>
    <w:rsid w:val="006508E1"/>
    <w:rsid w:val="006509E0"/>
    <w:rsid w:val="00650B90"/>
    <w:rsid w:val="006523FD"/>
    <w:rsid w:val="0065256A"/>
    <w:rsid w:val="00652AAB"/>
    <w:rsid w:val="00653938"/>
    <w:rsid w:val="00654067"/>
    <w:rsid w:val="006551E8"/>
    <w:rsid w:val="00655A73"/>
    <w:rsid w:val="00660927"/>
    <w:rsid w:val="00661791"/>
    <w:rsid w:val="00663255"/>
    <w:rsid w:val="0066417F"/>
    <w:rsid w:val="0067001C"/>
    <w:rsid w:val="00672373"/>
    <w:rsid w:val="006736CE"/>
    <w:rsid w:val="0067420E"/>
    <w:rsid w:val="006752CB"/>
    <w:rsid w:val="0067659E"/>
    <w:rsid w:val="00680D86"/>
    <w:rsid w:val="006863D7"/>
    <w:rsid w:val="0068682C"/>
    <w:rsid w:val="00687BE7"/>
    <w:rsid w:val="00690E3A"/>
    <w:rsid w:val="00691961"/>
    <w:rsid w:val="00694A22"/>
    <w:rsid w:val="0069736A"/>
    <w:rsid w:val="006A20F6"/>
    <w:rsid w:val="006A5472"/>
    <w:rsid w:val="006A669E"/>
    <w:rsid w:val="006A794A"/>
    <w:rsid w:val="006A7A46"/>
    <w:rsid w:val="006B139A"/>
    <w:rsid w:val="006B1551"/>
    <w:rsid w:val="006B1F9C"/>
    <w:rsid w:val="006B3633"/>
    <w:rsid w:val="006B5C93"/>
    <w:rsid w:val="006B6DA8"/>
    <w:rsid w:val="006C3189"/>
    <w:rsid w:val="006C3417"/>
    <w:rsid w:val="006C57F9"/>
    <w:rsid w:val="006C5D9E"/>
    <w:rsid w:val="006C5E5B"/>
    <w:rsid w:val="006D2DF3"/>
    <w:rsid w:val="006D40FC"/>
    <w:rsid w:val="006D423E"/>
    <w:rsid w:val="006E1B72"/>
    <w:rsid w:val="006E2D0E"/>
    <w:rsid w:val="006E3D98"/>
    <w:rsid w:val="006E42C6"/>
    <w:rsid w:val="006E4655"/>
    <w:rsid w:val="006E5455"/>
    <w:rsid w:val="006F15F3"/>
    <w:rsid w:val="006F23A7"/>
    <w:rsid w:val="006F66F4"/>
    <w:rsid w:val="006F7DCF"/>
    <w:rsid w:val="007040B0"/>
    <w:rsid w:val="0070416F"/>
    <w:rsid w:val="00704CE8"/>
    <w:rsid w:val="00705A4D"/>
    <w:rsid w:val="00707E14"/>
    <w:rsid w:val="00707E8E"/>
    <w:rsid w:val="00712E54"/>
    <w:rsid w:val="00713C51"/>
    <w:rsid w:val="00715E84"/>
    <w:rsid w:val="007164C5"/>
    <w:rsid w:val="00717080"/>
    <w:rsid w:val="00721900"/>
    <w:rsid w:val="007254F7"/>
    <w:rsid w:val="00731367"/>
    <w:rsid w:val="00732D7F"/>
    <w:rsid w:val="007332D0"/>
    <w:rsid w:val="00734C29"/>
    <w:rsid w:val="00735A56"/>
    <w:rsid w:val="00736A57"/>
    <w:rsid w:val="00736EFC"/>
    <w:rsid w:val="0074173F"/>
    <w:rsid w:val="00743571"/>
    <w:rsid w:val="007441C2"/>
    <w:rsid w:val="00744723"/>
    <w:rsid w:val="00745035"/>
    <w:rsid w:val="00747D62"/>
    <w:rsid w:val="00747DE5"/>
    <w:rsid w:val="0075068D"/>
    <w:rsid w:val="00753098"/>
    <w:rsid w:val="00753113"/>
    <w:rsid w:val="007547D1"/>
    <w:rsid w:val="00754BE6"/>
    <w:rsid w:val="00754F05"/>
    <w:rsid w:val="00755C1E"/>
    <w:rsid w:val="00755F59"/>
    <w:rsid w:val="00756C1E"/>
    <w:rsid w:val="007617B3"/>
    <w:rsid w:val="00764698"/>
    <w:rsid w:val="00765147"/>
    <w:rsid w:val="0076682A"/>
    <w:rsid w:val="00770EBB"/>
    <w:rsid w:val="0077469C"/>
    <w:rsid w:val="00776A4A"/>
    <w:rsid w:val="0078021D"/>
    <w:rsid w:val="00785587"/>
    <w:rsid w:val="00796864"/>
    <w:rsid w:val="007968F3"/>
    <w:rsid w:val="007978ED"/>
    <w:rsid w:val="00797D2B"/>
    <w:rsid w:val="007A029A"/>
    <w:rsid w:val="007A179B"/>
    <w:rsid w:val="007A29B1"/>
    <w:rsid w:val="007A5A39"/>
    <w:rsid w:val="007A6BAE"/>
    <w:rsid w:val="007B074A"/>
    <w:rsid w:val="007B5E22"/>
    <w:rsid w:val="007B668E"/>
    <w:rsid w:val="007C1113"/>
    <w:rsid w:val="007C2585"/>
    <w:rsid w:val="007C49C4"/>
    <w:rsid w:val="007C4CA0"/>
    <w:rsid w:val="007C4EF0"/>
    <w:rsid w:val="007C6544"/>
    <w:rsid w:val="007C70A2"/>
    <w:rsid w:val="007D08B3"/>
    <w:rsid w:val="007D0947"/>
    <w:rsid w:val="007D16E8"/>
    <w:rsid w:val="007D2504"/>
    <w:rsid w:val="007D41C9"/>
    <w:rsid w:val="007D4B26"/>
    <w:rsid w:val="007E14AB"/>
    <w:rsid w:val="007E6877"/>
    <w:rsid w:val="007E6CCD"/>
    <w:rsid w:val="007F2587"/>
    <w:rsid w:val="007F3309"/>
    <w:rsid w:val="007F3575"/>
    <w:rsid w:val="007F5605"/>
    <w:rsid w:val="007F5CBF"/>
    <w:rsid w:val="007F60F1"/>
    <w:rsid w:val="007F6570"/>
    <w:rsid w:val="00802966"/>
    <w:rsid w:val="00802C10"/>
    <w:rsid w:val="00803764"/>
    <w:rsid w:val="008102C7"/>
    <w:rsid w:val="00810D84"/>
    <w:rsid w:val="00812C30"/>
    <w:rsid w:val="00813AD9"/>
    <w:rsid w:val="00817787"/>
    <w:rsid w:val="0082003C"/>
    <w:rsid w:val="00822287"/>
    <w:rsid w:val="00822C86"/>
    <w:rsid w:val="00823860"/>
    <w:rsid w:val="00823E5A"/>
    <w:rsid w:val="00826A4D"/>
    <w:rsid w:val="00827765"/>
    <w:rsid w:val="00830CD0"/>
    <w:rsid w:val="008317DC"/>
    <w:rsid w:val="00832442"/>
    <w:rsid w:val="008326D2"/>
    <w:rsid w:val="0083467B"/>
    <w:rsid w:val="00834E86"/>
    <w:rsid w:val="00834EA2"/>
    <w:rsid w:val="008401C3"/>
    <w:rsid w:val="00844502"/>
    <w:rsid w:val="00844AD6"/>
    <w:rsid w:val="00846BFA"/>
    <w:rsid w:val="008479F6"/>
    <w:rsid w:val="00850E7F"/>
    <w:rsid w:val="00850F8E"/>
    <w:rsid w:val="00851769"/>
    <w:rsid w:val="00852751"/>
    <w:rsid w:val="008528B9"/>
    <w:rsid w:val="00853692"/>
    <w:rsid w:val="00853971"/>
    <w:rsid w:val="00855EE8"/>
    <w:rsid w:val="00856090"/>
    <w:rsid w:val="00856B5E"/>
    <w:rsid w:val="0086501B"/>
    <w:rsid w:val="00867364"/>
    <w:rsid w:val="00875FAF"/>
    <w:rsid w:val="00876DCF"/>
    <w:rsid w:val="00880015"/>
    <w:rsid w:val="0088056A"/>
    <w:rsid w:val="00880692"/>
    <w:rsid w:val="00881979"/>
    <w:rsid w:val="00881E57"/>
    <w:rsid w:val="008823BD"/>
    <w:rsid w:val="00882524"/>
    <w:rsid w:val="00886D99"/>
    <w:rsid w:val="00890626"/>
    <w:rsid w:val="0089402E"/>
    <w:rsid w:val="00894C0A"/>
    <w:rsid w:val="00896194"/>
    <w:rsid w:val="008966DA"/>
    <w:rsid w:val="008A367E"/>
    <w:rsid w:val="008A635E"/>
    <w:rsid w:val="008B05EB"/>
    <w:rsid w:val="008B351E"/>
    <w:rsid w:val="008B3D85"/>
    <w:rsid w:val="008B52B1"/>
    <w:rsid w:val="008B54DA"/>
    <w:rsid w:val="008B731D"/>
    <w:rsid w:val="008C3154"/>
    <w:rsid w:val="008C4183"/>
    <w:rsid w:val="008C52D0"/>
    <w:rsid w:val="008C5B80"/>
    <w:rsid w:val="008C5F1C"/>
    <w:rsid w:val="008D1F2F"/>
    <w:rsid w:val="008D30B0"/>
    <w:rsid w:val="008E084D"/>
    <w:rsid w:val="008E1278"/>
    <w:rsid w:val="008E1C6A"/>
    <w:rsid w:val="008E1CD1"/>
    <w:rsid w:val="008E35A7"/>
    <w:rsid w:val="008E4BC3"/>
    <w:rsid w:val="008E5AF2"/>
    <w:rsid w:val="008E7386"/>
    <w:rsid w:val="008F0B07"/>
    <w:rsid w:val="008F10AC"/>
    <w:rsid w:val="008F3036"/>
    <w:rsid w:val="008F364B"/>
    <w:rsid w:val="008F3C90"/>
    <w:rsid w:val="008F6F34"/>
    <w:rsid w:val="008F72B1"/>
    <w:rsid w:val="008F7564"/>
    <w:rsid w:val="009013DA"/>
    <w:rsid w:val="00904244"/>
    <w:rsid w:val="0090730E"/>
    <w:rsid w:val="0091064D"/>
    <w:rsid w:val="00912D97"/>
    <w:rsid w:val="00913388"/>
    <w:rsid w:val="0091457A"/>
    <w:rsid w:val="0091626D"/>
    <w:rsid w:val="00916E52"/>
    <w:rsid w:val="00921BFA"/>
    <w:rsid w:val="00924822"/>
    <w:rsid w:val="009264AE"/>
    <w:rsid w:val="009266E6"/>
    <w:rsid w:val="00932546"/>
    <w:rsid w:val="00932669"/>
    <w:rsid w:val="00932F48"/>
    <w:rsid w:val="009337E5"/>
    <w:rsid w:val="00933BFE"/>
    <w:rsid w:val="0093435F"/>
    <w:rsid w:val="00935589"/>
    <w:rsid w:val="00936E33"/>
    <w:rsid w:val="009379D0"/>
    <w:rsid w:val="0094120A"/>
    <w:rsid w:val="0094137B"/>
    <w:rsid w:val="00941C6F"/>
    <w:rsid w:val="00942B44"/>
    <w:rsid w:val="00943DA0"/>
    <w:rsid w:val="00944A8A"/>
    <w:rsid w:val="00945E76"/>
    <w:rsid w:val="00950351"/>
    <w:rsid w:val="009535C8"/>
    <w:rsid w:val="00953AE4"/>
    <w:rsid w:val="00954341"/>
    <w:rsid w:val="009545E8"/>
    <w:rsid w:val="00954A38"/>
    <w:rsid w:val="009562B4"/>
    <w:rsid w:val="00957DFB"/>
    <w:rsid w:val="00960490"/>
    <w:rsid w:val="009632D9"/>
    <w:rsid w:val="0096355D"/>
    <w:rsid w:val="00965A71"/>
    <w:rsid w:val="00965D60"/>
    <w:rsid w:val="00967958"/>
    <w:rsid w:val="00970014"/>
    <w:rsid w:val="009700CA"/>
    <w:rsid w:val="00970659"/>
    <w:rsid w:val="00971588"/>
    <w:rsid w:val="009715CF"/>
    <w:rsid w:val="00971B41"/>
    <w:rsid w:val="009745FF"/>
    <w:rsid w:val="00974EED"/>
    <w:rsid w:val="009804D0"/>
    <w:rsid w:val="009816CD"/>
    <w:rsid w:val="00984727"/>
    <w:rsid w:val="00984CFF"/>
    <w:rsid w:val="00986078"/>
    <w:rsid w:val="009921BB"/>
    <w:rsid w:val="009926E6"/>
    <w:rsid w:val="00993ADC"/>
    <w:rsid w:val="00994566"/>
    <w:rsid w:val="0099534B"/>
    <w:rsid w:val="00996CA6"/>
    <w:rsid w:val="009A12CF"/>
    <w:rsid w:val="009A21D1"/>
    <w:rsid w:val="009A28AD"/>
    <w:rsid w:val="009B1AA1"/>
    <w:rsid w:val="009B20A9"/>
    <w:rsid w:val="009B459E"/>
    <w:rsid w:val="009B4649"/>
    <w:rsid w:val="009B46DF"/>
    <w:rsid w:val="009C0F9E"/>
    <w:rsid w:val="009C5E4E"/>
    <w:rsid w:val="009C73F4"/>
    <w:rsid w:val="009D0F78"/>
    <w:rsid w:val="009D11E8"/>
    <w:rsid w:val="009D3845"/>
    <w:rsid w:val="009D3C24"/>
    <w:rsid w:val="009D498A"/>
    <w:rsid w:val="009D4FD5"/>
    <w:rsid w:val="009D5D55"/>
    <w:rsid w:val="009E13E4"/>
    <w:rsid w:val="009E2D2D"/>
    <w:rsid w:val="009E34A7"/>
    <w:rsid w:val="009E5FB2"/>
    <w:rsid w:val="009E6287"/>
    <w:rsid w:val="009E66C0"/>
    <w:rsid w:val="009E67A6"/>
    <w:rsid w:val="009F239A"/>
    <w:rsid w:val="00A01035"/>
    <w:rsid w:val="00A02A0F"/>
    <w:rsid w:val="00A0321F"/>
    <w:rsid w:val="00A0359D"/>
    <w:rsid w:val="00A03FB2"/>
    <w:rsid w:val="00A0422A"/>
    <w:rsid w:val="00A04C79"/>
    <w:rsid w:val="00A052BC"/>
    <w:rsid w:val="00A05B25"/>
    <w:rsid w:val="00A06C93"/>
    <w:rsid w:val="00A06F85"/>
    <w:rsid w:val="00A11F2E"/>
    <w:rsid w:val="00A14B77"/>
    <w:rsid w:val="00A155F7"/>
    <w:rsid w:val="00A17882"/>
    <w:rsid w:val="00A20D3D"/>
    <w:rsid w:val="00A21105"/>
    <w:rsid w:val="00A21ADB"/>
    <w:rsid w:val="00A22BBD"/>
    <w:rsid w:val="00A22BD3"/>
    <w:rsid w:val="00A22E51"/>
    <w:rsid w:val="00A26BEE"/>
    <w:rsid w:val="00A270C1"/>
    <w:rsid w:val="00A273CC"/>
    <w:rsid w:val="00A27558"/>
    <w:rsid w:val="00A2789F"/>
    <w:rsid w:val="00A27B20"/>
    <w:rsid w:val="00A27FD9"/>
    <w:rsid w:val="00A33A6E"/>
    <w:rsid w:val="00A346CD"/>
    <w:rsid w:val="00A35B9F"/>
    <w:rsid w:val="00A35C8B"/>
    <w:rsid w:val="00A360EB"/>
    <w:rsid w:val="00A403C3"/>
    <w:rsid w:val="00A406FC"/>
    <w:rsid w:val="00A42B1F"/>
    <w:rsid w:val="00A4373F"/>
    <w:rsid w:val="00A447BF"/>
    <w:rsid w:val="00A45C67"/>
    <w:rsid w:val="00A469A0"/>
    <w:rsid w:val="00A505CC"/>
    <w:rsid w:val="00A50E01"/>
    <w:rsid w:val="00A51BA5"/>
    <w:rsid w:val="00A51E32"/>
    <w:rsid w:val="00A529F1"/>
    <w:rsid w:val="00A54FCD"/>
    <w:rsid w:val="00A5525E"/>
    <w:rsid w:val="00A562B7"/>
    <w:rsid w:val="00A5750A"/>
    <w:rsid w:val="00A601EA"/>
    <w:rsid w:val="00A60946"/>
    <w:rsid w:val="00A62C61"/>
    <w:rsid w:val="00A63067"/>
    <w:rsid w:val="00A640D3"/>
    <w:rsid w:val="00A655EE"/>
    <w:rsid w:val="00A659E1"/>
    <w:rsid w:val="00A70313"/>
    <w:rsid w:val="00A712F0"/>
    <w:rsid w:val="00A717E4"/>
    <w:rsid w:val="00A72A85"/>
    <w:rsid w:val="00A76BB1"/>
    <w:rsid w:val="00A770D5"/>
    <w:rsid w:val="00A80256"/>
    <w:rsid w:val="00A80469"/>
    <w:rsid w:val="00A834BA"/>
    <w:rsid w:val="00A84041"/>
    <w:rsid w:val="00A84920"/>
    <w:rsid w:val="00A84CEA"/>
    <w:rsid w:val="00A85E93"/>
    <w:rsid w:val="00A869D1"/>
    <w:rsid w:val="00A96A05"/>
    <w:rsid w:val="00A97FAE"/>
    <w:rsid w:val="00AA3F14"/>
    <w:rsid w:val="00AA6090"/>
    <w:rsid w:val="00AA60AF"/>
    <w:rsid w:val="00AA72D7"/>
    <w:rsid w:val="00AB1339"/>
    <w:rsid w:val="00AB22B5"/>
    <w:rsid w:val="00AB27CA"/>
    <w:rsid w:val="00AB3603"/>
    <w:rsid w:val="00AB6EE1"/>
    <w:rsid w:val="00AC0B92"/>
    <w:rsid w:val="00AC3C3F"/>
    <w:rsid w:val="00AC5A6E"/>
    <w:rsid w:val="00AC61CF"/>
    <w:rsid w:val="00AC6681"/>
    <w:rsid w:val="00AC694C"/>
    <w:rsid w:val="00AC6B0F"/>
    <w:rsid w:val="00AC716D"/>
    <w:rsid w:val="00AD1962"/>
    <w:rsid w:val="00AD2125"/>
    <w:rsid w:val="00AD2D5F"/>
    <w:rsid w:val="00AD2F8A"/>
    <w:rsid w:val="00AD5D7B"/>
    <w:rsid w:val="00AD79E6"/>
    <w:rsid w:val="00AE069F"/>
    <w:rsid w:val="00AE3F17"/>
    <w:rsid w:val="00AE515B"/>
    <w:rsid w:val="00AE5DC9"/>
    <w:rsid w:val="00AE6891"/>
    <w:rsid w:val="00AF0009"/>
    <w:rsid w:val="00AF007F"/>
    <w:rsid w:val="00AF029B"/>
    <w:rsid w:val="00AF0848"/>
    <w:rsid w:val="00AF24BF"/>
    <w:rsid w:val="00AF2589"/>
    <w:rsid w:val="00AF28A4"/>
    <w:rsid w:val="00AF60DC"/>
    <w:rsid w:val="00AF6748"/>
    <w:rsid w:val="00AF6789"/>
    <w:rsid w:val="00AF6F11"/>
    <w:rsid w:val="00B00CF0"/>
    <w:rsid w:val="00B0189E"/>
    <w:rsid w:val="00B054C1"/>
    <w:rsid w:val="00B0595D"/>
    <w:rsid w:val="00B06731"/>
    <w:rsid w:val="00B0726F"/>
    <w:rsid w:val="00B10D38"/>
    <w:rsid w:val="00B1188A"/>
    <w:rsid w:val="00B1232E"/>
    <w:rsid w:val="00B14397"/>
    <w:rsid w:val="00B2124A"/>
    <w:rsid w:val="00B24F65"/>
    <w:rsid w:val="00B26A0B"/>
    <w:rsid w:val="00B27288"/>
    <w:rsid w:val="00B31DCC"/>
    <w:rsid w:val="00B31E64"/>
    <w:rsid w:val="00B34161"/>
    <w:rsid w:val="00B357AE"/>
    <w:rsid w:val="00B358B0"/>
    <w:rsid w:val="00B37863"/>
    <w:rsid w:val="00B37CF5"/>
    <w:rsid w:val="00B454E5"/>
    <w:rsid w:val="00B45D0E"/>
    <w:rsid w:val="00B46EA4"/>
    <w:rsid w:val="00B51E55"/>
    <w:rsid w:val="00B522FC"/>
    <w:rsid w:val="00B54B95"/>
    <w:rsid w:val="00B54FE0"/>
    <w:rsid w:val="00B557ED"/>
    <w:rsid w:val="00B5592E"/>
    <w:rsid w:val="00B56685"/>
    <w:rsid w:val="00B611D5"/>
    <w:rsid w:val="00B61D80"/>
    <w:rsid w:val="00B65F0B"/>
    <w:rsid w:val="00B67046"/>
    <w:rsid w:val="00B72E1E"/>
    <w:rsid w:val="00B77409"/>
    <w:rsid w:val="00B8080F"/>
    <w:rsid w:val="00B80C6E"/>
    <w:rsid w:val="00B816EF"/>
    <w:rsid w:val="00B8235E"/>
    <w:rsid w:val="00B83BEA"/>
    <w:rsid w:val="00B851A4"/>
    <w:rsid w:val="00B87B72"/>
    <w:rsid w:val="00B94EED"/>
    <w:rsid w:val="00B9538B"/>
    <w:rsid w:val="00B95B55"/>
    <w:rsid w:val="00B95C74"/>
    <w:rsid w:val="00BA043A"/>
    <w:rsid w:val="00BA2C81"/>
    <w:rsid w:val="00BA420F"/>
    <w:rsid w:val="00BA56D7"/>
    <w:rsid w:val="00BA73A3"/>
    <w:rsid w:val="00BB26B6"/>
    <w:rsid w:val="00BB36D4"/>
    <w:rsid w:val="00BB4913"/>
    <w:rsid w:val="00BB4E83"/>
    <w:rsid w:val="00BB6518"/>
    <w:rsid w:val="00BC0AAF"/>
    <w:rsid w:val="00BC0B1E"/>
    <w:rsid w:val="00BC2981"/>
    <w:rsid w:val="00BC42E2"/>
    <w:rsid w:val="00BC4B75"/>
    <w:rsid w:val="00BC6010"/>
    <w:rsid w:val="00BC60AC"/>
    <w:rsid w:val="00BC71B1"/>
    <w:rsid w:val="00BC757E"/>
    <w:rsid w:val="00BD04C0"/>
    <w:rsid w:val="00BD1500"/>
    <w:rsid w:val="00BD1A9F"/>
    <w:rsid w:val="00BD21DC"/>
    <w:rsid w:val="00BD3AE9"/>
    <w:rsid w:val="00BD5233"/>
    <w:rsid w:val="00BD62EF"/>
    <w:rsid w:val="00BD6DA6"/>
    <w:rsid w:val="00BE1610"/>
    <w:rsid w:val="00BE22FD"/>
    <w:rsid w:val="00BE2BE5"/>
    <w:rsid w:val="00BE33EA"/>
    <w:rsid w:val="00BE38C6"/>
    <w:rsid w:val="00BF009E"/>
    <w:rsid w:val="00BF04F1"/>
    <w:rsid w:val="00BF4036"/>
    <w:rsid w:val="00BF40B6"/>
    <w:rsid w:val="00BF46FA"/>
    <w:rsid w:val="00BF6076"/>
    <w:rsid w:val="00BF7301"/>
    <w:rsid w:val="00BF74B4"/>
    <w:rsid w:val="00BF7EAE"/>
    <w:rsid w:val="00C01B60"/>
    <w:rsid w:val="00C05245"/>
    <w:rsid w:val="00C0528F"/>
    <w:rsid w:val="00C0588B"/>
    <w:rsid w:val="00C108A8"/>
    <w:rsid w:val="00C10A79"/>
    <w:rsid w:val="00C10EFE"/>
    <w:rsid w:val="00C11D03"/>
    <w:rsid w:val="00C14BE6"/>
    <w:rsid w:val="00C23792"/>
    <w:rsid w:val="00C248BF"/>
    <w:rsid w:val="00C24A0B"/>
    <w:rsid w:val="00C24A25"/>
    <w:rsid w:val="00C24CD9"/>
    <w:rsid w:val="00C27D0B"/>
    <w:rsid w:val="00C31761"/>
    <w:rsid w:val="00C31EC4"/>
    <w:rsid w:val="00C32431"/>
    <w:rsid w:val="00C3357F"/>
    <w:rsid w:val="00C340BE"/>
    <w:rsid w:val="00C360F1"/>
    <w:rsid w:val="00C40373"/>
    <w:rsid w:val="00C422C9"/>
    <w:rsid w:val="00C429CB"/>
    <w:rsid w:val="00C43C2B"/>
    <w:rsid w:val="00C448FE"/>
    <w:rsid w:val="00C46C5C"/>
    <w:rsid w:val="00C47796"/>
    <w:rsid w:val="00C4781B"/>
    <w:rsid w:val="00C5152D"/>
    <w:rsid w:val="00C5179C"/>
    <w:rsid w:val="00C52043"/>
    <w:rsid w:val="00C52D7D"/>
    <w:rsid w:val="00C545DC"/>
    <w:rsid w:val="00C5476C"/>
    <w:rsid w:val="00C5595D"/>
    <w:rsid w:val="00C57922"/>
    <w:rsid w:val="00C610EE"/>
    <w:rsid w:val="00C61456"/>
    <w:rsid w:val="00C617DA"/>
    <w:rsid w:val="00C624D2"/>
    <w:rsid w:val="00C6286E"/>
    <w:rsid w:val="00C634E7"/>
    <w:rsid w:val="00C67752"/>
    <w:rsid w:val="00C709A5"/>
    <w:rsid w:val="00C7616F"/>
    <w:rsid w:val="00C773E7"/>
    <w:rsid w:val="00C7789B"/>
    <w:rsid w:val="00C8132C"/>
    <w:rsid w:val="00C828DD"/>
    <w:rsid w:val="00C86202"/>
    <w:rsid w:val="00C8624C"/>
    <w:rsid w:val="00C91E9A"/>
    <w:rsid w:val="00C927C2"/>
    <w:rsid w:val="00C9560F"/>
    <w:rsid w:val="00C95AA5"/>
    <w:rsid w:val="00C96137"/>
    <w:rsid w:val="00C96A6F"/>
    <w:rsid w:val="00CA5BED"/>
    <w:rsid w:val="00CB0AC8"/>
    <w:rsid w:val="00CB1AC2"/>
    <w:rsid w:val="00CB59CC"/>
    <w:rsid w:val="00CB623B"/>
    <w:rsid w:val="00CC04B0"/>
    <w:rsid w:val="00CC0BE6"/>
    <w:rsid w:val="00CC12D2"/>
    <w:rsid w:val="00CD18BB"/>
    <w:rsid w:val="00CD2015"/>
    <w:rsid w:val="00CD2C47"/>
    <w:rsid w:val="00CD3175"/>
    <w:rsid w:val="00CD36FF"/>
    <w:rsid w:val="00CD4894"/>
    <w:rsid w:val="00CD558E"/>
    <w:rsid w:val="00CD7B13"/>
    <w:rsid w:val="00CD7BC3"/>
    <w:rsid w:val="00CE0136"/>
    <w:rsid w:val="00CE0D7D"/>
    <w:rsid w:val="00CE1018"/>
    <w:rsid w:val="00CE11B9"/>
    <w:rsid w:val="00CE147D"/>
    <w:rsid w:val="00CE1CE4"/>
    <w:rsid w:val="00CE256A"/>
    <w:rsid w:val="00CE5703"/>
    <w:rsid w:val="00CE7534"/>
    <w:rsid w:val="00CE79C1"/>
    <w:rsid w:val="00CF147C"/>
    <w:rsid w:val="00CF242A"/>
    <w:rsid w:val="00CF3721"/>
    <w:rsid w:val="00CF468D"/>
    <w:rsid w:val="00CF4C6E"/>
    <w:rsid w:val="00CF4F85"/>
    <w:rsid w:val="00D03928"/>
    <w:rsid w:val="00D04AF7"/>
    <w:rsid w:val="00D06690"/>
    <w:rsid w:val="00D1082A"/>
    <w:rsid w:val="00D113B3"/>
    <w:rsid w:val="00D125C2"/>
    <w:rsid w:val="00D12E10"/>
    <w:rsid w:val="00D139A5"/>
    <w:rsid w:val="00D14961"/>
    <w:rsid w:val="00D26378"/>
    <w:rsid w:val="00D31CF9"/>
    <w:rsid w:val="00D32920"/>
    <w:rsid w:val="00D34CC7"/>
    <w:rsid w:val="00D34FA4"/>
    <w:rsid w:val="00D35697"/>
    <w:rsid w:val="00D35BC7"/>
    <w:rsid w:val="00D40893"/>
    <w:rsid w:val="00D40CA5"/>
    <w:rsid w:val="00D41103"/>
    <w:rsid w:val="00D45DA6"/>
    <w:rsid w:val="00D47829"/>
    <w:rsid w:val="00D5073B"/>
    <w:rsid w:val="00D53F59"/>
    <w:rsid w:val="00D562ED"/>
    <w:rsid w:val="00D563A4"/>
    <w:rsid w:val="00D5762B"/>
    <w:rsid w:val="00D57823"/>
    <w:rsid w:val="00D63452"/>
    <w:rsid w:val="00D649CE"/>
    <w:rsid w:val="00D65595"/>
    <w:rsid w:val="00D657B9"/>
    <w:rsid w:val="00D669E1"/>
    <w:rsid w:val="00D72FE0"/>
    <w:rsid w:val="00D759AF"/>
    <w:rsid w:val="00D76BF2"/>
    <w:rsid w:val="00D77CAE"/>
    <w:rsid w:val="00D8103A"/>
    <w:rsid w:val="00D8214C"/>
    <w:rsid w:val="00D82E27"/>
    <w:rsid w:val="00D85251"/>
    <w:rsid w:val="00D87E44"/>
    <w:rsid w:val="00D9147C"/>
    <w:rsid w:val="00D93790"/>
    <w:rsid w:val="00D93860"/>
    <w:rsid w:val="00D93AB8"/>
    <w:rsid w:val="00D95616"/>
    <w:rsid w:val="00D95A14"/>
    <w:rsid w:val="00DA0F93"/>
    <w:rsid w:val="00DA12EE"/>
    <w:rsid w:val="00DA4D59"/>
    <w:rsid w:val="00DA4F75"/>
    <w:rsid w:val="00DA5F7E"/>
    <w:rsid w:val="00DA6F2B"/>
    <w:rsid w:val="00DB0D01"/>
    <w:rsid w:val="00DB24BF"/>
    <w:rsid w:val="00DB5117"/>
    <w:rsid w:val="00DB75F2"/>
    <w:rsid w:val="00DB798D"/>
    <w:rsid w:val="00DC0917"/>
    <w:rsid w:val="00DC3756"/>
    <w:rsid w:val="00DC45A9"/>
    <w:rsid w:val="00DC502B"/>
    <w:rsid w:val="00DC6D0A"/>
    <w:rsid w:val="00DC7BC5"/>
    <w:rsid w:val="00DD1495"/>
    <w:rsid w:val="00DD26CD"/>
    <w:rsid w:val="00DD2BEA"/>
    <w:rsid w:val="00DE12D9"/>
    <w:rsid w:val="00DE1741"/>
    <w:rsid w:val="00DE220F"/>
    <w:rsid w:val="00DE350D"/>
    <w:rsid w:val="00DE6FD7"/>
    <w:rsid w:val="00DE78EC"/>
    <w:rsid w:val="00DF0D12"/>
    <w:rsid w:val="00DF1F1A"/>
    <w:rsid w:val="00DF2CD2"/>
    <w:rsid w:val="00DF5232"/>
    <w:rsid w:val="00DF5EA2"/>
    <w:rsid w:val="00DF61C2"/>
    <w:rsid w:val="00DF641D"/>
    <w:rsid w:val="00E00A2F"/>
    <w:rsid w:val="00E02659"/>
    <w:rsid w:val="00E1017D"/>
    <w:rsid w:val="00E10DC6"/>
    <w:rsid w:val="00E1150D"/>
    <w:rsid w:val="00E118C5"/>
    <w:rsid w:val="00E15470"/>
    <w:rsid w:val="00E154AA"/>
    <w:rsid w:val="00E17702"/>
    <w:rsid w:val="00E2414D"/>
    <w:rsid w:val="00E24E94"/>
    <w:rsid w:val="00E26872"/>
    <w:rsid w:val="00E30EF3"/>
    <w:rsid w:val="00E31AEA"/>
    <w:rsid w:val="00E32694"/>
    <w:rsid w:val="00E33739"/>
    <w:rsid w:val="00E33812"/>
    <w:rsid w:val="00E35038"/>
    <w:rsid w:val="00E35A84"/>
    <w:rsid w:val="00E42EE4"/>
    <w:rsid w:val="00E432DE"/>
    <w:rsid w:val="00E4367B"/>
    <w:rsid w:val="00E44216"/>
    <w:rsid w:val="00E45754"/>
    <w:rsid w:val="00E46774"/>
    <w:rsid w:val="00E52237"/>
    <w:rsid w:val="00E52B03"/>
    <w:rsid w:val="00E54C4F"/>
    <w:rsid w:val="00E562A7"/>
    <w:rsid w:val="00E6004C"/>
    <w:rsid w:val="00E601EF"/>
    <w:rsid w:val="00E62FFC"/>
    <w:rsid w:val="00E6411E"/>
    <w:rsid w:val="00E64245"/>
    <w:rsid w:val="00E6536F"/>
    <w:rsid w:val="00E702DD"/>
    <w:rsid w:val="00E7036E"/>
    <w:rsid w:val="00E709A6"/>
    <w:rsid w:val="00E71E36"/>
    <w:rsid w:val="00E720B9"/>
    <w:rsid w:val="00E72AE6"/>
    <w:rsid w:val="00E72BFC"/>
    <w:rsid w:val="00E756E8"/>
    <w:rsid w:val="00E820A9"/>
    <w:rsid w:val="00E82D05"/>
    <w:rsid w:val="00E83163"/>
    <w:rsid w:val="00E834DC"/>
    <w:rsid w:val="00E84F38"/>
    <w:rsid w:val="00E8650D"/>
    <w:rsid w:val="00E914AD"/>
    <w:rsid w:val="00E929BA"/>
    <w:rsid w:val="00EA137E"/>
    <w:rsid w:val="00EA1A98"/>
    <w:rsid w:val="00EA2846"/>
    <w:rsid w:val="00EA2A1E"/>
    <w:rsid w:val="00EA5B41"/>
    <w:rsid w:val="00EB21EB"/>
    <w:rsid w:val="00EB3FCD"/>
    <w:rsid w:val="00EB40D7"/>
    <w:rsid w:val="00EB4215"/>
    <w:rsid w:val="00EB4FA4"/>
    <w:rsid w:val="00EC170F"/>
    <w:rsid w:val="00EC1D23"/>
    <w:rsid w:val="00EC1F15"/>
    <w:rsid w:val="00EC2AF0"/>
    <w:rsid w:val="00EC741F"/>
    <w:rsid w:val="00EC773A"/>
    <w:rsid w:val="00EC7C19"/>
    <w:rsid w:val="00ED4776"/>
    <w:rsid w:val="00ED5CFA"/>
    <w:rsid w:val="00EE2103"/>
    <w:rsid w:val="00EE2168"/>
    <w:rsid w:val="00EE3528"/>
    <w:rsid w:val="00EE7D92"/>
    <w:rsid w:val="00EF0748"/>
    <w:rsid w:val="00EF1C7D"/>
    <w:rsid w:val="00EF4C5C"/>
    <w:rsid w:val="00EF5109"/>
    <w:rsid w:val="00EF5BF2"/>
    <w:rsid w:val="00F03AEE"/>
    <w:rsid w:val="00F06799"/>
    <w:rsid w:val="00F06B39"/>
    <w:rsid w:val="00F06D44"/>
    <w:rsid w:val="00F06F40"/>
    <w:rsid w:val="00F101D1"/>
    <w:rsid w:val="00F11F8E"/>
    <w:rsid w:val="00F12DDF"/>
    <w:rsid w:val="00F15727"/>
    <w:rsid w:val="00F17F64"/>
    <w:rsid w:val="00F17FFC"/>
    <w:rsid w:val="00F207CF"/>
    <w:rsid w:val="00F20E59"/>
    <w:rsid w:val="00F22982"/>
    <w:rsid w:val="00F22B9F"/>
    <w:rsid w:val="00F26A0D"/>
    <w:rsid w:val="00F30097"/>
    <w:rsid w:val="00F31E8B"/>
    <w:rsid w:val="00F34009"/>
    <w:rsid w:val="00F3548E"/>
    <w:rsid w:val="00F35AFA"/>
    <w:rsid w:val="00F401D3"/>
    <w:rsid w:val="00F4027D"/>
    <w:rsid w:val="00F42301"/>
    <w:rsid w:val="00F42D24"/>
    <w:rsid w:val="00F42F3E"/>
    <w:rsid w:val="00F47C5B"/>
    <w:rsid w:val="00F47EB4"/>
    <w:rsid w:val="00F52062"/>
    <w:rsid w:val="00F53DE7"/>
    <w:rsid w:val="00F55F84"/>
    <w:rsid w:val="00F578B5"/>
    <w:rsid w:val="00F609FD"/>
    <w:rsid w:val="00F60AD1"/>
    <w:rsid w:val="00F610C3"/>
    <w:rsid w:val="00F62452"/>
    <w:rsid w:val="00F63263"/>
    <w:rsid w:val="00F63F7A"/>
    <w:rsid w:val="00F65C94"/>
    <w:rsid w:val="00F674A1"/>
    <w:rsid w:val="00F67678"/>
    <w:rsid w:val="00F70B79"/>
    <w:rsid w:val="00F71BD3"/>
    <w:rsid w:val="00F72A75"/>
    <w:rsid w:val="00F74296"/>
    <w:rsid w:val="00F74B08"/>
    <w:rsid w:val="00F754CC"/>
    <w:rsid w:val="00F76FBF"/>
    <w:rsid w:val="00F779E1"/>
    <w:rsid w:val="00F77AE0"/>
    <w:rsid w:val="00F829F2"/>
    <w:rsid w:val="00F83C44"/>
    <w:rsid w:val="00F85993"/>
    <w:rsid w:val="00F86CC3"/>
    <w:rsid w:val="00F913B7"/>
    <w:rsid w:val="00F91A06"/>
    <w:rsid w:val="00F9251B"/>
    <w:rsid w:val="00F92747"/>
    <w:rsid w:val="00F94E08"/>
    <w:rsid w:val="00F97123"/>
    <w:rsid w:val="00F973C0"/>
    <w:rsid w:val="00F97DCD"/>
    <w:rsid w:val="00FA242F"/>
    <w:rsid w:val="00FA2C91"/>
    <w:rsid w:val="00FA3482"/>
    <w:rsid w:val="00FA45F5"/>
    <w:rsid w:val="00FA5097"/>
    <w:rsid w:val="00FA5130"/>
    <w:rsid w:val="00FA5EB2"/>
    <w:rsid w:val="00FB3076"/>
    <w:rsid w:val="00FB53CF"/>
    <w:rsid w:val="00FC4044"/>
    <w:rsid w:val="00FC440E"/>
    <w:rsid w:val="00FC6851"/>
    <w:rsid w:val="00FC77EE"/>
    <w:rsid w:val="00FC7EFE"/>
    <w:rsid w:val="00FD04DC"/>
    <w:rsid w:val="00FD17B2"/>
    <w:rsid w:val="00FD6559"/>
    <w:rsid w:val="00FD6D1D"/>
    <w:rsid w:val="00FE00F6"/>
    <w:rsid w:val="00FE0708"/>
    <w:rsid w:val="00FE09A6"/>
    <w:rsid w:val="00FE0E99"/>
    <w:rsid w:val="00FE2C24"/>
    <w:rsid w:val="00FE427E"/>
    <w:rsid w:val="00FE471F"/>
    <w:rsid w:val="00FE6C3E"/>
    <w:rsid w:val="00FF0B8D"/>
    <w:rsid w:val="00FF11D7"/>
    <w:rsid w:val="00FF297C"/>
    <w:rsid w:val="00FF5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733"/>
    <w:rPr>
      <w:rFonts w:ascii="Times New Roman" w:hAnsi="Times New Roman"/>
      <w:sz w:val="24"/>
      <w:lang w:val="en-GB"/>
    </w:rPr>
  </w:style>
  <w:style w:type="paragraph" w:styleId="Heading1">
    <w:name w:val="heading 1"/>
    <w:basedOn w:val="Normal"/>
    <w:next w:val="Normal"/>
    <w:link w:val="Heading1Char"/>
    <w:uiPriority w:val="9"/>
    <w:qFormat/>
    <w:rsid w:val="004A3616"/>
    <w:pPr>
      <w:keepNext/>
      <w:keepLines/>
      <w:numPr>
        <w:numId w:val="2"/>
      </w:numPr>
      <w:spacing w:before="240" w:after="0" w:line="24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A3616"/>
    <w:pPr>
      <w:keepNext/>
      <w:keepLines/>
      <w:numPr>
        <w:ilvl w:val="1"/>
        <w:numId w:val="2"/>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A3616"/>
    <w:pPr>
      <w:keepNext/>
      <w:keepLines/>
      <w:numPr>
        <w:ilvl w:val="2"/>
        <w:numId w:val="2"/>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16"/>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4A3616"/>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4A3616"/>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733"/>
    <w:rPr>
      <w:rFonts w:ascii="Times New Roman" w:hAnsi="Times New Roman"/>
      <w:sz w:val="24"/>
      <w:lang w:val="en-GB"/>
    </w:rPr>
  </w:style>
  <w:style w:type="paragraph" w:styleId="Heading1">
    <w:name w:val="heading 1"/>
    <w:basedOn w:val="Normal"/>
    <w:next w:val="Normal"/>
    <w:link w:val="Heading1Char"/>
    <w:uiPriority w:val="9"/>
    <w:qFormat/>
    <w:rsid w:val="004A3616"/>
    <w:pPr>
      <w:keepNext/>
      <w:keepLines/>
      <w:numPr>
        <w:numId w:val="2"/>
      </w:numPr>
      <w:spacing w:before="240" w:after="0" w:line="24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A3616"/>
    <w:pPr>
      <w:keepNext/>
      <w:keepLines/>
      <w:numPr>
        <w:ilvl w:val="1"/>
        <w:numId w:val="2"/>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A3616"/>
    <w:pPr>
      <w:keepNext/>
      <w:keepLines/>
      <w:numPr>
        <w:ilvl w:val="2"/>
        <w:numId w:val="2"/>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16"/>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4A3616"/>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4A3616"/>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125">
      <w:bodyDiv w:val="1"/>
      <w:marLeft w:val="0"/>
      <w:marRight w:val="0"/>
      <w:marTop w:val="0"/>
      <w:marBottom w:val="0"/>
      <w:divBdr>
        <w:top w:val="none" w:sz="0" w:space="0" w:color="auto"/>
        <w:left w:val="none" w:sz="0" w:space="0" w:color="auto"/>
        <w:bottom w:val="none" w:sz="0" w:space="0" w:color="auto"/>
        <w:right w:val="none" w:sz="0" w:space="0" w:color="auto"/>
      </w:divBdr>
    </w:div>
    <w:div w:id="15428148">
      <w:bodyDiv w:val="1"/>
      <w:marLeft w:val="0"/>
      <w:marRight w:val="0"/>
      <w:marTop w:val="0"/>
      <w:marBottom w:val="0"/>
      <w:divBdr>
        <w:top w:val="none" w:sz="0" w:space="0" w:color="auto"/>
        <w:left w:val="none" w:sz="0" w:space="0" w:color="auto"/>
        <w:bottom w:val="none" w:sz="0" w:space="0" w:color="auto"/>
        <w:right w:val="none" w:sz="0" w:space="0" w:color="auto"/>
      </w:divBdr>
    </w:div>
    <w:div w:id="39329326">
      <w:bodyDiv w:val="1"/>
      <w:marLeft w:val="0"/>
      <w:marRight w:val="0"/>
      <w:marTop w:val="0"/>
      <w:marBottom w:val="0"/>
      <w:divBdr>
        <w:top w:val="none" w:sz="0" w:space="0" w:color="auto"/>
        <w:left w:val="none" w:sz="0" w:space="0" w:color="auto"/>
        <w:bottom w:val="none" w:sz="0" w:space="0" w:color="auto"/>
        <w:right w:val="none" w:sz="0" w:space="0" w:color="auto"/>
      </w:divBdr>
    </w:div>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59595945">
      <w:bodyDiv w:val="1"/>
      <w:marLeft w:val="0"/>
      <w:marRight w:val="0"/>
      <w:marTop w:val="0"/>
      <w:marBottom w:val="0"/>
      <w:divBdr>
        <w:top w:val="none" w:sz="0" w:space="0" w:color="auto"/>
        <w:left w:val="none" w:sz="0" w:space="0" w:color="auto"/>
        <w:bottom w:val="none" w:sz="0" w:space="0" w:color="auto"/>
        <w:right w:val="none" w:sz="0" w:space="0" w:color="auto"/>
      </w:divBdr>
    </w:div>
    <w:div w:id="77868626">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02843955">
      <w:bodyDiv w:val="1"/>
      <w:marLeft w:val="0"/>
      <w:marRight w:val="0"/>
      <w:marTop w:val="0"/>
      <w:marBottom w:val="0"/>
      <w:divBdr>
        <w:top w:val="none" w:sz="0" w:space="0" w:color="auto"/>
        <w:left w:val="none" w:sz="0" w:space="0" w:color="auto"/>
        <w:bottom w:val="none" w:sz="0" w:space="0" w:color="auto"/>
        <w:right w:val="none" w:sz="0" w:space="0" w:color="auto"/>
      </w:divBdr>
    </w:div>
    <w:div w:id="110437868">
      <w:bodyDiv w:val="1"/>
      <w:marLeft w:val="0"/>
      <w:marRight w:val="0"/>
      <w:marTop w:val="0"/>
      <w:marBottom w:val="0"/>
      <w:divBdr>
        <w:top w:val="none" w:sz="0" w:space="0" w:color="auto"/>
        <w:left w:val="none" w:sz="0" w:space="0" w:color="auto"/>
        <w:bottom w:val="none" w:sz="0" w:space="0" w:color="auto"/>
        <w:right w:val="none" w:sz="0" w:space="0" w:color="auto"/>
      </w:divBdr>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37259717">
      <w:bodyDiv w:val="1"/>
      <w:marLeft w:val="0"/>
      <w:marRight w:val="0"/>
      <w:marTop w:val="0"/>
      <w:marBottom w:val="0"/>
      <w:divBdr>
        <w:top w:val="none" w:sz="0" w:space="0" w:color="auto"/>
        <w:left w:val="none" w:sz="0" w:space="0" w:color="auto"/>
        <w:bottom w:val="none" w:sz="0" w:space="0" w:color="auto"/>
        <w:right w:val="none" w:sz="0" w:space="0" w:color="auto"/>
      </w:divBdr>
    </w:div>
    <w:div w:id="173351190">
      <w:bodyDiv w:val="1"/>
      <w:marLeft w:val="0"/>
      <w:marRight w:val="0"/>
      <w:marTop w:val="0"/>
      <w:marBottom w:val="0"/>
      <w:divBdr>
        <w:top w:val="none" w:sz="0" w:space="0" w:color="auto"/>
        <w:left w:val="none" w:sz="0" w:space="0" w:color="auto"/>
        <w:bottom w:val="none" w:sz="0" w:space="0" w:color="auto"/>
        <w:right w:val="none" w:sz="0" w:space="0" w:color="auto"/>
      </w:divBdr>
    </w:div>
    <w:div w:id="174076548">
      <w:bodyDiv w:val="1"/>
      <w:marLeft w:val="0"/>
      <w:marRight w:val="0"/>
      <w:marTop w:val="0"/>
      <w:marBottom w:val="0"/>
      <w:divBdr>
        <w:top w:val="none" w:sz="0" w:space="0" w:color="auto"/>
        <w:left w:val="none" w:sz="0" w:space="0" w:color="auto"/>
        <w:bottom w:val="none" w:sz="0" w:space="0" w:color="auto"/>
        <w:right w:val="none" w:sz="0" w:space="0" w:color="auto"/>
      </w:divBdr>
    </w:div>
    <w:div w:id="186527579">
      <w:bodyDiv w:val="1"/>
      <w:marLeft w:val="0"/>
      <w:marRight w:val="0"/>
      <w:marTop w:val="0"/>
      <w:marBottom w:val="0"/>
      <w:divBdr>
        <w:top w:val="none" w:sz="0" w:space="0" w:color="auto"/>
        <w:left w:val="none" w:sz="0" w:space="0" w:color="auto"/>
        <w:bottom w:val="none" w:sz="0" w:space="0" w:color="auto"/>
        <w:right w:val="none" w:sz="0" w:space="0" w:color="auto"/>
      </w:divBdr>
    </w:div>
    <w:div w:id="209734406">
      <w:bodyDiv w:val="1"/>
      <w:marLeft w:val="0"/>
      <w:marRight w:val="0"/>
      <w:marTop w:val="0"/>
      <w:marBottom w:val="0"/>
      <w:divBdr>
        <w:top w:val="none" w:sz="0" w:space="0" w:color="auto"/>
        <w:left w:val="none" w:sz="0" w:space="0" w:color="auto"/>
        <w:bottom w:val="none" w:sz="0" w:space="0" w:color="auto"/>
        <w:right w:val="none" w:sz="0" w:space="0" w:color="auto"/>
      </w:divBdr>
    </w:div>
    <w:div w:id="224604559">
      <w:bodyDiv w:val="1"/>
      <w:marLeft w:val="0"/>
      <w:marRight w:val="0"/>
      <w:marTop w:val="0"/>
      <w:marBottom w:val="0"/>
      <w:divBdr>
        <w:top w:val="none" w:sz="0" w:space="0" w:color="auto"/>
        <w:left w:val="none" w:sz="0" w:space="0" w:color="auto"/>
        <w:bottom w:val="none" w:sz="0" w:space="0" w:color="auto"/>
        <w:right w:val="none" w:sz="0" w:space="0" w:color="auto"/>
      </w:divBdr>
    </w:div>
    <w:div w:id="258951943">
      <w:bodyDiv w:val="1"/>
      <w:marLeft w:val="0"/>
      <w:marRight w:val="0"/>
      <w:marTop w:val="0"/>
      <w:marBottom w:val="0"/>
      <w:divBdr>
        <w:top w:val="none" w:sz="0" w:space="0" w:color="auto"/>
        <w:left w:val="none" w:sz="0" w:space="0" w:color="auto"/>
        <w:bottom w:val="none" w:sz="0" w:space="0" w:color="auto"/>
        <w:right w:val="none" w:sz="0" w:space="0" w:color="auto"/>
      </w:divBdr>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29794395">
      <w:bodyDiv w:val="1"/>
      <w:marLeft w:val="0"/>
      <w:marRight w:val="0"/>
      <w:marTop w:val="0"/>
      <w:marBottom w:val="0"/>
      <w:divBdr>
        <w:top w:val="none" w:sz="0" w:space="0" w:color="auto"/>
        <w:left w:val="none" w:sz="0" w:space="0" w:color="auto"/>
        <w:bottom w:val="none" w:sz="0" w:space="0" w:color="auto"/>
        <w:right w:val="none" w:sz="0" w:space="0" w:color="auto"/>
      </w:divBdr>
    </w:div>
    <w:div w:id="347098844">
      <w:bodyDiv w:val="1"/>
      <w:marLeft w:val="0"/>
      <w:marRight w:val="0"/>
      <w:marTop w:val="0"/>
      <w:marBottom w:val="0"/>
      <w:divBdr>
        <w:top w:val="none" w:sz="0" w:space="0" w:color="auto"/>
        <w:left w:val="none" w:sz="0" w:space="0" w:color="auto"/>
        <w:bottom w:val="none" w:sz="0" w:space="0" w:color="auto"/>
        <w:right w:val="none" w:sz="0" w:space="0" w:color="auto"/>
      </w:divBdr>
    </w:div>
    <w:div w:id="357703950">
      <w:bodyDiv w:val="1"/>
      <w:marLeft w:val="0"/>
      <w:marRight w:val="0"/>
      <w:marTop w:val="0"/>
      <w:marBottom w:val="0"/>
      <w:divBdr>
        <w:top w:val="none" w:sz="0" w:space="0" w:color="auto"/>
        <w:left w:val="none" w:sz="0" w:space="0" w:color="auto"/>
        <w:bottom w:val="none" w:sz="0" w:space="0" w:color="auto"/>
        <w:right w:val="none" w:sz="0" w:space="0" w:color="auto"/>
      </w:divBdr>
    </w:div>
    <w:div w:id="369769115">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389303252">
      <w:bodyDiv w:val="1"/>
      <w:marLeft w:val="0"/>
      <w:marRight w:val="0"/>
      <w:marTop w:val="0"/>
      <w:marBottom w:val="0"/>
      <w:divBdr>
        <w:top w:val="none" w:sz="0" w:space="0" w:color="auto"/>
        <w:left w:val="none" w:sz="0" w:space="0" w:color="auto"/>
        <w:bottom w:val="none" w:sz="0" w:space="0" w:color="auto"/>
        <w:right w:val="none" w:sz="0" w:space="0" w:color="auto"/>
      </w:divBdr>
    </w:div>
    <w:div w:id="422993081">
      <w:bodyDiv w:val="1"/>
      <w:marLeft w:val="0"/>
      <w:marRight w:val="0"/>
      <w:marTop w:val="0"/>
      <w:marBottom w:val="0"/>
      <w:divBdr>
        <w:top w:val="none" w:sz="0" w:space="0" w:color="auto"/>
        <w:left w:val="none" w:sz="0" w:space="0" w:color="auto"/>
        <w:bottom w:val="none" w:sz="0" w:space="0" w:color="auto"/>
        <w:right w:val="none" w:sz="0" w:space="0" w:color="auto"/>
      </w:divBdr>
    </w:div>
    <w:div w:id="488596468">
      <w:bodyDiv w:val="1"/>
      <w:marLeft w:val="0"/>
      <w:marRight w:val="0"/>
      <w:marTop w:val="0"/>
      <w:marBottom w:val="0"/>
      <w:divBdr>
        <w:top w:val="none" w:sz="0" w:space="0" w:color="auto"/>
        <w:left w:val="none" w:sz="0" w:space="0" w:color="auto"/>
        <w:bottom w:val="none" w:sz="0" w:space="0" w:color="auto"/>
        <w:right w:val="none" w:sz="0" w:space="0" w:color="auto"/>
      </w:divBdr>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48617426">
      <w:bodyDiv w:val="1"/>
      <w:marLeft w:val="0"/>
      <w:marRight w:val="0"/>
      <w:marTop w:val="0"/>
      <w:marBottom w:val="0"/>
      <w:divBdr>
        <w:top w:val="none" w:sz="0" w:space="0" w:color="auto"/>
        <w:left w:val="none" w:sz="0" w:space="0" w:color="auto"/>
        <w:bottom w:val="none" w:sz="0" w:space="0" w:color="auto"/>
        <w:right w:val="none" w:sz="0" w:space="0" w:color="auto"/>
      </w:divBdr>
    </w:div>
    <w:div w:id="554970786">
      <w:bodyDiv w:val="1"/>
      <w:marLeft w:val="0"/>
      <w:marRight w:val="0"/>
      <w:marTop w:val="0"/>
      <w:marBottom w:val="0"/>
      <w:divBdr>
        <w:top w:val="none" w:sz="0" w:space="0" w:color="auto"/>
        <w:left w:val="none" w:sz="0" w:space="0" w:color="auto"/>
        <w:bottom w:val="none" w:sz="0" w:space="0" w:color="auto"/>
        <w:right w:val="none" w:sz="0" w:space="0" w:color="auto"/>
      </w:divBdr>
    </w:div>
    <w:div w:id="583221305">
      <w:bodyDiv w:val="1"/>
      <w:marLeft w:val="0"/>
      <w:marRight w:val="0"/>
      <w:marTop w:val="0"/>
      <w:marBottom w:val="0"/>
      <w:divBdr>
        <w:top w:val="none" w:sz="0" w:space="0" w:color="auto"/>
        <w:left w:val="none" w:sz="0" w:space="0" w:color="auto"/>
        <w:bottom w:val="none" w:sz="0" w:space="0" w:color="auto"/>
        <w:right w:val="none" w:sz="0" w:space="0" w:color="auto"/>
      </w:divBdr>
    </w:div>
    <w:div w:id="583800625">
      <w:bodyDiv w:val="1"/>
      <w:marLeft w:val="0"/>
      <w:marRight w:val="0"/>
      <w:marTop w:val="0"/>
      <w:marBottom w:val="0"/>
      <w:divBdr>
        <w:top w:val="none" w:sz="0" w:space="0" w:color="auto"/>
        <w:left w:val="none" w:sz="0" w:space="0" w:color="auto"/>
        <w:bottom w:val="none" w:sz="0" w:space="0" w:color="auto"/>
        <w:right w:val="none" w:sz="0" w:space="0" w:color="auto"/>
      </w:divBdr>
      <w:divsChild>
        <w:div w:id="843203843">
          <w:marLeft w:val="0"/>
          <w:marRight w:val="0"/>
          <w:marTop w:val="0"/>
          <w:marBottom w:val="0"/>
          <w:divBdr>
            <w:top w:val="none" w:sz="0" w:space="0" w:color="auto"/>
            <w:left w:val="none" w:sz="0" w:space="0" w:color="auto"/>
            <w:bottom w:val="none" w:sz="0" w:space="0" w:color="auto"/>
            <w:right w:val="none" w:sz="0" w:space="0" w:color="auto"/>
          </w:divBdr>
          <w:divsChild>
            <w:div w:id="1287275346">
              <w:marLeft w:val="0"/>
              <w:marRight w:val="0"/>
              <w:marTop w:val="0"/>
              <w:marBottom w:val="0"/>
              <w:divBdr>
                <w:top w:val="none" w:sz="0" w:space="0" w:color="auto"/>
                <w:left w:val="none" w:sz="0" w:space="0" w:color="auto"/>
                <w:bottom w:val="none" w:sz="0" w:space="0" w:color="auto"/>
                <w:right w:val="none" w:sz="0" w:space="0" w:color="auto"/>
              </w:divBdr>
              <w:divsChild>
                <w:div w:id="808211851">
                  <w:marLeft w:val="0"/>
                  <w:marRight w:val="0"/>
                  <w:marTop w:val="0"/>
                  <w:marBottom w:val="0"/>
                  <w:divBdr>
                    <w:top w:val="none" w:sz="0" w:space="0" w:color="auto"/>
                    <w:left w:val="none" w:sz="0" w:space="0" w:color="auto"/>
                    <w:bottom w:val="none" w:sz="0" w:space="0" w:color="auto"/>
                    <w:right w:val="none" w:sz="0" w:space="0" w:color="auto"/>
                  </w:divBdr>
                  <w:divsChild>
                    <w:div w:id="633753286">
                      <w:marLeft w:val="0"/>
                      <w:marRight w:val="0"/>
                      <w:marTop w:val="0"/>
                      <w:marBottom w:val="0"/>
                      <w:divBdr>
                        <w:top w:val="none" w:sz="0" w:space="0" w:color="auto"/>
                        <w:left w:val="none" w:sz="0" w:space="0" w:color="auto"/>
                        <w:bottom w:val="none" w:sz="0" w:space="0" w:color="auto"/>
                        <w:right w:val="none" w:sz="0" w:space="0" w:color="auto"/>
                      </w:divBdr>
                      <w:divsChild>
                        <w:div w:id="1610701034">
                          <w:marLeft w:val="0"/>
                          <w:marRight w:val="0"/>
                          <w:marTop w:val="0"/>
                          <w:marBottom w:val="0"/>
                          <w:divBdr>
                            <w:top w:val="none" w:sz="0" w:space="0" w:color="auto"/>
                            <w:left w:val="none" w:sz="0" w:space="0" w:color="auto"/>
                            <w:bottom w:val="none" w:sz="0" w:space="0" w:color="auto"/>
                            <w:right w:val="none" w:sz="0" w:space="0" w:color="auto"/>
                          </w:divBdr>
                          <w:divsChild>
                            <w:div w:id="1288199304">
                              <w:marLeft w:val="0"/>
                              <w:marRight w:val="0"/>
                              <w:marTop w:val="0"/>
                              <w:marBottom w:val="0"/>
                              <w:divBdr>
                                <w:top w:val="none" w:sz="0" w:space="0" w:color="auto"/>
                                <w:left w:val="none" w:sz="0" w:space="0" w:color="auto"/>
                                <w:bottom w:val="none" w:sz="0" w:space="0" w:color="auto"/>
                                <w:right w:val="none" w:sz="0" w:space="0" w:color="auto"/>
                              </w:divBdr>
                              <w:divsChild>
                                <w:div w:id="443115896">
                                  <w:marLeft w:val="0"/>
                                  <w:marRight w:val="0"/>
                                  <w:marTop w:val="0"/>
                                  <w:marBottom w:val="0"/>
                                  <w:divBdr>
                                    <w:top w:val="none" w:sz="0" w:space="0" w:color="auto"/>
                                    <w:left w:val="none" w:sz="0" w:space="0" w:color="auto"/>
                                    <w:bottom w:val="none" w:sz="0" w:space="0" w:color="auto"/>
                                    <w:right w:val="none" w:sz="0" w:space="0" w:color="auto"/>
                                  </w:divBdr>
                                  <w:divsChild>
                                    <w:div w:id="1257523829">
                                      <w:marLeft w:val="0"/>
                                      <w:marRight w:val="0"/>
                                      <w:marTop w:val="0"/>
                                      <w:marBottom w:val="0"/>
                                      <w:divBdr>
                                        <w:top w:val="none" w:sz="0" w:space="0" w:color="auto"/>
                                        <w:left w:val="none" w:sz="0" w:space="0" w:color="auto"/>
                                        <w:bottom w:val="none" w:sz="0" w:space="0" w:color="auto"/>
                                        <w:right w:val="none" w:sz="0" w:space="0" w:color="auto"/>
                                      </w:divBdr>
                                      <w:divsChild>
                                        <w:div w:id="1089887000">
                                          <w:marLeft w:val="0"/>
                                          <w:marRight w:val="0"/>
                                          <w:marTop w:val="0"/>
                                          <w:marBottom w:val="0"/>
                                          <w:divBdr>
                                            <w:top w:val="none" w:sz="0" w:space="0" w:color="auto"/>
                                            <w:left w:val="none" w:sz="0" w:space="0" w:color="auto"/>
                                            <w:bottom w:val="none" w:sz="0" w:space="0" w:color="auto"/>
                                            <w:right w:val="none" w:sz="0" w:space="0" w:color="auto"/>
                                          </w:divBdr>
                                          <w:divsChild>
                                            <w:div w:id="45884690">
                                              <w:marLeft w:val="0"/>
                                              <w:marRight w:val="0"/>
                                              <w:marTop w:val="0"/>
                                              <w:marBottom w:val="0"/>
                                              <w:divBdr>
                                                <w:top w:val="none" w:sz="0" w:space="0" w:color="auto"/>
                                                <w:left w:val="none" w:sz="0" w:space="0" w:color="auto"/>
                                                <w:bottom w:val="none" w:sz="0" w:space="0" w:color="auto"/>
                                                <w:right w:val="none" w:sz="0" w:space="0" w:color="auto"/>
                                              </w:divBdr>
                                              <w:divsChild>
                                                <w:div w:id="1626696231">
                                                  <w:marLeft w:val="0"/>
                                                  <w:marRight w:val="0"/>
                                                  <w:marTop w:val="0"/>
                                                  <w:marBottom w:val="0"/>
                                                  <w:divBdr>
                                                    <w:top w:val="none" w:sz="0" w:space="0" w:color="auto"/>
                                                    <w:left w:val="none" w:sz="0" w:space="0" w:color="auto"/>
                                                    <w:bottom w:val="none" w:sz="0" w:space="0" w:color="auto"/>
                                                    <w:right w:val="none" w:sz="0" w:space="0" w:color="auto"/>
                                                  </w:divBdr>
                                                  <w:divsChild>
                                                    <w:div w:id="52822475">
                                                      <w:marLeft w:val="0"/>
                                                      <w:marRight w:val="0"/>
                                                      <w:marTop w:val="0"/>
                                                      <w:marBottom w:val="0"/>
                                                      <w:divBdr>
                                                        <w:top w:val="none" w:sz="0" w:space="0" w:color="auto"/>
                                                        <w:left w:val="none" w:sz="0" w:space="0" w:color="auto"/>
                                                        <w:bottom w:val="none" w:sz="0" w:space="0" w:color="auto"/>
                                                        <w:right w:val="none" w:sz="0" w:space="0" w:color="auto"/>
                                                      </w:divBdr>
                                                      <w:divsChild>
                                                        <w:div w:id="118764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6157514">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24850082">
      <w:bodyDiv w:val="1"/>
      <w:marLeft w:val="0"/>
      <w:marRight w:val="0"/>
      <w:marTop w:val="0"/>
      <w:marBottom w:val="0"/>
      <w:divBdr>
        <w:top w:val="none" w:sz="0" w:space="0" w:color="auto"/>
        <w:left w:val="none" w:sz="0" w:space="0" w:color="auto"/>
        <w:bottom w:val="none" w:sz="0" w:space="0" w:color="auto"/>
        <w:right w:val="none" w:sz="0" w:space="0" w:color="auto"/>
      </w:divBdr>
    </w:div>
    <w:div w:id="632249446">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75297055">
      <w:bodyDiv w:val="1"/>
      <w:marLeft w:val="0"/>
      <w:marRight w:val="0"/>
      <w:marTop w:val="0"/>
      <w:marBottom w:val="0"/>
      <w:divBdr>
        <w:top w:val="none" w:sz="0" w:space="0" w:color="auto"/>
        <w:left w:val="none" w:sz="0" w:space="0" w:color="auto"/>
        <w:bottom w:val="none" w:sz="0" w:space="0" w:color="auto"/>
        <w:right w:val="none" w:sz="0" w:space="0" w:color="auto"/>
      </w:divBdr>
    </w:div>
    <w:div w:id="781221490">
      <w:bodyDiv w:val="1"/>
      <w:marLeft w:val="0"/>
      <w:marRight w:val="0"/>
      <w:marTop w:val="0"/>
      <w:marBottom w:val="0"/>
      <w:divBdr>
        <w:top w:val="none" w:sz="0" w:space="0" w:color="auto"/>
        <w:left w:val="none" w:sz="0" w:space="0" w:color="auto"/>
        <w:bottom w:val="none" w:sz="0" w:space="0" w:color="auto"/>
        <w:right w:val="none" w:sz="0" w:space="0" w:color="auto"/>
      </w:divBdr>
    </w:div>
    <w:div w:id="798497439">
      <w:bodyDiv w:val="1"/>
      <w:marLeft w:val="0"/>
      <w:marRight w:val="0"/>
      <w:marTop w:val="0"/>
      <w:marBottom w:val="0"/>
      <w:divBdr>
        <w:top w:val="none" w:sz="0" w:space="0" w:color="auto"/>
        <w:left w:val="none" w:sz="0" w:space="0" w:color="auto"/>
        <w:bottom w:val="none" w:sz="0" w:space="0" w:color="auto"/>
        <w:right w:val="none" w:sz="0" w:space="0" w:color="auto"/>
      </w:divBdr>
    </w:div>
    <w:div w:id="812137479">
      <w:bodyDiv w:val="1"/>
      <w:marLeft w:val="0"/>
      <w:marRight w:val="0"/>
      <w:marTop w:val="0"/>
      <w:marBottom w:val="0"/>
      <w:divBdr>
        <w:top w:val="none" w:sz="0" w:space="0" w:color="auto"/>
        <w:left w:val="none" w:sz="0" w:space="0" w:color="auto"/>
        <w:bottom w:val="none" w:sz="0" w:space="0" w:color="auto"/>
        <w:right w:val="none" w:sz="0" w:space="0" w:color="auto"/>
      </w:divBdr>
      <w:divsChild>
        <w:div w:id="609363676">
          <w:marLeft w:val="0"/>
          <w:marRight w:val="0"/>
          <w:marTop w:val="0"/>
          <w:marBottom w:val="0"/>
          <w:divBdr>
            <w:top w:val="none" w:sz="0" w:space="0" w:color="auto"/>
            <w:left w:val="none" w:sz="0" w:space="0" w:color="auto"/>
            <w:bottom w:val="none" w:sz="0" w:space="0" w:color="auto"/>
            <w:right w:val="none" w:sz="0" w:space="0" w:color="auto"/>
          </w:divBdr>
        </w:div>
      </w:divsChild>
    </w:div>
    <w:div w:id="828327766">
      <w:bodyDiv w:val="1"/>
      <w:marLeft w:val="0"/>
      <w:marRight w:val="0"/>
      <w:marTop w:val="0"/>
      <w:marBottom w:val="0"/>
      <w:divBdr>
        <w:top w:val="none" w:sz="0" w:space="0" w:color="auto"/>
        <w:left w:val="none" w:sz="0" w:space="0" w:color="auto"/>
        <w:bottom w:val="none" w:sz="0" w:space="0" w:color="auto"/>
        <w:right w:val="none" w:sz="0" w:space="0" w:color="auto"/>
      </w:divBdr>
      <w:divsChild>
        <w:div w:id="354116028">
          <w:marLeft w:val="0"/>
          <w:marRight w:val="0"/>
          <w:marTop w:val="0"/>
          <w:marBottom w:val="0"/>
          <w:divBdr>
            <w:top w:val="none" w:sz="0" w:space="0" w:color="auto"/>
            <w:left w:val="none" w:sz="0" w:space="0" w:color="auto"/>
            <w:bottom w:val="none" w:sz="0" w:space="0" w:color="auto"/>
            <w:right w:val="none" w:sz="0" w:space="0" w:color="auto"/>
          </w:divBdr>
          <w:divsChild>
            <w:div w:id="197807396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36502682">
      <w:bodyDiv w:val="1"/>
      <w:marLeft w:val="0"/>
      <w:marRight w:val="0"/>
      <w:marTop w:val="0"/>
      <w:marBottom w:val="0"/>
      <w:divBdr>
        <w:top w:val="none" w:sz="0" w:space="0" w:color="auto"/>
        <w:left w:val="none" w:sz="0" w:space="0" w:color="auto"/>
        <w:bottom w:val="none" w:sz="0" w:space="0" w:color="auto"/>
        <w:right w:val="none" w:sz="0" w:space="0" w:color="auto"/>
      </w:divBdr>
    </w:div>
    <w:div w:id="855339875">
      <w:bodyDiv w:val="1"/>
      <w:marLeft w:val="0"/>
      <w:marRight w:val="0"/>
      <w:marTop w:val="0"/>
      <w:marBottom w:val="0"/>
      <w:divBdr>
        <w:top w:val="none" w:sz="0" w:space="0" w:color="auto"/>
        <w:left w:val="none" w:sz="0" w:space="0" w:color="auto"/>
        <w:bottom w:val="none" w:sz="0" w:space="0" w:color="auto"/>
        <w:right w:val="none" w:sz="0" w:space="0" w:color="auto"/>
      </w:divBdr>
    </w:div>
    <w:div w:id="88055149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897401892">
      <w:bodyDiv w:val="1"/>
      <w:marLeft w:val="0"/>
      <w:marRight w:val="0"/>
      <w:marTop w:val="0"/>
      <w:marBottom w:val="0"/>
      <w:divBdr>
        <w:top w:val="none" w:sz="0" w:space="0" w:color="auto"/>
        <w:left w:val="none" w:sz="0" w:space="0" w:color="auto"/>
        <w:bottom w:val="none" w:sz="0" w:space="0" w:color="auto"/>
        <w:right w:val="none" w:sz="0" w:space="0" w:color="auto"/>
      </w:divBdr>
    </w:div>
    <w:div w:id="912668025">
      <w:bodyDiv w:val="1"/>
      <w:marLeft w:val="0"/>
      <w:marRight w:val="0"/>
      <w:marTop w:val="0"/>
      <w:marBottom w:val="0"/>
      <w:divBdr>
        <w:top w:val="none" w:sz="0" w:space="0" w:color="auto"/>
        <w:left w:val="none" w:sz="0" w:space="0" w:color="auto"/>
        <w:bottom w:val="none" w:sz="0" w:space="0" w:color="auto"/>
        <w:right w:val="none" w:sz="0" w:space="0" w:color="auto"/>
      </w:divBdr>
    </w:div>
    <w:div w:id="978536091">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993921962">
      <w:bodyDiv w:val="1"/>
      <w:marLeft w:val="0"/>
      <w:marRight w:val="0"/>
      <w:marTop w:val="0"/>
      <w:marBottom w:val="0"/>
      <w:divBdr>
        <w:top w:val="none" w:sz="0" w:space="0" w:color="auto"/>
        <w:left w:val="none" w:sz="0" w:space="0" w:color="auto"/>
        <w:bottom w:val="none" w:sz="0" w:space="0" w:color="auto"/>
        <w:right w:val="none" w:sz="0" w:space="0" w:color="auto"/>
      </w:divBdr>
    </w:div>
    <w:div w:id="1009525910">
      <w:bodyDiv w:val="1"/>
      <w:marLeft w:val="0"/>
      <w:marRight w:val="0"/>
      <w:marTop w:val="0"/>
      <w:marBottom w:val="0"/>
      <w:divBdr>
        <w:top w:val="none" w:sz="0" w:space="0" w:color="auto"/>
        <w:left w:val="none" w:sz="0" w:space="0" w:color="auto"/>
        <w:bottom w:val="none" w:sz="0" w:space="0" w:color="auto"/>
        <w:right w:val="none" w:sz="0" w:space="0" w:color="auto"/>
      </w:divBdr>
    </w:div>
    <w:div w:id="1059866562">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12284825">
      <w:bodyDiv w:val="1"/>
      <w:marLeft w:val="0"/>
      <w:marRight w:val="0"/>
      <w:marTop w:val="0"/>
      <w:marBottom w:val="0"/>
      <w:divBdr>
        <w:top w:val="none" w:sz="0" w:space="0" w:color="auto"/>
        <w:left w:val="none" w:sz="0" w:space="0" w:color="auto"/>
        <w:bottom w:val="none" w:sz="0" w:space="0" w:color="auto"/>
        <w:right w:val="none" w:sz="0" w:space="0" w:color="auto"/>
      </w:divBdr>
    </w:div>
    <w:div w:id="1117333202">
      <w:bodyDiv w:val="1"/>
      <w:marLeft w:val="0"/>
      <w:marRight w:val="0"/>
      <w:marTop w:val="0"/>
      <w:marBottom w:val="0"/>
      <w:divBdr>
        <w:top w:val="none" w:sz="0" w:space="0" w:color="auto"/>
        <w:left w:val="none" w:sz="0" w:space="0" w:color="auto"/>
        <w:bottom w:val="none" w:sz="0" w:space="0" w:color="auto"/>
        <w:right w:val="none" w:sz="0" w:space="0" w:color="auto"/>
      </w:divBdr>
    </w:div>
    <w:div w:id="1129474509">
      <w:bodyDiv w:val="1"/>
      <w:marLeft w:val="0"/>
      <w:marRight w:val="0"/>
      <w:marTop w:val="0"/>
      <w:marBottom w:val="0"/>
      <w:divBdr>
        <w:top w:val="none" w:sz="0" w:space="0" w:color="auto"/>
        <w:left w:val="none" w:sz="0" w:space="0" w:color="auto"/>
        <w:bottom w:val="none" w:sz="0" w:space="0" w:color="auto"/>
        <w:right w:val="none" w:sz="0" w:space="0" w:color="auto"/>
      </w:divBdr>
      <w:divsChild>
        <w:div w:id="1576360739">
          <w:marLeft w:val="0"/>
          <w:marRight w:val="0"/>
          <w:marTop w:val="0"/>
          <w:marBottom w:val="0"/>
          <w:divBdr>
            <w:top w:val="none" w:sz="0" w:space="0" w:color="auto"/>
            <w:left w:val="none" w:sz="0" w:space="0" w:color="auto"/>
            <w:bottom w:val="none" w:sz="0" w:space="0" w:color="auto"/>
            <w:right w:val="none" w:sz="0" w:space="0" w:color="auto"/>
          </w:divBdr>
          <w:divsChild>
            <w:div w:id="2043049548">
              <w:marLeft w:val="0"/>
              <w:marRight w:val="0"/>
              <w:marTop w:val="0"/>
              <w:marBottom w:val="0"/>
              <w:divBdr>
                <w:top w:val="none" w:sz="0" w:space="0" w:color="auto"/>
                <w:left w:val="none" w:sz="0" w:space="0" w:color="auto"/>
                <w:bottom w:val="none" w:sz="0" w:space="0" w:color="auto"/>
                <w:right w:val="none" w:sz="0" w:space="0" w:color="auto"/>
              </w:divBdr>
              <w:divsChild>
                <w:div w:id="16904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39959">
      <w:bodyDiv w:val="1"/>
      <w:marLeft w:val="0"/>
      <w:marRight w:val="0"/>
      <w:marTop w:val="0"/>
      <w:marBottom w:val="0"/>
      <w:divBdr>
        <w:top w:val="none" w:sz="0" w:space="0" w:color="auto"/>
        <w:left w:val="none" w:sz="0" w:space="0" w:color="auto"/>
        <w:bottom w:val="none" w:sz="0" w:space="0" w:color="auto"/>
        <w:right w:val="none" w:sz="0" w:space="0" w:color="auto"/>
      </w:divBdr>
    </w:div>
    <w:div w:id="1142119299">
      <w:bodyDiv w:val="1"/>
      <w:marLeft w:val="0"/>
      <w:marRight w:val="0"/>
      <w:marTop w:val="0"/>
      <w:marBottom w:val="0"/>
      <w:divBdr>
        <w:top w:val="none" w:sz="0" w:space="0" w:color="auto"/>
        <w:left w:val="none" w:sz="0" w:space="0" w:color="auto"/>
        <w:bottom w:val="none" w:sz="0" w:space="0" w:color="auto"/>
        <w:right w:val="none" w:sz="0" w:space="0" w:color="auto"/>
      </w:divBdr>
    </w:div>
    <w:div w:id="1164079495">
      <w:bodyDiv w:val="1"/>
      <w:marLeft w:val="0"/>
      <w:marRight w:val="0"/>
      <w:marTop w:val="0"/>
      <w:marBottom w:val="0"/>
      <w:divBdr>
        <w:top w:val="none" w:sz="0" w:space="0" w:color="auto"/>
        <w:left w:val="none" w:sz="0" w:space="0" w:color="auto"/>
        <w:bottom w:val="none" w:sz="0" w:space="0" w:color="auto"/>
        <w:right w:val="none" w:sz="0" w:space="0" w:color="auto"/>
      </w:divBdr>
      <w:divsChild>
        <w:div w:id="684331288">
          <w:marLeft w:val="0"/>
          <w:marRight w:val="0"/>
          <w:marTop w:val="0"/>
          <w:marBottom w:val="0"/>
          <w:divBdr>
            <w:top w:val="none" w:sz="0" w:space="0" w:color="auto"/>
            <w:left w:val="none" w:sz="0" w:space="0" w:color="auto"/>
            <w:bottom w:val="none" w:sz="0" w:space="0" w:color="auto"/>
            <w:right w:val="none" w:sz="0" w:space="0" w:color="auto"/>
          </w:divBdr>
        </w:div>
      </w:divsChild>
    </w:div>
    <w:div w:id="1167670788">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21676845">
      <w:bodyDiv w:val="1"/>
      <w:marLeft w:val="0"/>
      <w:marRight w:val="0"/>
      <w:marTop w:val="0"/>
      <w:marBottom w:val="0"/>
      <w:divBdr>
        <w:top w:val="none" w:sz="0" w:space="0" w:color="auto"/>
        <w:left w:val="none" w:sz="0" w:space="0" w:color="auto"/>
        <w:bottom w:val="none" w:sz="0" w:space="0" w:color="auto"/>
        <w:right w:val="none" w:sz="0" w:space="0" w:color="auto"/>
      </w:divBdr>
    </w:div>
    <w:div w:id="1226455329">
      <w:bodyDiv w:val="1"/>
      <w:marLeft w:val="0"/>
      <w:marRight w:val="0"/>
      <w:marTop w:val="0"/>
      <w:marBottom w:val="0"/>
      <w:divBdr>
        <w:top w:val="none" w:sz="0" w:space="0" w:color="auto"/>
        <w:left w:val="none" w:sz="0" w:space="0" w:color="auto"/>
        <w:bottom w:val="none" w:sz="0" w:space="0" w:color="auto"/>
        <w:right w:val="none" w:sz="0" w:space="0" w:color="auto"/>
      </w:divBdr>
    </w:div>
    <w:div w:id="1236748520">
      <w:bodyDiv w:val="1"/>
      <w:marLeft w:val="0"/>
      <w:marRight w:val="0"/>
      <w:marTop w:val="0"/>
      <w:marBottom w:val="0"/>
      <w:divBdr>
        <w:top w:val="none" w:sz="0" w:space="0" w:color="auto"/>
        <w:left w:val="none" w:sz="0" w:space="0" w:color="auto"/>
        <w:bottom w:val="none" w:sz="0" w:space="0" w:color="auto"/>
        <w:right w:val="none" w:sz="0" w:space="0" w:color="auto"/>
      </w:divBdr>
    </w:div>
    <w:div w:id="1236865200">
      <w:bodyDiv w:val="1"/>
      <w:marLeft w:val="0"/>
      <w:marRight w:val="0"/>
      <w:marTop w:val="0"/>
      <w:marBottom w:val="0"/>
      <w:divBdr>
        <w:top w:val="none" w:sz="0" w:space="0" w:color="auto"/>
        <w:left w:val="none" w:sz="0" w:space="0" w:color="auto"/>
        <w:bottom w:val="none" w:sz="0" w:space="0" w:color="auto"/>
        <w:right w:val="none" w:sz="0" w:space="0" w:color="auto"/>
      </w:divBdr>
      <w:divsChild>
        <w:div w:id="1911306501">
          <w:marLeft w:val="0"/>
          <w:marRight w:val="0"/>
          <w:marTop w:val="0"/>
          <w:marBottom w:val="0"/>
          <w:divBdr>
            <w:top w:val="none" w:sz="0" w:space="0" w:color="auto"/>
            <w:left w:val="none" w:sz="0" w:space="0" w:color="auto"/>
            <w:bottom w:val="none" w:sz="0" w:space="0" w:color="auto"/>
            <w:right w:val="none" w:sz="0" w:space="0" w:color="auto"/>
          </w:divBdr>
        </w:div>
      </w:divsChild>
    </w:div>
    <w:div w:id="1245454017">
      <w:bodyDiv w:val="1"/>
      <w:marLeft w:val="0"/>
      <w:marRight w:val="0"/>
      <w:marTop w:val="0"/>
      <w:marBottom w:val="0"/>
      <w:divBdr>
        <w:top w:val="none" w:sz="0" w:space="0" w:color="auto"/>
        <w:left w:val="none" w:sz="0" w:space="0" w:color="auto"/>
        <w:bottom w:val="none" w:sz="0" w:space="0" w:color="auto"/>
        <w:right w:val="none" w:sz="0" w:space="0" w:color="auto"/>
      </w:divBdr>
      <w:divsChild>
        <w:div w:id="491722052">
          <w:marLeft w:val="0"/>
          <w:marRight w:val="0"/>
          <w:marTop w:val="0"/>
          <w:marBottom w:val="0"/>
          <w:divBdr>
            <w:top w:val="none" w:sz="0" w:space="0" w:color="auto"/>
            <w:left w:val="none" w:sz="0" w:space="0" w:color="auto"/>
            <w:bottom w:val="none" w:sz="0" w:space="0" w:color="auto"/>
            <w:right w:val="none" w:sz="0" w:space="0" w:color="auto"/>
          </w:divBdr>
        </w:div>
      </w:divsChild>
    </w:div>
    <w:div w:id="1265962080">
      <w:bodyDiv w:val="1"/>
      <w:marLeft w:val="0"/>
      <w:marRight w:val="0"/>
      <w:marTop w:val="0"/>
      <w:marBottom w:val="0"/>
      <w:divBdr>
        <w:top w:val="none" w:sz="0" w:space="0" w:color="auto"/>
        <w:left w:val="none" w:sz="0" w:space="0" w:color="auto"/>
        <w:bottom w:val="none" w:sz="0" w:space="0" w:color="auto"/>
        <w:right w:val="none" w:sz="0" w:space="0" w:color="auto"/>
      </w:divBdr>
    </w:div>
    <w:div w:id="1290042724">
      <w:bodyDiv w:val="1"/>
      <w:marLeft w:val="0"/>
      <w:marRight w:val="0"/>
      <w:marTop w:val="0"/>
      <w:marBottom w:val="0"/>
      <w:divBdr>
        <w:top w:val="none" w:sz="0" w:space="0" w:color="auto"/>
        <w:left w:val="none" w:sz="0" w:space="0" w:color="auto"/>
        <w:bottom w:val="none" w:sz="0" w:space="0" w:color="auto"/>
        <w:right w:val="none" w:sz="0" w:space="0" w:color="auto"/>
      </w:divBdr>
    </w:div>
    <w:div w:id="1316758048">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35916559">
      <w:bodyDiv w:val="1"/>
      <w:marLeft w:val="0"/>
      <w:marRight w:val="0"/>
      <w:marTop w:val="0"/>
      <w:marBottom w:val="0"/>
      <w:divBdr>
        <w:top w:val="none" w:sz="0" w:space="0" w:color="auto"/>
        <w:left w:val="none" w:sz="0" w:space="0" w:color="auto"/>
        <w:bottom w:val="none" w:sz="0" w:space="0" w:color="auto"/>
        <w:right w:val="none" w:sz="0" w:space="0" w:color="auto"/>
      </w:divBdr>
    </w:div>
    <w:div w:id="1352342718">
      <w:bodyDiv w:val="1"/>
      <w:marLeft w:val="0"/>
      <w:marRight w:val="0"/>
      <w:marTop w:val="0"/>
      <w:marBottom w:val="0"/>
      <w:divBdr>
        <w:top w:val="none" w:sz="0" w:space="0" w:color="auto"/>
        <w:left w:val="none" w:sz="0" w:space="0" w:color="auto"/>
        <w:bottom w:val="none" w:sz="0" w:space="0" w:color="auto"/>
        <w:right w:val="none" w:sz="0" w:space="0" w:color="auto"/>
      </w:divBdr>
    </w:div>
    <w:div w:id="1402947584">
      <w:bodyDiv w:val="1"/>
      <w:marLeft w:val="0"/>
      <w:marRight w:val="0"/>
      <w:marTop w:val="0"/>
      <w:marBottom w:val="0"/>
      <w:divBdr>
        <w:top w:val="none" w:sz="0" w:space="0" w:color="auto"/>
        <w:left w:val="none" w:sz="0" w:space="0" w:color="auto"/>
        <w:bottom w:val="none" w:sz="0" w:space="0" w:color="auto"/>
        <w:right w:val="none" w:sz="0" w:space="0" w:color="auto"/>
      </w:divBdr>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18361124">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433356672">
      <w:bodyDiv w:val="1"/>
      <w:marLeft w:val="0"/>
      <w:marRight w:val="0"/>
      <w:marTop w:val="0"/>
      <w:marBottom w:val="0"/>
      <w:divBdr>
        <w:top w:val="none" w:sz="0" w:space="0" w:color="auto"/>
        <w:left w:val="none" w:sz="0" w:space="0" w:color="auto"/>
        <w:bottom w:val="none" w:sz="0" w:space="0" w:color="auto"/>
        <w:right w:val="none" w:sz="0" w:space="0" w:color="auto"/>
      </w:divBdr>
      <w:divsChild>
        <w:div w:id="1906598516">
          <w:marLeft w:val="0"/>
          <w:marRight w:val="0"/>
          <w:marTop w:val="0"/>
          <w:marBottom w:val="0"/>
          <w:divBdr>
            <w:top w:val="none" w:sz="0" w:space="0" w:color="auto"/>
            <w:left w:val="none" w:sz="0" w:space="0" w:color="auto"/>
            <w:bottom w:val="none" w:sz="0" w:space="0" w:color="auto"/>
            <w:right w:val="none" w:sz="0" w:space="0" w:color="auto"/>
          </w:divBdr>
          <w:divsChild>
            <w:div w:id="238366352">
              <w:marLeft w:val="0"/>
              <w:marRight w:val="0"/>
              <w:marTop w:val="0"/>
              <w:marBottom w:val="0"/>
              <w:divBdr>
                <w:top w:val="none" w:sz="0" w:space="0" w:color="auto"/>
                <w:left w:val="none" w:sz="0" w:space="0" w:color="auto"/>
                <w:bottom w:val="none" w:sz="0" w:space="0" w:color="auto"/>
                <w:right w:val="none" w:sz="0" w:space="0" w:color="auto"/>
              </w:divBdr>
              <w:divsChild>
                <w:div w:id="18715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5884">
      <w:bodyDiv w:val="1"/>
      <w:marLeft w:val="0"/>
      <w:marRight w:val="0"/>
      <w:marTop w:val="0"/>
      <w:marBottom w:val="0"/>
      <w:divBdr>
        <w:top w:val="none" w:sz="0" w:space="0" w:color="auto"/>
        <w:left w:val="none" w:sz="0" w:space="0" w:color="auto"/>
        <w:bottom w:val="none" w:sz="0" w:space="0" w:color="auto"/>
        <w:right w:val="none" w:sz="0" w:space="0" w:color="auto"/>
      </w:divBdr>
    </w:div>
    <w:div w:id="1477263548">
      <w:bodyDiv w:val="1"/>
      <w:marLeft w:val="0"/>
      <w:marRight w:val="0"/>
      <w:marTop w:val="0"/>
      <w:marBottom w:val="0"/>
      <w:divBdr>
        <w:top w:val="none" w:sz="0" w:space="0" w:color="auto"/>
        <w:left w:val="none" w:sz="0" w:space="0" w:color="auto"/>
        <w:bottom w:val="none" w:sz="0" w:space="0" w:color="auto"/>
        <w:right w:val="none" w:sz="0" w:space="0" w:color="auto"/>
      </w:divBdr>
    </w:div>
    <w:div w:id="1515025172">
      <w:bodyDiv w:val="1"/>
      <w:marLeft w:val="0"/>
      <w:marRight w:val="0"/>
      <w:marTop w:val="0"/>
      <w:marBottom w:val="0"/>
      <w:divBdr>
        <w:top w:val="none" w:sz="0" w:space="0" w:color="auto"/>
        <w:left w:val="none" w:sz="0" w:space="0" w:color="auto"/>
        <w:bottom w:val="none" w:sz="0" w:space="0" w:color="auto"/>
        <w:right w:val="none" w:sz="0" w:space="0" w:color="auto"/>
      </w:divBdr>
    </w:div>
    <w:div w:id="1541235921">
      <w:bodyDiv w:val="1"/>
      <w:marLeft w:val="0"/>
      <w:marRight w:val="0"/>
      <w:marTop w:val="0"/>
      <w:marBottom w:val="0"/>
      <w:divBdr>
        <w:top w:val="none" w:sz="0" w:space="0" w:color="auto"/>
        <w:left w:val="none" w:sz="0" w:space="0" w:color="auto"/>
        <w:bottom w:val="none" w:sz="0" w:space="0" w:color="auto"/>
        <w:right w:val="none" w:sz="0" w:space="0" w:color="auto"/>
      </w:divBdr>
    </w:div>
    <w:div w:id="1565212598">
      <w:bodyDiv w:val="1"/>
      <w:marLeft w:val="0"/>
      <w:marRight w:val="0"/>
      <w:marTop w:val="0"/>
      <w:marBottom w:val="0"/>
      <w:divBdr>
        <w:top w:val="none" w:sz="0" w:space="0" w:color="auto"/>
        <w:left w:val="none" w:sz="0" w:space="0" w:color="auto"/>
        <w:bottom w:val="none" w:sz="0" w:space="0" w:color="auto"/>
        <w:right w:val="none" w:sz="0" w:space="0" w:color="auto"/>
      </w:divBdr>
    </w:div>
    <w:div w:id="1578903925">
      <w:bodyDiv w:val="1"/>
      <w:marLeft w:val="0"/>
      <w:marRight w:val="0"/>
      <w:marTop w:val="0"/>
      <w:marBottom w:val="0"/>
      <w:divBdr>
        <w:top w:val="none" w:sz="0" w:space="0" w:color="auto"/>
        <w:left w:val="none" w:sz="0" w:space="0" w:color="auto"/>
        <w:bottom w:val="none" w:sz="0" w:space="0" w:color="auto"/>
        <w:right w:val="none" w:sz="0" w:space="0" w:color="auto"/>
      </w:divBdr>
    </w:div>
    <w:div w:id="1617908434">
      <w:bodyDiv w:val="1"/>
      <w:marLeft w:val="0"/>
      <w:marRight w:val="0"/>
      <w:marTop w:val="0"/>
      <w:marBottom w:val="0"/>
      <w:divBdr>
        <w:top w:val="none" w:sz="0" w:space="0" w:color="auto"/>
        <w:left w:val="none" w:sz="0" w:space="0" w:color="auto"/>
        <w:bottom w:val="none" w:sz="0" w:space="0" w:color="auto"/>
        <w:right w:val="none" w:sz="0" w:space="0" w:color="auto"/>
      </w:divBdr>
    </w:div>
    <w:div w:id="1626889917">
      <w:bodyDiv w:val="1"/>
      <w:marLeft w:val="0"/>
      <w:marRight w:val="0"/>
      <w:marTop w:val="0"/>
      <w:marBottom w:val="0"/>
      <w:divBdr>
        <w:top w:val="none" w:sz="0" w:space="0" w:color="auto"/>
        <w:left w:val="none" w:sz="0" w:space="0" w:color="auto"/>
        <w:bottom w:val="none" w:sz="0" w:space="0" w:color="auto"/>
        <w:right w:val="none" w:sz="0" w:space="0" w:color="auto"/>
      </w:divBdr>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41953856">
      <w:bodyDiv w:val="1"/>
      <w:marLeft w:val="0"/>
      <w:marRight w:val="0"/>
      <w:marTop w:val="0"/>
      <w:marBottom w:val="0"/>
      <w:divBdr>
        <w:top w:val="none" w:sz="0" w:space="0" w:color="auto"/>
        <w:left w:val="none" w:sz="0" w:space="0" w:color="auto"/>
        <w:bottom w:val="none" w:sz="0" w:space="0" w:color="auto"/>
        <w:right w:val="none" w:sz="0" w:space="0" w:color="auto"/>
      </w:divBdr>
    </w:div>
    <w:div w:id="1693651213">
      <w:bodyDiv w:val="1"/>
      <w:marLeft w:val="0"/>
      <w:marRight w:val="0"/>
      <w:marTop w:val="0"/>
      <w:marBottom w:val="0"/>
      <w:divBdr>
        <w:top w:val="none" w:sz="0" w:space="0" w:color="auto"/>
        <w:left w:val="none" w:sz="0" w:space="0" w:color="auto"/>
        <w:bottom w:val="none" w:sz="0" w:space="0" w:color="auto"/>
        <w:right w:val="none" w:sz="0" w:space="0" w:color="auto"/>
      </w:divBdr>
    </w:div>
    <w:div w:id="1702435415">
      <w:bodyDiv w:val="1"/>
      <w:marLeft w:val="0"/>
      <w:marRight w:val="0"/>
      <w:marTop w:val="0"/>
      <w:marBottom w:val="0"/>
      <w:divBdr>
        <w:top w:val="none" w:sz="0" w:space="0" w:color="auto"/>
        <w:left w:val="none" w:sz="0" w:space="0" w:color="auto"/>
        <w:bottom w:val="none" w:sz="0" w:space="0" w:color="auto"/>
        <w:right w:val="none" w:sz="0" w:space="0" w:color="auto"/>
      </w:divBdr>
    </w:div>
    <w:div w:id="1708138549">
      <w:bodyDiv w:val="1"/>
      <w:marLeft w:val="0"/>
      <w:marRight w:val="0"/>
      <w:marTop w:val="0"/>
      <w:marBottom w:val="0"/>
      <w:divBdr>
        <w:top w:val="none" w:sz="0" w:space="0" w:color="auto"/>
        <w:left w:val="none" w:sz="0" w:space="0" w:color="auto"/>
        <w:bottom w:val="none" w:sz="0" w:space="0" w:color="auto"/>
        <w:right w:val="none" w:sz="0" w:space="0" w:color="auto"/>
      </w:divBdr>
    </w:div>
    <w:div w:id="1784769372">
      <w:bodyDiv w:val="1"/>
      <w:marLeft w:val="0"/>
      <w:marRight w:val="0"/>
      <w:marTop w:val="0"/>
      <w:marBottom w:val="0"/>
      <w:divBdr>
        <w:top w:val="none" w:sz="0" w:space="0" w:color="auto"/>
        <w:left w:val="none" w:sz="0" w:space="0" w:color="auto"/>
        <w:bottom w:val="none" w:sz="0" w:space="0" w:color="auto"/>
        <w:right w:val="none" w:sz="0" w:space="0" w:color="auto"/>
      </w:divBdr>
      <w:divsChild>
        <w:div w:id="1244025244">
          <w:marLeft w:val="0"/>
          <w:marRight w:val="0"/>
          <w:marTop w:val="0"/>
          <w:marBottom w:val="0"/>
          <w:divBdr>
            <w:top w:val="none" w:sz="0" w:space="0" w:color="auto"/>
            <w:left w:val="none" w:sz="0" w:space="0" w:color="auto"/>
            <w:bottom w:val="none" w:sz="0" w:space="0" w:color="auto"/>
            <w:right w:val="none" w:sz="0" w:space="0" w:color="auto"/>
          </w:divBdr>
        </w:div>
      </w:divsChild>
    </w:div>
    <w:div w:id="1796748787">
      <w:bodyDiv w:val="1"/>
      <w:marLeft w:val="0"/>
      <w:marRight w:val="0"/>
      <w:marTop w:val="0"/>
      <w:marBottom w:val="0"/>
      <w:divBdr>
        <w:top w:val="none" w:sz="0" w:space="0" w:color="auto"/>
        <w:left w:val="none" w:sz="0" w:space="0" w:color="auto"/>
        <w:bottom w:val="none" w:sz="0" w:space="0" w:color="auto"/>
        <w:right w:val="none" w:sz="0" w:space="0" w:color="auto"/>
      </w:divBdr>
      <w:divsChild>
        <w:div w:id="477385125">
          <w:marLeft w:val="0"/>
          <w:marRight w:val="0"/>
          <w:marTop w:val="0"/>
          <w:marBottom w:val="0"/>
          <w:divBdr>
            <w:top w:val="none" w:sz="0" w:space="0" w:color="auto"/>
            <w:left w:val="none" w:sz="0" w:space="0" w:color="auto"/>
            <w:bottom w:val="none" w:sz="0" w:space="0" w:color="auto"/>
            <w:right w:val="none" w:sz="0" w:space="0" w:color="auto"/>
          </w:divBdr>
        </w:div>
      </w:divsChild>
    </w:div>
    <w:div w:id="1797916135">
      <w:bodyDiv w:val="1"/>
      <w:marLeft w:val="0"/>
      <w:marRight w:val="0"/>
      <w:marTop w:val="0"/>
      <w:marBottom w:val="0"/>
      <w:divBdr>
        <w:top w:val="none" w:sz="0" w:space="0" w:color="auto"/>
        <w:left w:val="none" w:sz="0" w:space="0" w:color="auto"/>
        <w:bottom w:val="none" w:sz="0" w:space="0" w:color="auto"/>
        <w:right w:val="none" w:sz="0" w:space="0" w:color="auto"/>
      </w:divBdr>
    </w:div>
    <w:div w:id="1811626059">
      <w:bodyDiv w:val="1"/>
      <w:marLeft w:val="0"/>
      <w:marRight w:val="0"/>
      <w:marTop w:val="0"/>
      <w:marBottom w:val="0"/>
      <w:divBdr>
        <w:top w:val="none" w:sz="0" w:space="0" w:color="auto"/>
        <w:left w:val="none" w:sz="0" w:space="0" w:color="auto"/>
        <w:bottom w:val="none" w:sz="0" w:space="0" w:color="auto"/>
        <w:right w:val="none" w:sz="0" w:space="0" w:color="auto"/>
      </w:divBdr>
    </w:div>
    <w:div w:id="1824423683">
      <w:bodyDiv w:val="1"/>
      <w:marLeft w:val="0"/>
      <w:marRight w:val="0"/>
      <w:marTop w:val="0"/>
      <w:marBottom w:val="0"/>
      <w:divBdr>
        <w:top w:val="none" w:sz="0" w:space="0" w:color="auto"/>
        <w:left w:val="none" w:sz="0" w:space="0" w:color="auto"/>
        <w:bottom w:val="none" w:sz="0" w:space="0" w:color="auto"/>
        <w:right w:val="none" w:sz="0" w:space="0" w:color="auto"/>
      </w:divBdr>
    </w:div>
    <w:div w:id="1827743143">
      <w:bodyDiv w:val="1"/>
      <w:marLeft w:val="0"/>
      <w:marRight w:val="0"/>
      <w:marTop w:val="0"/>
      <w:marBottom w:val="0"/>
      <w:divBdr>
        <w:top w:val="none" w:sz="0" w:space="0" w:color="auto"/>
        <w:left w:val="none" w:sz="0" w:space="0" w:color="auto"/>
        <w:bottom w:val="none" w:sz="0" w:space="0" w:color="auto"/>
        <w:right w:val="none" w:sz="0" w:space="0" w:color="auto"/>
      </w:divBdr>
    </w:div>
    <w:div w:id="1832941744">
      <w:bodyDiv w:val="1"/>
      <w:marLeft w:val="0"/>
      <w:marRight w:val="0"/>
      <w:marTop w:val="0"/>
      <w:marBottom w:val="0"/>
      <w:divBdr>
        <w:top w:val="none" w:sz="0" w:space="0" w:color="auto"/>
        <w:left w:val="none" w:sz="0" w:space="0" w:color="auto"/>
        <w:bottom w:val="none" w:sz="0" w:space="0" w:color="auto"/>
        <w:right w:val="none" w:sz="0" w:space="0" w:color="auto"/>
      </w:divBdr>
    </w:div>
    <w:div w:id="1854605288">
      <w:bodyDiv w:val="1"/>
      <w:marLeft w:val="0"/>
      <w:marRight w:val="0"/>
      <w:marTop w:val="0"/>
      <w:marBottom w:val="0"/>
      <w:divBdr>
        <w:top w:val="none" w:sz="0" w:space="0" w:color="auto"/>
        <w:left w:val="none" w:sz="0" w:space="0" w:color="auto"/>
        <w:bottom w:val="none" w:sz="0" w:space="0" w:color="auto"/>
        <w:right w:val="none" w:sz="0" w:space="0" w:color="auto"/>
      </w:divBdr>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79775465">
      <w:bodyDiv w:val="1"/>
      <w:marLeft w:val="0"/>
      <w:marRight w:val="0"/>
      <w:marTop w:val="0"/>
      <w:marBottom w:val="0"/>
      <w:divBdr>
        <w:top w:val="none" w:sz="0" w:space="0" w:color="auto"/>
        <w:left w:val="none" w:sz="0" w:space="0" w:color="auto"/>
        <w:bottom w:val="none" w:sz="0" w:space="0" w:color="auto"/>
        <w:right w:val="none" w:sz="0" w:space="0" w:color="auto"/>
      </w:divBdr>
      <w:divsChild>
        <w:div w:id="479150512">
          <w:marLeft w:val="0"/>
          <w:marRight w:val="0"/>
          <w:marTop w:val="0"/>
          <w:marBottom w:val="0"/>
          <w:divBdr>
            <w:top w:val="none" w:sz="0" w:space="0" w:color="auto"/>
            <w:left w:val="none" w:sz="0" w:space="0" w:color="auto"/>
            <w:bottom w:val="none" w:sz="0" w:space="0" w:color="auto"/>
            <w:right w:val="none" w:sz="0" w:space="0" w:color="auto"/>
          </w:divBdr>
        </w:div>
      </w:divsChild>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1928810655">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07974415">
      <w:bodyDiv w:val="1"/>
      <w:marLeft w:val="0"/>
      <w:marRight w:val="0"/>
      <w:marTop w:val="0"/>
      <w:marBottom w:val="0"/>
      <w:divBdr>
        <w:top w:val="none" w:sz="0" w:space="0" w:color="auto"/>
        <w:left w:val="none" w:sz="0" w:space="0" w:color="auto"/>
        <w:bottom w:val="none" w:sz="0" w:space="0" w:color="auto"/>
        <w:right w:val="none" w:sz="0" w:space="0" w:color="auto"/>
      </w:divBdr>
    </w:div>
    <w:div w:id="2020037783">
      <w:bodyDiv w:val="1"/>
      <w:marLeft w:val="0"/>
      <w:marRight w:val="0"/>
      <w:marTop w:val="0"/>
      <w:marBottom w:val="0"/>
      <w:divBdr>
        <w:top w:val="none" w:sz="0" w:space="0" w:color="auto"/>
        <w:left w:val="none" w:sz="0" w:space="0" w:color="auto"/>
        <w:bottom w:val="none" w:sz="0" w:space="0" w:color="auto"/>
        <w:right w:val="none" w:sz="0" w:space="0" w:color="auto"/>
      </w:divBdr>
      <w:divsChild>
        <w:div w:id="1608123601">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33550497">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andfonline.com/doi/abs/10.1080/13561820.2019.163600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ooks.google.com.pk/books?hl=en&amp;lr=&amp;id=TZ0LEQAAQBAJ&amp;oi=fnd&amp;pg=PT150&amp;dq=communication+styles+often+cause+interprofessional+conflict+as+a+doctor+emphasised+over+quick+medical+measures+while+an+ANA+always+prioritize+comprehensive+care,+including+as+emotional+support+for+patients+and+families&amp;ots=mgkUbZmBj0&amp;sig=sgxiPmkMrOSWLXuc_n9Xq6X9i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so.skillsforhealth.org.uk/wp-content/uploads/2019/05/2019.05.09-L5-Nursing-Associate-NMC-2018-ST00827-Standard.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ncbi.nlm.nih.gov/pmc/articles/PMC10327453/"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thelancet.com/journals/lanonc/article/PIIS1470-2045(20)30612-4/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3D966-D566-4952-8457-AE72390F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18</Pages>
  <Words>5681</Words>
  <Characters>32384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1281</cp:revision>
  <dcterms:created xsi:type="dcterms:W3CDTF">2022-07-14T09:43:00Z</dcterms:created>
  <dcterms:modified xsi:type="dcterms:W3CDTF">2024-12-24T08:23:00Z</dcterms:modified>
</cp:coreProperties>
</file>