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6A7" w:rsidRPr="00DA4B88" w:rsidRDefault="00EE76A7" w:rsidP="00467B67">
      <w:pPr>
        <w:spacing w:line="360" w:lineRule="auto"/>
        <w:rPr>
          <w:rFonts w:eastAsia="Calibri" w:cs="Times New Roman"/>
          <w:szCs w:val="24"/>
          <w:lang w:val="en-GB"/>
        </w:rPr>
      </w:pPr>
    </w:p>
    <w:p w:rsidR="00EE76A7" w:rsidRPr="00DA4B88" w:rsidRDefault="00EE76A7" w:rsidP="00467B67">
      <w:pPr>
        <w:spacing w:line="360" w:lineRule="auto"/>
        <w:rPr>
          <w:rFonts w:eastAsia="Calibri" w:cs="Times New Roman"/>
          <w:szCs w:val="24"/>
          <w:lang w:val="en-GB"/>
        </w:rPr>
      </w:pPr>
    </w:p>
    <w:p w:rsidR="00EE76A7" w:rsidRPr="00DA4B88" w:rsidRDefault="00EE76A7" w:rsidP="00467B67">
      <w:pPr>
        <w:spacing w:line="360" w:lineRule="auto"/>
        <w:rPr>
          <w:rFonts w:eastAsia="Calibri" w:cs="Times New Roman"/>
          <w:szCs w:val="24"/>
          <w:lang w:val="en-GB"/>
        </w:rPr>
      </w:pPr>
    </w:p>
    <w:p w:rsidR="00EE76A7" w:rsidRPr="00DA4B88" w:rsidRDefault="00EE76A7" w:rsidP="00467B67">
      <w:pPr>
        <w:spacing w:line="360" w:lineRule="auto"/>
        <w:rPr>
          <w:rFonts w:eastAsia="Calibri" w:cs="Times New Roman"/>
          <w:szCs w:val="24"/>
          <w:lang w:val="en-GB"/>
        </w:rPr>
      </w:pPr>
    </w:p>
    <w:p w:rsidR="00EE76A7" w:rsidRPr="00DA4B88" w:rsidRDefault="00EE76A7" w:rsidP="00467B67">
      <w:pPr>
        <w:spacing w:line="360" w:lineRule="auto"/>
        <w:rPr>
          <w:rFonts w:eastAsia="Calibri" w:cs="Times New Roman"/>
          <w:szCs w:val="24"/>
          <w:lang w:val="en-GB"/>
        </w:rPr>
      </w:pPr>
    </w:p>
    <w:p w:rsidR="00EE76A7" w:rsidRPr="00DA4B88" w:rsidRDefault="00EE76A7" w:rsidP="00467B67">
      <w:pPr>
        <w:spacing w:line="360" w:lineRule="auto"/>
        <w:rPr>
          <w:rFonts w:eastAsia="Calibri" w:cs="Times New Roman"/>
          <w:szCs w:val="24"/>
          <w:lang w:val="en-GB"/>
        </w:rPr>
      </w:pPr>
    </w:p>
    <w:p w:rsidR="00EE76A7" w:rsidRPr="00DA4B88" w:rsidRDefault="00EE76A7" w:rsidP="00467B67">
      <w:pPr>
        <w:spacing w:line="360" w:lineRule="auto"/>
        <w:rPr>
          <w:rFonts w:eastAsia="Calibri" w:cs="Times New Roman"/>
          <w:szCs w:val="24"/>
          <w:lang w:val="en-GB"/>
        </w:rPr>
      </w:pPr>
    </w:p>
    <w:p w:rsidR="00EE76A7" w:rsidRPr="00DA4B88" w:rsidRDefault="00EE76A7" w:rsidP="00467B67">
      <w:pPr>
        <w:spacing w:line="360" w:lineRule="auto"/>
        <w:rPr>
          <w:rFonts w:eastAsia="Calibri" w:cs="Times New Roman"/>
          <w:szCs w:val="24"/>
          <w:lang w:val="en-GB"/>
        </w:rPr>
      </w:pPr>
    </w:p>
    <w:p w:rsidR="00EE76A7" w:rsidRPr="00DA4B88" w:rsidRDefault="00EE76A7" w:rsidP="00467B67">
      <w:pPr>
        <w:spacing w:line="360" w:lineRule="auto"/>
        <w:rPr>
          <w:rFonts w:eastAsia="Calibri" w:cs="Times New Roman"/>
          <w:szCs w:val="24"/>
          <w:lang w:val="en-GB"/>
        </w:rPr>
      </w:pPr>
    </w:p>
    <w:p w:rsidR="00EE76A7" w:rsidRPr="00DA4B88" w:rsidRDefault="00EE76A7" w:rsidP="00467B67">
      <w:pPr>
        <w:spacing w:line="360" w:lineRule="auto"/>
        <w:rPr>
          <w:rFonts w:eastAsia="Calibri" w:cs="Times New Roman"/>
          <w:szCs w:val="24"/>
          <w:lang w:val="en-GB"/>
        </w:rPr>
      </w:pPr>
    </w:p>
    <w:p w:rsidR="007C621D" w:rsidRPr="000C2CCA" w:rsidRDefault="007B380A" w:rsidP="00467B67">
      <w:pPr>
        <w:spacing w:line="360" w:lineRule="auto"/>
        <w:jc w:val="center"/>
        <w:rPr>
          <w:b/>
          <w:bCs/>
          <w:lang w:val="en-GB"/>
        </w:rPr>
      </w:pPr>
      <w:r w:rsidRPr="000C2CCA">
        <w:rPr>
          <w:b/>
          <w:bCs/>
          <w:lang w:val="en-GB"/>
        </w:rPr>
        <w:t>AN EMPIRICAL INVESTIGATION INTO THE IMPACT OF HUMANOID ROBOTS ON CORPORATE INNOVATION LEADERSHIP</w:t>
      </w:r>
    </w:p>
    <w:p w:rsidR="00EE76A7" w:rsidRPr="000C2CCA" w:rsidRDefault="00EE76A7" w:rsidP="00467B67">
      <w:pPr>
        <w:spacing w:line="360" w:lineRule="auto"/>
        <w:jc w:val="center"/>
        <w:rPr>
          <w:rFonts w:eastAsia="Calibri" w:cs="Times New Roman"/>
          <w:szCs w:val="24"/>
          <w:lang w:val="en-GB"/>
        </w:rPr>
      </w:pPr>
      <w:r w:rsidRPr="000C2CCA">
        <w:rPr>
          <w:rFonts w:eastAsia="Calibri" w:cs="Times New Roman"/>
          <w:szCs w:val="24"/>
          <w:lang w:val="en-GB"/>
        </w:rPr>
        <w:t xml:space="preserve"> [Name of Student]</w:t>
      </w:r>
    </w:p>
    <w:p w:rsidR="00EE76A7" w:rsidRPr="000C2CCA" w:rsidRDefault="00EE76A7" w:rsidP="00467B67">
      <w:pPr>
        <w:spacing w:line="360" w:lineRule="auto"/>
        <w:jc w:val="center"/>
        <w:rPr>
          <w:rFonts w:eastAsia="Calibri" w:cs="Times New Roman"/>
          <w:szCs w:val="24"/>
          <w:lang w:val="en-GB"/>
        </w:rPr>
      </w:pPr>
      <w:r w:rsidRPr="000C2CCA">
        <w:rPr>
          <w:rFonts w:eastAsia="Calibri" w:cs="Times New Roman"/>
          <w:szCs w:val="24"/>
          <w:lang w:val="en-GB"/>
        </w:rPr>
        <w:t>[Name of Institute]</w:t>
      </w:r>
    </w:p>
    <w:p w:rsidR="00EE76A7" w:rsidRPr="000C2CCA" w:rsidRDefault="00EE76A7" w:rsidP="00467B67">
      <w:pPr>
        <w:spacing w:line="360" w:lineRule="auto"/>
        <w:jc w:val="center"/>
        <w:rPr>
          <w:rFonts w:eastAsia="Calibri" w:cs="Times New Roman"/>
          <w:szCs w:val="24"/>
          <w:lang w:val="en-GB"/>
        </w:rPr>
      </w:pPr>
      <w:r w:rsidRPr="000C2CCA">
        <w:rPr>
          <w:rFonts w:eastAsia="Calibri" w:cs="Times New Roman"/>
          <w:szCs w:val="24"/>
          <w:lang w:val="en-GB"/>
        </w:rPr>
        <w:t>[Date]</w:t>
      </w:r>
    </w:p>
    <w:p w:rsidR="00D851ED" w:rsidRPr="000C2CCA" w:rsidRDefault="004F7149" w:rsidP="00467B67">
      <w:pPr>
        <w:spacing w:line="360" w:lineRule="auto"/>
        <w:rPr>
          <w:lang w:val="en-GB"/>
        </w:rPr>
      </w:pPr>
      <w:r w:rsidRPr="000C2CCA">
        <w:rPr>
          <w:lang w:val="en-GB"/>
        </w:rPr>
        <w:t xml:space="preserve"> </w:t>
      </w:r>
    </w:p>
    <w:p w:rsidR="00500357" w:rsidRPr="000C2CCA" w:rsidRDefault="00500357" w:rsidP="00467B67">
      <w:pPr>
        <w:spacing w:line="360" w:lineRule="auto"/>
        <w:rPr>
          <w:lang w:val="en-GB"/>
        </w:rPr>
      </w:pPr>
    </w:p>
    <w:p w:rsidR="00500357" w:rsidRPr="000C2CCA" w:rsidRDefault="00500357" w:rsidP="00467B67">
      <w:pPr>
        <w:spacing w:line="360" w:lineRule="auto"/>
        <w:rPr>
          <w:lang w:val="en-GB"/>
        </w:rPr>
      </w:pPr>
    </w:p>
    <w:p w:rsidR="00500357" w:rsidRPr="000C2CCA" w:rsidRDefault="00500357" w:rsidP="00467B67">
      <w:pPr>
        <w:spacing w:line="360" w:lineRule="auto"/>
        <w:rPr>
          <w:lang w:val="en-GB"/>
        </w:rPr>
      </w:pPr>
    </w:p>
    <w:p w:rsidR="00500357" w:rsidRPr="000C2CCA" w:rsidRDefault="00500357" w:rsidP="00467B67">
      <w:pPr>
        <w:spacing w:line="360" w:lineRule="auto"/>
        <w:rPr>
          <w:lang w:val="en-GB"/>
        </w:rPr>
      </w:pPr>
    </w:p>
    <w:p w:rsidR="00500357" w:rsidRPr="000C2CCA" w:rsidRDefault="00500357" w:rsidP="00467B67">
      <w:pPr>
        <w:spacing w:line="360" w:lineRule="auto"/>
        <w:rPr>
          <w:lang w:val="en-GB"/>
        </w:rPr>
      </w:pPr>
    </w:p>
    <w:p w:rsidR="00500357" w:rsidRPr="000C2CCA" w:rsidRDefault="00500357" w:rsidP="00467B67">
      <w:pPr>
        <w:spacing w:line="360" w:lineRule="auto"/>
        <w:rPr>
          <w:lang w:val="en-GB"/>
        </w:rPr>
      </w:pPr>
    </w:p>
    <w:p w:rsidR="00500357" w:rsidRPr="000C2CCA" w:rsidRDefault="00500357" w:rsidP="00467B67">
      <w:pPr>
        <w:spacing w:line="360" w:lineRule="auto"/>
        <w:rPr>
          <w:lang w:val="en-GB"/>
        </w:rPr>
        <w:sectPr w:rsidR="00500357" w:rsidRPr="000C2CCA">
          <w:headerReference w:type="default" r:id="rId9"/>
          <w:pgSz w:w="12240" w:h="15840"/>
          <w:pgMar w:top="1440" w:right="1440" w:bottom="1440" w:left="1440" w:header="708" w:footer="708" w:gutter="0"/>
          <w:cols w:space="708"/>
          <w:docGrid w:linePitch="360"/>
        </w:sectPr>
      </w:pPr>
    </w:p>
    <w:p w:rsidR="00500357" w:rsidRDefault="00D90F38" w:rsidP="00467B67">
      <w:pPr>
        <w:pStyle w:val="Heading1"/>
        <w:rPr>
          <w:lang w:val="en-GB"/>
        </w:rPr>
      </w:pPr>
      <w:r w:rsidRPr="000C2CCA">
        <w:rPr>
          <w:lang w:val="en-GB"/>
        </w:rPr>
        <w:lastRenderedPageBreak/>
        <w:t>Introduction and Background</w:t>
      </w:r>
    </w:p>
    <w:p w:rsidR="001924A3" w:rsidRPr="001924A3" w:rsidRDefault="001924A3" w:rsidP="001924A3">
      <w:pPr>
        <w:spacing w:line="360" w:lineRule="auto"/>
        <w:ind w:firstLine="432"/>
        <w:jc w:val="both"/>
        <w:rPr>
          <w:lang w:val="en-GB"/>
        </w:rPr>
      </w:pPr>
      <w:r w:rsidRPr="00937CD0">
        <w:rPr>
          <w:highlight w:val="green"/>
          <w:lang w:val="en-GB"/>
        </w:rPr>
        <w:t>Innovation leadership is essential to corporate competitiveness and flexibility because this human-centred leadership style encourages innovation, risk-taking and strategic vision that are crucial in dynamic uncertain corporate markets (</w:t>
      </w:r>
      <w:proofErr w:type="spellStart"/>
      <w:r w:rsidRPr="00937CD0">
        <w:rPr>
          <w:highlight w:val="green"/>
          <w:lang w:val="en-GB"/>
        </w:rPr>
        <w:t>Khushk</w:t>
      </w:r>
      <w:proofErr w:type="spellEnd"/>
      <w:r w:rsidRPr="00937CD0">
        <w:rPr>
          <w:highlight w:val="green"/>
          <w:lang w:val="en-GB"/>
        </w:rPr>
        <w:t xml:space="preserve"> et al., 2023). However according to </w:t>
      </w:r>
      <w:proofErr w:type="spellStart"/>
      <w:r w:rsidRPr="00937CD0">
        <w:rPr>
          <w:highlight w:val="green"/>
          <w:lang w:val="en-GB"/>
        </w:rPr>
        <w:t>Maheshwari</w:t>
      </w:r>
      <w:proofErr w:type="spellEnd"/>
      <w:r w:rsidRPr="00937CD0">
        <w:rPr>
          <w:highlight w:val="green"/>
          <w:lang w:val="en-GB"/>
        </w:rPr>
        <w:t xml:space="preserve"> and </w:t>
      </w:r>
      <w:proofErr w:type="spellStart"/>
      <w:r w:rsidRPr="00937CD0">
        <w:rPr>
          <w:highlight w:val="green"/>
          <w:lang w:val="en-GB"/>
        </w:rPr>
        <w:t>Yadav</w:t>
      </w:r>
      <w:proofErr w:type="spellEnd"/>
      <w:r w:rsidRPr="00937CD0">
        <w:rPr>
          <w:highlight w:val="green"/>
          <w:lang w:val="en-GB"/>
        </w:rPr>
        <w:t xml:space="preserve"> (2020) rapid digitalisation is a changing leadership paradigm because the conceptual boundaries between human and machine capacities are merging as AI technologies improve in cognitive and emotional areas. Humanoid robots, which mirror human conduct respond socially and even evoke emotional responses from users recognised as one of the most controversial advancements because these robots are built for relational engagement as well as task automation, making them a candidate for leadership posts (Tong et al., 2024). However Redstone (2017) argued that they produce an “empathy illusion” under which humanoid robots can provide consistent emotional control, unbiased decision-making and logic-driven conflict resolution in high-stakes corporate innovation situations. Therefore this concept lead to a disruptive question; “can humanoid robots replace or supplement human innovation leaders?” thus in contexts where humanoid robots play a strategic role in innovation processes the proposed research will empirically assess views of leadership competency, trust, emotional control and team performance.</w:t>
      </w:r>
    </w:p>
    <w:p w:rsidR="000147E6" w:rsidRPr="000C2CCA" w:rsidRDefault="00A94422" w:rsidP="004F141B">
      <w:pPr>
        <w:spacing w:line="360" w:lineRule="auto"/>
        <w:ind w:firstLine="432"/>
        <w:jc w:val="both"/>
        <w:rPr>
          <w:lang w:val="en-GB"/>
        </w:rPr>
      </w:pPr>
      <w:r w:rsidRPr="000C2CCA">
        <w:rPr>
          <w:highlight w:val="yellow"/>
          <w:lang w:val="en-GB"/>
        </w:rPr>
        <w:t>Technology in modern era revolutionis</w:t>
      </w:r>
      <w:r w:rsidR="00804652" w:rsidRPr="000C2CCA">
        <w:rPr>
          <w:highlight w:val="yellow"/>
          <w:lang w:val="en-GB"/>
        </w:rPr>
        <w:t xml:space="preserve">e industries </w:t>
      </w:r>
      <w:r w:rsidRPr="000C2CCA">
        <w:rPr>
          <w:highlight w:val="yellow"/>
          <w:lang w:val="en-GB"/>
        </w:rPr>
        <w:t xml:space="preserve">as </w:t>
      </w:r>
      <w:r w:rsidR="00D21B0A" w:rsidRPr="000C2CCA">
        <w:rPr>
          <w:highlight w:val="yellow"/>
          <w:lang w:val="en-GB"/>
        </w:rPr>
        <w:t>evidenced</w:t>
      </w:r>
      <w:r w:rsidRPr="000C2CCA">
        <w:rPr>
          <w:highlight w:val="yellow"/>
          <w:lang w:val="en-GB"/>
        </w:rPr>
        <w:t xml:space="preserve"> by the ongoing evolution of industrial processes</w:t>
      </w:r>
      <w:r w:rsidR="000C2CCA" w:rsidRPr="000C2CCA">
        <w:rPr>
          <w:highlight w:val="yellow"/>
          <w:lang w:val="en-GB"/>
        </w:rPr>
        <w:t xml:space="preserve"> within so called Industry 4.0 or the </w:t>
      </w:r>
      <w:r w:rsidRPr="000C2CCA">
        <w:rPr>
          <w:highlight w:val="yellow"/>
          <w:lang w:val="en-GB"/>
        </w:rPr>
        <w:t>Fourt</w:t>
      </w:r>
      <w:r w:rsidR="00BA1BDA" w:rsidRPr="000C2CCA">
        <w:rPr>
          <w:highlight w:val="yellow"/>
          <w:lang w:val="en-GB"/>
        </w:rPr>
        <w:t xml:space="preserve">h Industrial Revolution </w:t>
      </w:r>
      <w:r w:rsidR="0000339E" w:rsidRPr="000C2CCA">
        <w:rPr>
          <w:highlight w:val="yellow"/>
          <w:lang w:val="en-GB"/>
        </w:rPr>
        <w:t xml:space="preserve">shifted </w:t>
      </w:r>
      <w:r w:rsidRPr="000C2CCA">
        <w:rPr>
          <w:highlight w:val="yellow"/>
          <w:lang w:val="en-GB"/>
        </w:rPr>
        <w:t>from automation to smart technologies including smart</w:t>
      </w:r>
      <w:r w:rsidR="008E6466" w:rsidRPr="000C2CCA">
        <w:rPr>
          <w:highlight w:val="yellow"/>
          <w:lang w:val="en-GB"/>
        </w:rPr>
        <w:t xml:space="preserve"> factories</w:t>
      </w:r>
      <w:r w:rsidR="008E6466" w:rsidRPr="000C2CCA">
        <w:rPr>
          <w:lang w:val="en-GB"/>
        </w:rPr>
        <w:t xml:space="preserve">, big data analytics </w:t>
      </w:r>
      <w:r w:rsidRPr="000C2CCA">
        <w:rPr>
          <w:lang w:val="en-GB"/>
        </w:rPr>
        <w:t>and cyber-physical systems</w:t>
      </w:r>
      <w:r w:rsidR="00AE53A4" w:rsidRPr="000C2CCA">
        <w:rPr>
          <w:lang w:val="en-GB"/>
        </w:rPr>
        <w:t xml:space="preserve"> (McKinsey, 2022)</w:t>
      </w:r>
      <w:r w:rsidRPr="000C2CCA">
        <w:rPr>
          <w:lang w:val="en-GB"/>
        </w:rPr>
        <w:t>. This revolution s</w:t>
      </w:r>
      <w:r w:rsidR="00433D0E" w:rsidRPr="000C2CCA">
        <w:rPr>
          <w:lang w:val="en-GB"/>
        </w:rPr>
        <w:t>tressed over digitalis</w:t>
      </w:r>
      <w:r w:rsidR="00BF30BE" w:rsidRPr="000C2CCA">
        <w:rPr>
          <w:lang w:val="en-GB"/>
        </w:rPr>
        <w:t xml:space="preserve">ation, networked systems </w:t>
      </w:r>
      <w:r w:rsidR="003C180E" w:rsidRPr="000C2CCA">
        <w:rPr>
          <w:lang w:val="en-GB"/>
        </w:rPr>
        <w:t xml:space="preserve">and human-machine cooperation with the aim of </w:t>
      </w:r>
      <w:r w:rsidRPr="000C2CCA">
        <w:rPr>
          <w:lang w:val="en-GB"/>
        </w:rPr>
        <w:t xml:space="preserve">improving </w:t>
      </w:r>
      <w:r w:rsidR="003C180E" w:rsidRPr="000C2CCA">
        <w:rPr>
          <w:lang w:val="en-GB"/>
        </w:rPr>
        <w:t xml:space="preserve">corporate </w:t>
      </w:r>
      <w:r w:rsidR="000D0661" w:rsidRPr="000C2CCA">
        <w:rPr>
          <w:lang w:val="en-GB"/>
        </w:rPr>
        <w:t>efficiency, personalis</w:t>
      </w:r>
      <w:r w:rsidR="006F46EF" w:rsidRPr="000C2CCA">
        <w:rPr>
          <w:lang w:val="en-GB"/>
        </w:rPr>
        <w:t xml:space="preserve">ation </w:t>
      </w:r>
      <w:r w:rsidR="003220B2" w:rsidRPr="000C2CCA">
        <w:rPr>
          <w:lang w:val="en-GB"/>
        </w:rPr>
        <w:t>and innovation</w:t>
      </w:r>
      <w:r w:rsidR="003347A5" w:rsidRPr="000C2CCA">
        <w:rPr>
          <w:lang w:val="en-GB"/>
        </w:rPr>
        <w:t xml:space="preserve"> </w:t>
      </w:r>
      <w:r w:rsidR="003347A5" w:rsidRPr="000C2CCA">
        <w:rPr>
          <w:color w:val="000000"/>
          <w:shd w:val="clear" w:color="auto" w:fill="FFFFFF"/>
          <w:lang w:val="en-GB"/>
        </w:rPr>
        <w:t>(George, 2024),</w:t>
      </w:r>
      <w:r w:rsidR="003220B2" w:rsidRPr="000C2CCA">
        <w:rPr>
          <w:lang w:val="en-GB"/>
        </w:rPr>
        <w:t xml:space="preserve"> </w:t>
      </w:r>
      <w:r w:rsidR="003220B2" w:rsidRPr="004F141B">
        <w:rPr>
          <w:highlight w:val="yellow"/>
          <w:lang w:val="en-GB"/>
        </w:rPr>
        <w:t xml:space="preserve">while in corporate </w:t>
      </w:r>
      <w:r w:rsidR="007E349C" w:rsidRPr="004F141B">
        <w:rPr>
          <w:highlight w:val="yellow"/>
          <w:lang w:val="en-GB"/>
        </w:rPr>
        <w:t xml:space="preserve">innovation </w:t>
      </w:r>
      <w:r w:rsidR="004376B1" w:rsidRPr="004F141B">
        <w:rPr>
          <w:highlight w:val="yellow"/>
          <w:lang w:val="en-GB"/>
        </w:rPr>
        <w:t xml:space="preserve">humanoid robots as </w:t>
      </w:r>
      <w:r w:rsidRPr="004F141B">
        <w:rPr>
          <w:highlight w:val="yellow"/>
          <w:lang w:val="en-GB"/>
        </w:rPr>
        <w:t>a s</w:t>
      </w:r>
      <w:r w:rsidR="00C70D97" w:rsidRPr="004F141B">
        <w:rPr>
          <w:highlight w:val="yellow"/>
          <w:lang w:val="en-GB"/>
        </w:rPr>
        <w:t xml:space="preserve">ubset of sophisticated robotics </w:t>
      </w:r>
      <w:r w:rsidRPr="004F141B">
        <w:rPr>
          <w:highlight w:val="yellow"/>
          <w:lang w:val="en-GB"/>
        </w:rPr>
        <w:t>reshape</w:t>
      </w:r>
      <w:r w:rsidR="00C70D97" w:rsidRPr="004F141B">
        <w:rPr>
          <w:highlight w:val="yellow"/>
          <w:lang w:val="en-GB"/>
        </w:rPr>
        <w:t>d</w:t>
      </w:r>
      <w:r w:rsidRPr="004F141B">
        <w:rPr>
          <w:highlight w:val="yellow"/>
          <w:lang w:val="en-GB"/>
        </w:rPr>
        <w:t xml:space="preserve"> leadership and management positions</w:t>
      </w:r>
      <w:r w:rsidR="00007376" w:rsidRPr="004F141B">
        <w:rPr>
          <w:highlight w:val="yellow"/>
          <w:lang w:val="en-GB"/>
        </w:rPr>
        <w:t xml:space="preserve"> </w:t>
      </w:r>
      <w:r w:rsidR="004F141B" w:rsidRPr="004F141B">
        <w:rPr>
          <w:highlight w:val="yellow"/>
          <w:lang w:val="en-GB"/>
        </w:rPr>
        <w:t>because these robots perform workflow optimisation by data-driven decision making</w:t>
      </w:r>
      <w:r w:rsidR="004F141B">
        <w:rPr>
          <w:lang w:val="en-GB"/>
        </w:rPr>
        <w:t xml:space="preserve"> </w:t>
      </w:r>
      <w:r w:rsidR="00007376" w:rsidRPr="000C2CCA">
        <w:rPr>
          <w:lang w:val="en-GB"/>
        </w:rPr>
        <w:t>(</w:t>
      </w:r>
      <w:proofErr w:type="spellStart"/>
      <w:r w:rsidR="00007376" w:rsidRPr="000C2CCA">
        <w:rPr>
          <w:lang w:val="en-GB"/>
        </w:rPr>
        <w:t>Licardo</w:t>
      </w:r>
      <w:proofErr w:type="spellEnd"/>
      <w:r w:rsidR="00007376" w:rsidRPr="000C2CCA">
        <w:rPr>
          <w:lang w:val="en-GB"/>
        </w:rPr>
        <w:t xml:space="preserve"> et al., 2024)</w:t>
      </w:r>
      <w:r w:rsidRPr="000C2CCA">
        <w:rPr>
          <w:lang w:val="en-GB"/>
        </w:rPr>
        <w:t>.</w:t>
      </w:r>
      <w:r w:rsidR="00DD267A" w:rsidRPr="000C2CCA">
        <w:rPr>
          <w:lang w:val="en-GB"/>
        </w:rPr>
        <w:t xml:space="preserve"> </w:t>
      </w:r>
      <w:r w:rsidRPr="000C2CCA">
        <w:rPr>
          <w:lang w:val="en-GB"/>
        </w:rPr>
        <w:t>This change is led by humanoid robo</w:t>
      </w:r>
      <w:r w:rsidR="004F56F5" w:rsidRPr="000C2CCA">
        <w:rPr>
          <w:lang w:val="en-GB"/>
        </w:rPr>
        <w:t xml:space="preserve">ts as described by ISO 8373:2021 and these </w:t>
      </w:r>
      <w:r w:rsidR="002C2011" w:rsidRPr="000C2CCA">
        <w:rPr>
          <w:lang w:val="en-GB"/>
        </w:rPr>
        <w:t>a</w:t>
      </w:r>
      <w:r w:rsidRPr="000C2CCA">
        <w:rPr>
          <w:lang w:val="en-GB"/>
        </w:rPr>
        <w:t>dvanced robots with autonomou</w:t>
      </w:r>
      <w:r w:rsidR="00E92B94" w:rsidRPr="000C2CCA">
        <w:rPr>
          <w:lang w:val="en-GB"/>
        </w:rPr>
        <w:t xml:space="preserve">s decision-making, flexibility </w:t>
      </w:r>
      <w:r w:rsidRPr="000C2CCA">
        <w:rPr>
          <w:lang w:val="en-GB"/>
        </w:rPr>
        <w:t>and human-like interactions transform</w:t>
      </w:r>
      <w:r w:rsidR="00E92B94" w:rsidRPr="000C2CCA">
        <w:rPr>
          <w:lang w:val="en-GB"/>
        </w:rPr>
        <w:t>ing</w:t>
      </w:r>
      <w:r w:rsidRPr="000C2CCA">
        <w:rPr>
          <w:lang w:val="en-GB"/>
        </w:rPr>
        <w:t xml:space="preserve"> company management by augmenting human</w:t>
      </w:r>
      <w:r w:rsidR="006550FE" w:rsidRPr="000C2CCA">
        <w:rPr>
          <w:lang w:val="en-GB"/>
        </w:rPr>
        <w:t xml:space="preserve"> talents and reinventing organis</w:t>
      </w:r>
      <w:r w:rsidRPr="000C2CCA">
        <w:rPr>
          <w:lang w:val="en-GB"/>
        </w:rPr>
        <w:t>ational structures</w:t>
      </w:r>
      <w:r w:rsidR="00E56D81" w:rsidRPr="000C2CCA">
        <w:rPr>
          <w:lang w:val="en-GB"/>
        </w:rPr>
        <w:t xml:space="preserve"> (</w:t>
      </w:r>
      <w:proofErr w:type="spellStart"/>
      <w:r w:rsidR="00E56D81" w:rsidRPr="000C2CCA">
        <w:rPr>
          <w:shd w:val="clear" w:color="auto" w:fill="FFFFFF"/>
          <w:lang w:val="en-GB"/>
        </w:rPr>
        <w:t>Isaka</w:t>
      </w:r>
      <w:proofErr w:type="spellEnd"/>
      <w:r w:rsidR="00E56D81" w:rsidRPr="000C2CCA">
        <w:rPr>
          <w:shd w:val="clear" w:color="auto" w:fill="FFFFFF"/>
          <w:lang w:val="en-GB"/>
        </w:rPr>
        <w:t>, 2024)</w:t>
      </w:r>
      <w:r w:rsidRPr="000C2CCA">
        <w:rPr>
          <w:lang w:val="en-GB"/>
        </w:rPr>
        <w:t xml:space="preserve">. </w:t>
      </w:r>
      <w:r w:rsidR="00144559" w:rsidRPr="000C2CCA">
        <w:rPr>
          <w:lang w:val="en-GB"/>
        </w:rPr>
        <w:t xml:space="preserve">Additionally Industry 4.0 </w:t>
      </w:r>
      <w:r w:rsidR="00144559" w:rsidRPr="004F141B">
        <w:rPr>
          <w:highlight w:val="yellow"/>
          <w:lang w:val="en-GB"/>
        </w:rPr>
        <w:t>emphasised</w:t>
      </w:r>
      <w:r w:rsidR="00144559" w:rsidRPr="000C2CCA">
        <w:rPr>
          <w:lang w:val="en-GB"/>
        </w:rPr>
        <w:t xml:space="preserve"> human-AI cooperation therefore co-bots and humanoid robots are growing in popularity under which creativity of humans, leadership and social intelligence are combined with processing power, speed and scalability of AI ((Rashid &amp; </w:t>
      </w:r>
      <w:proofErr w:type="spellStart"/>
      <w:r w:rsidR="00144559" w:rsidRPr="000C2CCA">
        <w:rPr>
          <w:lang w:val="en-GB"/>
        </w:rPr>
        <w:lastRenderedPageBreak/>
        <w:t>Kausik</w:t>
      </w:r>
      <w:proofErr w:type="spellEnd"/>
      <w:r w:rsidR="00144559" w:rsidRPr="000C2CCA">
        <w:rPr>
          <w:lang w:val="en-GB"/>
        </w:rPr>
        <w:t>, 2024). This convergence stimulates innovation as organisations</w:t>
      </w:r>
      <w:r w:rsidR="003B5B14" w:rsidRPr="000C2CCA">
        <w:rPr>
          <w:lang w:val="en-GB"/>
        </w:rPr>
        <w:t xml:space="preserve"> redesign processes, workflows </w:t>
      </w:r>
      <w:r w:rsidR="00B549A2" w:rsidRPr="000C2CCA">
        <w:rPr>
          <w:lang w:val="en-GB"/>
        </w:rPr>
        <w:t>and organis</w:t>
      </w:r>
      <w:r w:rsidR="00256BE8" w:rsidRPr="000C2CCA">
        <w:rPr>
          <w:lang w:val="en-GB"/>
        </w:rPr>
        <w:t>ational capacity to optimis</w:t>
      </w:r>
      <w:r w:rsidR="001B5C1E" w:rsidRPr="000C2CCA">
        <w:rPr>
          <w:lang w:val="en-GB"/>
        </w:rPr>
        <w:t>e human-machine intelligence h</w:t>
      </w:r>
      <w:r w:rsidR="00E10183" w:rsidRPr="000C2CCA">
        <w:rPr>
          <w:lang w:val="en-GB"/>
        </w:rPr>
        <w:t>ence, b</w:t>
      </w:r>
      <w:r w:rsidRPr="000C2CCA">
        <w:rPr>
          <w:lang w:val="en-GB"/>
        </w:rPr>
        <w:t xml:space="preserve">y incorporating humanoid robots into business settings, firms </w:t>
      </w:r>
      <w:r w:rsidR="00480E52" w:rsidRPr="000C2CCA">
        <w:rPr>
          <w:lang w:val="en-GB"/>
        </w:rPr>
        <w:t>would</w:t>
      </w:r>
      <w:r w:rsidRPr="000C2CCA">
        <w:rPr>
          <w:lang w:val="en-GB"/>
        </w:rPr>
        <w:t xml:space="preserve"> explore new </w:t>
      </w:r>
      <w:r w:rsidR="006E0910" w:rsidRPr="000C2CCA">
        <w:rPr>
          <w:lang w:val="en-GB"/>
        </w:rPr>
        <w:t>dimensions</w:t>
      </w:r>
      <w:r w:rsidR="00CF20D4" w:rsidRPr="000C2CCA">
        <w:rPr>
          <w:lang w:val="en-GB"/>
        </w:rPr>
        <w:t xml:space="preserve"> of innovation leadership </w:t>
      </w:r>
      <w:r w:rsidRPr="000C2CCA">
        <w:rPr>
          <w:lang w:val="en-GB"/>
        </w:rPr>
        <w:t>marked by improved decisi</w:t>
      </w:r>
      <w:r w:rsidR="00A308A7" w:rsidRPr="000C2CCA">
        <w:rPr>
          <w:lang w:val="en-GB"/>
        </w:rPr>
        <w:t xml:space="preserve">on-making, resource management </w:t>
      </w:r>
      <w:r w:rsidRPr="000C2CCA">
        <w:rPr>
          <w:lang w:val="en-GB"/>
        </w:rPr>
        <w:t>and dynamic teamwork.</w:t>
      </w:r>
    </w:p>
    <w:p w:rsidR="00FC4D50" w:rsidRPr="000C2CCA" w:rsidRDefault="000147E6" w:rsidP="004F141B">
      <w:pPr>
        <w:spacing w:line="360" w:lineRule="auto"/>
        <w:ind w:firstLine="432"/>
        <w:jc w:val="both"/>
        <w:rPr>
          <w:lang w:val="en-GB"/>
        </w:rPr>
      </w:pPr>
      <w:r w:rsidRPr="000C2CCA">
        <w:rPr>
          <w:lang w:val="en-GB"/>
        </w:rPr>
        <w:t>Industrialis</w:t>
      </w:r>
      <w:r w:rsidR="00BB4193" w:rsidRPr="000C2CCA">
        <w:rPr>
          <w:lang w:val="en-GB"/>
        </w:rPr>
        <w:t>ation progressed from mechanis</w:t>
      </w:r>
      <w:r w:rsidR="00A94422" w:rsidRPr="000C2CCA">
        <w:rPr>
          <w:lang w:val="en-GB"/>
        </w:rPr>
        <w:t xml:space="preserve">ation in the First Industrial Revolution to automation in the Third and data-driven advancements in Industry 4.0. </w:t>
      </w:r>
      <w:r w:rsidR="006C5EEC" w:rsidRPr="000C2CCA">
        <w:rPr>
          <w:lang w:val="en-GB"/>
        </w:rPr>
        <w:t xml:space="preserve">According to </w:t>
      </w:r>
      <w:proofErr w:type="spellStart"/>
      <w:r w:rsidR="00050737" w:rsidRPr="000C2CCA">
        <w:rPr>
          <w:color w:val="000000"/>
          <w:shd w:val="clear" w:color="auto" w:fill="FFFFFF"/>
          <w:lang w:val="en-GB"/>
        </w:rPr>
        <w:t>Soori</w:t>
      </w:r>
      <w:proofErr w:type="spellEnd"/>
      <w:r w:rsidR="00050737" w:rsidRPr="000C2CCA">
        <w:rPr>
          <w:color w:val="000000"/>
          <w:shd w:val="clear" w:color="auto" w:fill="FFFFFF"/>
          <w:lang w:val="en-GB"/>
        </w:rPr>
        <w:t xml:space="preserve"> et al. (2023)</w:t>
      </w:r>
      <w:r w:rsidR="00050737" w:rsidRPr="000C2CCA">
        <w:rPr>
          <w:lang w:val="en-GB"/>
        </w:rPr>
        <w:t xml:space="preserve"> </w:t>
      </w:r>
      <w:r w:rsidR="006C5EEC" w:rsidRPr="000C2CCA">
        <w:rPr>
          <w:lang w:val="en-GB"/>
        </w:rPr>
        <w:t>m</w:t>
      </w:r>
      <w:r w:rsidR="00A94422" w:rsidRPr="000C2CCA">
        <w:rPr>
          <w:lang w:val="en-GB"/>
        </w:rPr>
        <w:t>odern breakthroughs integrate</w:t>
      </w:r>
      <w:r w:rsidR="00D5713C" w:rsidRPr="000C2CCA">
        <w:rPr>
          <w:lang w:val="en-GB"/>
        </w:rPr>
        <w:t>d</w:t>
      </w:r>
      <w:r w:rsidR="00A94422" w:rsidRPr="000C2CCA">
        <w:rPr>
          <w:lang w:val="en-GB"/>
        </w:rPr>
        <w:t xml:space="preserve"> AI and robotics to enable human-machine cooperation, unlike older innovations that repla</w:t>
      </w:r>
      <w:r w:rsidR="00CD64CB" w:rsidRPr="000C2CCA">
        <w:rPr>
          <w:lang w:val="en-GB"/>
        </w:rPr>
        <w:t xml:space="preserve">ced manual work with equipment however </w:t>
      </w:r>
      <w:proofErr w:type="spellStart"/>
      <w:r w:rsidR="00AD7D99" w:rsidRPr="000C2CCA">
        <w:rPr>
          <w:color w:val="000000"/>
          <w:shd w:val="clear" w:color="auto" w:fill="FFFFFF"/>
          <w:lang w:val="en-GB"/>
        </w:rPr>
        <w:t>Tagscherer</w:t>
      </w:r>
      <w:proofErr w:type="spellEnd"/>
      <w:r w:rsidR="00AD7D99" w:rsidRPr="000C2CCA">
        <w:rPr>
          <w:color w:val="000000"/>
          <w:shd w:val="clear" w:color="auto" w:fill="FFFFFF"/>
          <w:lang w:val="en-GB"/>
        </w:rPr>
        <w:t xml:space="preserve"> </w:t>
      </w:r>
      <w:r w:rsidR="004F141B">
        <w:rPr>
          <w:color w:val="000000"/>
          <w:shd w:val="clear" w:color="auto" w:fill="FFFFFF"/>
          <w:lang w:val="en-GB"/>
        </w:rPr>
        <w:t>and</w:t>
      </w:r>
      <w:r w:rsidR="00AD7D99" w:rsidRPr="000C2CCA">
        <w:rPr>
          <w:color w:val="000000"/>
          <w:shd w:val="clear" w:color="auto" w:fill="FFFFFF"/>
          <w:lang w:val="en-GB"/>
        </w:rPr>
        <w:t xml:space="preserve"> Carbon (2023)</w:t>
      </w:r>
      <w:r w:rsidR="00AD7D99" w:rsidRPr="000C2CCA">
        <w:rPr>
          <w:lang w:val="en-GB"/>
        </w:rPr>
        <w:t xml:space="preserve"> </w:t>
      </w:r>
      <w:r w:rsidR="00CD64CB" w:rsidRPr="000C2CCA">
        <w:rPr>
          <w:lang w:val="en-GB"/>
        </w:rPr>
        <w:t xml:space="preserve">added that </w:t>
      </w:r>
      <w:r w:rsidR="00A94422" w:rsidRPr="000C2CCA">
        <w:rPr>
          <w:lang w:val="en-GB"/>
        </w:rPr>
        <w:t>problem-s</w:t>
      </w:r>
      <w:r w:rsidR="006A4853" w:rsidRPr="000C2CCA">
        <w:rPr>
          <w:lang w:val="en-GB"/>
        </w:rPr>
        <w:t xml:space="preserve">olving, operational efficiency </w:t>
      </w:r>
      <w:r w:rsidR="00A94422" w:rsidRPr="000C2CCA">
        <w:rPr>
          <w:lang w:val="en-GB"/>
        </w:rPr>
        <w:t>and leadership dynamics</w:t>
      </w:r>
      <w:r w:rsidR="006A4853" w:rsidRPr="000C2CCA">
        <w:rPr>
          <w:lang w:val="en-GB"/>
        </w:rPr>
        <w:t xml:space="preserve"> within the organisations</w:t>
      </w:r>
      <w:r w:rsidR="00A94422" w:rsidRPr="000C2CCA">
        <w:rPr>
          <w:lang w:val="en-GB"/>
        </w:rPr>
        <w:t xml:space="preserve"> </w:t>
      </w:r>
      <w:r w:rsidR="006A4853" w:rsidRPr="000C2CCA">
        <w:rPr>
          <w:lang w:val="en-GB"/>
        </w:rPr>
        <w:t>changed fundamentally after the integration of interdisciplinary technological advancements.</w:t>
      </w:r>
      <w:r w:rsidR="00B54E51" w:rsidRPr="000C2CCA">
        <w:rPr>
          <w:lang w:val="en-GB"/>
        </w:rPr>
        <w:t xml:space="preserve"> </w:t>
      </w:r>
      <w:r w:rsidR="00917F38" w:rsidRPr="000C2CCA">
        <w:rPr>
          <w:lang w:val="en-GB"/>
        </w:rPr>
        <w:t xml:space="preserve">Additionally </w:t>
      </w:r>
      <w:r w:rsidR="00DD60F3" w:rsidRPr="000C2CCA">
        <w:rPr>
          <w:lang w:val="en-GB"/>
        </w:rPr>
        <w:t xml:space="preserve">existing studies demonstrated that </w:t>
      </w:r>
      <w:r w:rsidR="00A94422" w:rsidRPr="000C2CCA">
        <w:rPr>
          <w:lang w:val="en-GB"/>
        </w:rPr>
        <w:t>humanoid rob</w:t>
      </w:r>
      <w:r w:rsidR="0057590C" w:rsidRPr="000C2CCA">
        <w:rPr>
          <w:lang w:val="en-GB"/>
        </w:rPr>
        <w:t>ots change company hierarchies as h</w:t>
      </w:r>
      <w:r w:rsidR="00A94422" w:rsidRPr="000C2CCA">
        <w:rPr>
          <w:lang w:val="en-GB"/>
        </w:rPr>
        <w:t>umanoid robots create collaborative intelligence by pa</w:t>
      </w:r>
      <w:r w:rsidR="00EC15C8" w:rsidRPr="000C2CCA">
        <w:rPr>
          <w:lang w:val="en-GB"/>
        </w:rPr>
        <w:t>rticipating in decision-making while t</w:t>
      </w:r>
      <w:r w:rsidR="000E46F9" w:rsidRPr="000C2CCA">
        <w:rPr>
          <w:lang w:val="en-GB"/>
        </w:rPr>
        <w:t>his method required</w:t>
      </w:r>
      <w:r w:rsidR="00A94422" w:rsidRPr="000C2CCA">
        <w:rPr>
          <w:lang w:val="en-GB"/>
        </w:rPr>
        <w:t xml:space="preserve"> rethinking corporate processes to suit humanoid rob</w:t>
      </w:r>
      <w:r w:rsidR="000D7946" w:rsidRPr="000C2CCA">
        <w:rPr>
          <w:lang w:val="en-GB"/>
        </w:rPr>
        <w:t xml:space="preserve">ots' abilities to learn, adapt </w:t>
      </w:r>
      <w:r w:rsidR="00A94422" w:rsidRPr="000C2CCA">
        <w:rPr>
          <w:lang w:val="en-GB"/>
        </w:rPr>
        <w:t>and interact in complicated contexts</w:t>
      </w:r>
      <w:r w:rsidR="00BD4207" w:rsidRPr="000C2CCA">
        <w:rPr>
          <w:lang w:val="en-GB"/>
        </w:rPr>
        <w:t xml:space="preserve"> </w:t>
      </w:r>
      <w:r w:rsidR="00BD4207" w:rsidRPr="000C2CCA">
        <w:rPr>
          <w:color w:val="000000"/>
          <w:shd w:val="clear" w:color="auto" w:fill="FFFFFF"/>
          <w:lang w:val="en-GB"/>
        </w:rPr>
        <w:t xml:space="preserve">(Li et al., 2023), but </w:t>
      </w:r>
      <w:r w:rsidR="00B54E51" w:rsidRPr="000C2CCA">
        <w:rPr>
          <w:lang w:val="en-GB"/>
        </w:rPr>
        <w:t>Wilson &amp; Daugherty</w:t>
      </w:r>
      <w:r w:rsidR="00B54E51" w:rsidRPr="000C2CCA">
        <w:rPr>
          <w:color w:val="000000"/>
          <w:shd w:val="clear" w:color="auto" w:fill="FFFFFF"/>
          <w:lang w:val="en-GB"/>
        </w:rPr>
        <w:t xml:space="preserve"> (2018) </w:t>
      </w:r>
      <w:r w:rsidR="00BD4207" w:rsidRPr="000C2CCA">
        <w:rPr>
          <w:color w:val="000000"/>
          <w:shd w:val="clear" w:color="auto" w:fill="FFFFFF"/>
          <w:lang w:val="en-GB"/>
        </w:rPr>
        <w:t xml:space="preserve">affirmed that </w:t>
      </w:r>
      <w:r w:rsidR="00BD4207" w:rsidRPr="000C2CCA">
        <w:rPr>
          <w:lang w:val="en-GB"/>
        </w:rPr>
        <w:t xml:space="preserve">that use AI-driven systems </w:t>
      </w:r>
      <w:r w:rsidR="00A94422" w:rsidRPr="000C2CCA">
        <w:rPr>
          <w:lang w:val="en-GB"/>
        </w:rPr>
        <w:t>especially humanoid robots, improve c</w:t>
      </w:r>
      <w:r w:rsidR="00BD4207" w:rsidRPr="000C2CCA">
        <w:rPr>
          <w:lang w:val="en-GB"/>
        </w:rPr>
        <w:t>ost efficiency, revenue growth and operational agility of organisations.</w:t>
      </w:r>
      <w:r w:rsidR="00D7052A" w:rsidRPr="000C2CCA">
        <w:rPr>
          <w:lang w:val="en-GB"/>
        </w:rPr>
        <w:t xml:space="preserve"> </w:t>
      </w:r>
      <w:r w:rsidR="005E62FF" w:rsidRPr="000C2CCA">
        <w:rPr>
          <w:lang w:val="en-GB"/>
        </w:rPr>
        <w:t xml:space="preserve">In compliance, the redefining </w:t>
      </w:r>
      <w:r w:rsidR="00A94422" w:rsidRPr="000C2CCA">
        <w:rPr>
          <w:lang w:val="en-GB"/>
        </w:rPr>
        <w:t xml:space="preserve">leadership paradigms </w:t>
      </w:r>
      <w:r w:rsidR="005E62FF" w:rsidRPr="000C2CCA">
        <w:rPr>
          <w:lang w:val="en-GB"/>
        </w:rPr>
        <w:t>utilised humanoid robots as the h</w:t>
      </w:r>
      <w:r w:rsidR="00A94422" w:rsidRPr="000C2CCA">
        <w:rPr>
          <w:lang w:val="en-GB"/>
        </w:rPr>
        <w:t>umanoid robots execute responsibilities typically associated with human managers, such as strategy</w:t>
      </w:r>
      <w:r w:rsidR="00D235B6" w:rsidRPr="000C2CCA">
        <w:rPr>
          <w:lang w:val="en-GB"/>
        </w:rPr>
        <w:t xml:space="preserve"> planning, resource allocation </w:t>
      </w:r>
      <w:r w:rsidR="00A94422" w:rsidRPr="000C2CCA">
        <w:rPr>
          <w:lang w:val="en-GB"/>
        </w:rPr>
        <w:t>and team coordination, freeing up human leaders to focus on higher-order functions such as vision formulation and creative problem-solving</w:t>
      </w:r>
      <w:r w:rsidR="00937E05" w:rsidRPr="000C2CCA">
        <w:rPr>
          <w:lang w:val="en-GB"/>
        </w:rPr>
        <w:t xml:space="preserve"> </w:t>
      </w:r>
      <w:r w:rsidR="00937E05" w:rsidRPr="000C2CCA">
        <w:rPr>
          <w:color w:val="000000"/>
          <w:shd w:val="clear" w:color="auto" w:fill="FFFFFF"/>
          <w:lang w:val="en-GB"/>
        </w:rPr>
        <w:t xml:space="preserve">(Othman </w:t>
      </w:r>
      <w:r w:rsidR="007B70EA" w:rsidRPr="000C2CCA">
        <w:rPr>
          <w:color w:val="000000"/>
          <w:shd w:val="clear" w:color="auto" w:fill="FFFFFF"/>
          <w:lang w:val="en-GB"/>
        </w:rPr>
        <w:t>&amp;</w:t>
      </w:r>
      <w:r w:rsidR="00937E05" w:rsidRPr="000C2CCA">
        <w:rPr>
          <w:color w:val="000000"/>
          <w:shd w:val="clear" w:color="auto" w:fill="FFFFFF"/>
          <w:lang w:val="en-GB"/>
        </w:rPr>
        <w:t xml:space="preserve"> Yang, 2023)</w:t>
      </w:r>
      <w:r w:rsidR="00A94422" w:rsidRPr="000C2CCA">
        <w:rPr>
          <w:lang w:val="en-GB"/>
        </w:rPr>
        <w:t xml:space="preserve">. </w:t>
      </w:r>
      <w:r w:rsidR="00A00B3F" w:rsidRPr="000C2CCA">
        <w:rPr>
          <w:lang w:val="en-GB"/>
        </w:rPr>
        <w:t>Hence, t</w:t>
      </w:r>
      <w:r w:rsidR="00A94422" w:rsidRPr="000C2CCA">
        <w:rPr>
          <w:lang w:val="en-GB"/>
        </w:rPr>
        <w:t xml:space="preserve">heir presence in </w:t>
      </w:r>
      <w:r w:rsidR="000B3F42" w:rsidRPr="000C2CCA">
        <w:rPr>
          <w:lang w:val="en-GB"/>
        </w:rPr>
        <w:t>corporate</w:t>
      </w:r>
      <w:r w:rsidR="00F514AA" w:rsidRPr="000C2CCA">
        <w:rPr>
          <w:lang w:val="en-GB"/>
        </w:rPr>
        <w:t xml:space="preserve"> ecosystems created</w:t>
      </w:r>
      <w:r w:rsidR="00A94422" w:rsidRPr="000C2CCA">
        <w:rPr>
          <w:lang w:val="en-GB"/>
        </w:rPr>
        <w:t xml:space="preserve"> new innovation leadership dynamics that combine human inv</w:t>
      </w:r>
      <w:r w:rsidR="008E6873" w:rsidRPr="000C2CCA">
        <w:rPr>
          <w:lang w:val="en-GB"/>
        </w:rPr>
        <w:t xml:space="preserve">entiveness and robotic accuracy </w:t>
      </w:r>
      <w:r w:rsidR="000A2696" w:rsidRPr="000C2CCA">
        <w:rPr>
          <w:lang w:val="en-GB"/>
        </w:rPr>
        <w:t xml:space="preserve">therefore </w:t>
      </w:r>
      <w:r w:rsidR="009B52F9" w:rsidRPr="000C2CCA">
        <w:rPr>
          <w:lang w:val="en-GB"/>
        </w:rPr>
        <w:t>t</w:t>
      </w:r>
      <w:r w:rsidR="00A94422" w:rsidRPr="000C2CCA">
        <w:rPr>
          <w:lang w:val="en-GB"/>
        </w:rPr>
        <w:t xml:space="preserve">his </w:t>
      </w:r>
      <w:r w:rsidR="009B52F9" w:rsidRPr="000C2CCA">
        <w:rPr>
          <w:lang w:val="en-GB"/>
        </w:rPr>
        <w:t xml:space="preserve">proposed </w:t>
      </w:r>
      <w:r w:rsidR="00A94422" w:rsidRPr="000C2CCA">
        <w:rPr>
          <w:lang w:val="en-GB"/>
        </w:rPr>
        <w:t xml:space="preserve">study </w:t>
      </w:r>
      <w:r w:rsidR="009B52F9" w:rsidRPr="000C2CCA">
        <w:rPr>
          <w:lang w:val="en-GB"/>
        </w:rPr>
        <w:t>intended to examine</w:t>
      </w:r>
      <w:r w:rsidR="00A94422" w:rsidRPr="000C2CCA">
        <w:rPr>
          <w:lang w:val="en-GB"/>
        </w:rPr>
        <w:t xml:space="preserve"> the effects of humanoid robots on corporate innovation leadership, concentrating on t</w:t>
      </w:r>
      <w:r w:rsidR="00F5551E" w:rsidRPr="000C2CCA">
        <w:rPr>
          <w:lang w:val="en-GB"/>
        </w:rPr>
        <w:t xml:space="preserve">heir function as change agents. </w:t>
      </w:r>
      <w:r w:rsidR="00FC4D50" w:rsidRPr="000C2CCA">
        <w:rPr>
          <w:lang w:val="en-GB"/>
        </w:rPr>
        <w:t>The proposed research will empirically evaluate how humanoid robots integrate into management and decision-making positions and affect innovation leadership as it examines how these technologies affect innovation and how they would improve leadership in dynamic corporate situations.</w:t>
      </w:r>
    </w:p>
    <w:p w:rsidR="00FC4D50" w:rsidRPr="000C2CCA" w:rsidRDefault="00FC4D50" w:rsidP="00467B67">
      <w:pPr>
        <w:spacing w:line="360" w:lineRule="auto"/>
        <w:jc w:val="both"/>
        <w:rPr>
          <w:lang w:val="en-GB"/>
        </w:rPr>
      </w:pPr>
    </w:p>
    <w:p w:rsidR="00D90F38" w:rsidRPr="000C2CCA" w:rsidRDefault="00D90F38" w:rsidP="00467B67">
      <w:pPr>
        <w:pStyle w:val="Heading1"/>
        <w:rPr>
          <w:lang w:val="en-GB"/>
        </w:rPr>
      </w:pPr>
      <w:r w:rsidRPr="000C2CCA">
        <w:rPr>
          <w:lang w:val="en-GB"/>
        </w:rPr>
        <w:lastRenderedPageBreak/>
        <w:t>Literature Review</w:t>
      </w:r>
    </w:p>
    <w:p w:rsidR="00222034" w:rsidRPr="000C2CCA" w:rsidRDefault="00222034" w:rsidP="00222034">
      <w:pPr>
        <w:spacing w:line="360" w:lineRule="auto"/>
        <w:ind w:firstLine="432"/>
        <w:jc w:val="both"/>
        <w:rPr>
          <w:lang w:val="en-GB"/>
        </w:rPr>
      </w:pPr>
      <w:r w:rsidRPr="000C2CCA">
        <w:rPr>
          <w:lang w:val="en-GB"/>
        </w:rPr>
        <w:t>The adoption of humanoid robots into corporate world boosted a new dimension of research into their effects on leadership in innovation and decision making, as extensive studies were conducted on robots in decision-making roles (</w:t>
      </w:r>
      <w:proofErr w:type="spellStart"/>
      <w:r w:rsidRPr="000C2CCA">
        <w:rPr>
          <w:lang w:val="en-GB"/>
        </w:rPr>
        <w:t>Haesevoets</w:t>
      </w:r>
      <w:proofErr w:type="spellEnd"/>
      <w:r w:rsidRPr="000C2CCA">
        <w:rPr>
          <w:lang w:val="en-GB"/>
        </w:rPr>
        <w:t xml:space="preserve"> et al., 2021; Yam et al., 2022), but their effects on corporate innovation leadership received less scientific attention that is analysed in the literature review and frameworks provided below;</w:t>
      </w:r>
    </w:p>
    <w:p w:rsidR="00222034" w:rsidRPr="000C2CCA" w:rsidRDefault="00222034" w:rsidP="002F246C">
      <w:pPr>
        <w:pStyle w:val="Heading2"/>
        <w:spacing w:line="360" w:lineRule="auto"/>
        <w:rPr>
          <w:lang w:val="en-GB"/>
        </w:rPr>
      </w:pPr>
      <w:r w:rsidRPr="000C2CCA">
        <w:rPr>
          <w:lang w:val="en-GB"/>
        </w:rPr>
        <w:t>Theoretical Framework</w:t>
      </w:r>
    </w:p>
    <w:p w:rsidR="00222034" w:rsidRPr="000C2CCA" w:rsidRDefault="00222034" w:rsidP="002F246C">
      <w:pPr>
        <w:spacing w:line="360" w:lineRule="auto"/>
        <w:ind w:firstLine="720"/>
        <w:jc w:val="both"/>
        <w:rPr>
          <w:lang w:val="en-GB"/>
        </w:rPr>
      </w:pPr>
      <w:r w:rsidRPr="000C2CCA">
        <w:rPr>
          <w:lang w:val="en-GB"/>
        </w:rPr>
        <w:t xml:space="preserve">Technology Acceptance Model (TAM) and Transformational Leadership Theory underpinned the theoretical model of this research as the humanoid robot leaders would utilise the </w:t>
      </w:r>
      <w:r w:rsidRPr="000C2CCA">
        <w:rPr>
          <w:b/>
          <w:bCs/>
          <w:lang w:val="en-GB"/>
        </w:rPr>
        <w:t>Technology Acceptance Model (TAM)</w:t>
      </w:r>
      <w:r w:rsidRPr="000C2CCA">
        <w:rPr>
          <w:lang w:val="en-GB"/>
        </w:rPr>
        <w:t xml:space="preserve"> to understand how people embrace new technology based on perceived utility and simplicity of utilisation. TAM evaluates humanoid robot acceptance, integration and leadership effects since business executives and workers must embrace them as strategic assets and decision-makers (</w:t>
      </w:r>
      <w:r w:rsidRPr="000C2CCA">
        <w:t>Molino et al., 2021)</w:t>
      </w:r>
      <w:r w:rsidRPr="000C2CCA">
        <w:rPr>
          <w:lang w:val="en-GB"/>
        </w:rPr>
        <w:t xml:space="preserve">.  Along with that, </w:t>
      </w:r>
      <w:r w:rsidRPr="000C2CCA">
        <w:rPr>
          <w:color w:val="000000"/>
          <w:shd w:val="clear" w:color="auto" w:fill="FFFFFF"/>
        </w:rPr>
        <w:t xml:space="preserve">Jun and Lee (2023) </w:t>
      </w:r>
      <w:r w:rsidRPr="000C2CCA">
        <w:rPr>
          <w:lang w:val="en-GB"/>
        </w:rPr>
        <w:t xml:space="preserve">highlighted that in line to </w:t>
      </w:r>
      <w:r w:rsidRPr="000C2CCA">
        <w:rPr>
          <w:b/>
          <w:bCs/>
          <w:lang w:val="en-GB"/>
        </w:rPr>
        <w:t>Transformational Leadership Theory</w:t>
      </w:r>
      <w:r w:rsidRPr="000C2CCA">
        <w:rPr>
          <w:lang w:val="en-GB"/>
        </w:rPr>
        <w:t xml:space="preserve"> leaders always encourage innovation via vision, creativity and ethics under which as co-leaders, humanoid robots can improve organisational vision, efficiency and data-driven insights but </w:t>
      </w:r>
      <w:proofErr w:type="spellStart"/>
      <w:r w:rsidRPr="000C2CCA">
        <w:rPr>
          <w:lang w:val="en-GB"/>
        </w:rPr>
        <w:t>Haesevoets</w:t>
      </w:r>
      <w:proofErr w:type="spellEnd"/>
      <w:r w:rsidRPr="000C2CCA">
        <w:rPr>
          <w:lang w:val="en-GB"/>
        </w:rPr>
        <w:t xml:space="preserve"> et al. (2021) argued that humanoid leaders lacked empathy and intuitive creativity. In this manner, combining these theoretical perspectives into single framework will illustrate how robots complement or challenge human-led innovation leadership in business innovation.</w:t>
      </w:r>
    </w:p>
    <w:p w:rsidR="006B13CD" w:rsidRPr="000C2CCA" w:rsidRDefault="006B13CD" w:rsidP="00467B67">
      <w:pPr>
        <w:pStyle w:val="Heading2"/>
        <w:spacing w:line="360" w:lineRule="auto"/>
        <w:rPr>
          <w:lang w:val="en-GB"/>
        </w:rPr>
      </w:pPr>
      <w:r w:rsidRPr="000C2CCA">
        <w:rPr>
          <w:lang w:val="en-GB"/>
        </w:rPr>
        <w:t>Corporate Leadership Humanoid Robots</w:t>
      </w:r>
    </w:p>
    <w:p w:rsidR="00056726" w:rsidRPr="000C2CCA" w:rsidRDefault="004B4C59" w:rsidP="00467B67">
      <w:pPr>
        <w:spacing w:line="360" w:lineRule="auto"/>
        <w:ind w:firstLine="720"/>
        <w:jc w:val="both"/>
        <w:rPr>
          <w:lang w:val="en-GB"/>
        </w:rPr>
      </w:pPr>
      <w:r w:rsidRPr="000C2CCA">
        <w:rPr>
          <w:lang w:val="en-GB"/>
        </w:rPr>
        <w:t xml:space="preserve">According to </w:t>
      </w:r>
      <w:proofErr w:type="spellStart"/>
      <w:r w:rsidRPr="000C2CCA">
        <w:rPr>
          <w:lang w:val="en-GB"/>
        </w:rPr>
        <w:t>Raisch</w:t>
      </w:r>
      <w:proofErr w:type="spellEnd"/>
      <w:r w:rsidRPr="000C2CCA">
        <w:rPr>
          <w:lang w:val="en-GB"/>
        </w:rPr>
        <w:t xml:space="preserve"> &amp; </w:t>
      </w:r>
      <w:proofErr w:type="spellStart"/>
      <w:r w:rsidRPr="000C2CCA">
        <w:rPr>
          <w:lang w:val="en-GB"/>
        </w:rPr>
        <w:t>Krakowski</w:t>
      </w:r>
      <w:proofErr w:type="spellEnd"/>
      <w:r w:rsidRPr="000C2CCA">
        <w:rPr>
          <w:lang w:val="en-GB"/>
        </w:rPr>
        <w:t xml:space="preserve"> (2020) decision-making abilities of humanoid robots </w:t>
      </w:r>
      <w:r w:rsidR="0021718D" w:rsidRPr="000C2CCA">
        <w:rPr>
          <w:lang w:val="en-GB"/>
        </w:rPr>
        <w:t>are often compared to humans d</w:t>
      </w:r>
      <w:r w:rsidR="006B13CD" w:rsidRPr="000C2CCA">
        <w:rPr>
          <w:lang w:val="en-GB"/>
        </w:rPr>
        <w:t>ue to their computat</w:t>
      </w:r>
      <w:r w:rsidR="00881C2B" w:rsidRPr="000C2CCA">
        <w:rPr>
          <w:lang w:val="en-GB"/>
        </w:rPr>
        <w:t xml:space="preserve">ional efficiency, impartiality </w:t>
      </w:r>
      <w:r w:rsidR="009E3FBC" w:rsidRPr="000C2CCA">
        <w:rPr>
          <w:lang w:val="en-GB"/>
        </w:rPr>
        <w:t>and capacity to analys</w:t>
      </w:r>
      <w:r w:rsidR="006B13CD" w:rsidRPr="000C2CCA">
        <w:rPr>
          <w:lang w:val="en-GB"/>
        </w:rPr>
        <w:t>e massive datasets without</w:t>
      </w:r>
      <w:r w:rsidR="00BF19C8" w:rsidRPr="000C2CCA">
        <w:rPr>
          <w:lang w:val="en-GB"/>
        </w:rPr>
        <w:t xml:space="preserve"> cognitive or emotional biases</w:t>
      </w:r>
      <w:r w:rsidR="00890753" w:rsidRPr="000C2CCA">
        <w:rPr>
          <w:lang w:val="en-GB"/>
        </w:rPr>
        <w:t xml:space="preserve">. The </w:t>
      </w:r>
      <w:r w:rsidR="006B13CD" w:rsidRPr="000C2CCA">
        <w:rPr>
          <w:lang w:val="en-GB"/>
        </w:rPr>
        <w:t>humanoid robots are being explored for managerial and leadership roles</w:t>
      </w:r>
      <w:r w:rsidR="00890753" w:rsidRPr="000C2CCA">
        <w:rPr>
          <w:lang w:val="en-GB"/>
        </w:rPr>
        <w:t xml:space="preserve"> b</w:t>
      </w:r>
      <w:r w:rsidR="006B13CD" w:rsidRPr="000C2CCA">
        <w:rPr>
          <w:lang w:val="en-GB"/>
        </w:rPr>
        <w:t>y u</w:t>
      </w:r>
      <w:r w:rsidR="00AF5408" w:rsidRPr="000C2CCA">
        <w:rPr>
          <w:lang w:val="en-GB"/>
        </w:rPr>
        <w:t xml:space="preserve">sing data-driven methodologies as </w:t>
      </w:r>
      <w:proofErr w:type="spellStart"/>
      <w:r w:rsidR="00A91421" w:rsidRPr="000C2CCA">
        <w:rPr>
          <w:color w:val="000000"/>
          <w:shd w:val="clear" w:color="auto" w:fill="FFFFFF"/>
          <w:lang w:val="en-GB"/>
        </w:rPr>
        <w:t>Verhagen</w:t>
      </w:r>
      <w:proofErr w:type="spellEnd"/>
      <w:r w:rsidR="00A91421" w:rsidRPr="000C2CCA">
        <w:rPr>
          <w:color w:val="000000"/>
          <w:shd w:val="clear" w:color="auto" w:fill="FFFFFF"/>
          <w:lang w:val="en-GB"/>
        </w:rPr>
        <w:t xml:space="preserve"> et al. (2024)</w:t>
      </w:r>
      <w:r w:rsidR="00A91421" w:rsidRPr="000C2CCA">
        <w:rPr>
          <w:lang w:val="en-GB"/>
        </w:rPr>
        <w:t xml:space="preserve"> </w:t>
      </w:r>
      <w:r w:rsidR="006B13CD" w:rsidRPr="000C2CCA">
        <w:rPr>
          <w:lang w:val="en-GB"/>
        </w:rPr>
        <w:t>showed that autonomous robots can beat human t</w:t>
      </w:r>
      <w:r w:rsidR="00FA0905" w:rsidRPr="000C2CCA">
        <w:rPr>
          <w:lang w:val="en-GB"/>
        </w:rPr>
        <w:t xml:space="preserve">eams in work allocation but </w:t>
      </w:r>
      <w:r w:rsidR="00046DC7" w:rsidRPr="000C2CCA">
        <w:rPr>
          <w:lang w:val="en-GB"/>
        </w:rPr>
        <w:t xml:space="preserve">Braga &amp; Logan (2017) </w:t>
      </w:r>
      <w:r w:rsidR="00FA0905" w:rsidRPr="000C2CCA">
        <w:rPr>
          <w:lang w:val="en-GB"/>
        </w:rPr>
        <w:t>argued that that robots excel at optimis</w:t>
      </w:r>
      <w:r w:rsidR="006B13CD" w:rsidRPr="000C2CCA">
        <w:rPr>
          <w:lang w:val="en-GB"/>
        </w:rPr>
        <w:t>ing defined activities but lack the finesse needed</w:t>
      </w:r>
      <w:r w:rsidR="00D82B29" w:rsidRPr="000C2CCA">
        <w:rPr>
          <w:lang w:val="en-GB"/>
        </w:rPr>
        <w:t xml:space="preserve"> for unstructured difficulties </w:t>
      </w:r>
      <w:r w:rsidR="00D12382" w:rsidRPr="000C2CCA">
        <w:rPr>
          <w:lang w:val="en-GB"/>
        </w:rPr>
        <w:t>like innovation.</w:t>
      </w:r>
      <w:r w:rsidR="00D44999" w:rsidRPr="000C2CCA">
        <w:rPr>
          <w:lang w:val="en-GB"/>
        </w:rPr>
        <w:t xml:space="preserve"> According to </w:t>
      </w:r>
      <w:proofErr w:type="spellStart"/>
      <w:r w:rsidR="00FE1ED6" w:rsidRPr="000C2CCA">
        <w:rPr>
          <w:lang w:val="en-GB"/>
        </w:rPr>
        <w:t>Steidle</w:t>
      </w:r>
      <w:proofErr w:type="spellEnd"/>
      <w:r w:rsidR="00FE1ED6" w:rsidRPr="000C2CCA">
        <w:rPr>
          <w:lang w:val="en-GB"/>
        </w:rPr>
        <w:t xml:space="preserve"> et al. (2024) l</w:t>
      </w:r>
      <w:r w:rsidR="006B13CD" w:rsidRPr="000C2CCA">
        <w:rPr>
          <w:lang w:val="en-GB"/>
        </w:rPr>
        <w:t>eadership for innovation requ</w:t>
      </w:r>
      <w:r w:rsidR="00D44999" w:rsidRPr="000C2CCA">
        <w:rPr>
          <w:lang w:val="en-GB"/>
        </w:rPr>
        <w:t>ired</w:t>
      </w:r>
      <w:r w:rsidR="00387840" w:rsidRPr="000C2CCA">
        <w:rPr>
          <w:lang w:val="en-GB"/>
        </w:rPr>
        <w:t xml:space="preserve"> originality, adaptability </w:t>
      </w:r>
      <w:r w:rsidR="006B13CD" w:rsidRPr="000C2CCA">
        <w:rPr>
          <w:lang w:val="en-GB"/>
        </w:rPr>
        <w:t>and the capa</w:t>
      </w:r>
      <w:r w:rsidR="007A4366" w:rsidRPr="000C2CCA">
        <w:rPr>
          <w:lang w:val="en-GB"/>
        </w:rPr>
        <w:t>city to solve "wicked problems" and d</w:t>
      </w:r>
      <w:r w:rsidR="006B13CD" w:rsidRPr="000C2CCA">
        <w:rPr>
          <w:lang w:val="en-GB"/>
        </w:rPr>
        <w:t>espite their computing capability, humanoid robots lack</w:t>
      </w:r>
      <w:r w:rsidR="004370A2" w:rsidRPr="000C2CCA">
        <w:rPr>
          <w:lang w:val="en-GB"/>
        </w:rPr>
        <w:t>ed</w:t>
      </w:r>
      <w:r w:rsidR="00CF6743" w:rsidRPr="000C2CCA">
        <w:rPr>
          <w:lang w:val="en-GB"/>
        </w:rPr>
        <w:t xml:space="preserve"> creativity and intuition therefore </w:t>
      </w:r>
      <w:proofErr w:type="spellStart"/>
      <w:r w:rsidR="00CF6743" w:rsidRPr="000C2CCA">
        <w:rPr>
          <w:lang w:val="en-GB"/>
        </w:rPr>
        <w:t>Raisch</w:t>
      </w:r>
      <w:proofErr w:type="spellEnd"/>
      <w:r w:rsidR="00CF6743" w:rsidRPr="000C2CCA">
        <w:rPr>
          <w:lang w:val="en-GB"/>
        </w:rPr>
        <w:t xml:space="preserve"> &amp; </w:t>
      </w:r>
      <w:proofErr w:type="spellStart"/>
      <w:r w:rsidR="00CF6743" w:rsidRPr="000C2CCA">
        <w:rPr>
          <w:lang w:val="en-GB"/>
        </w:rPr>
        <w:t>Krakowski</w:t>
      </w:r>
      <w:proofErr w:type="spellEnd"/>
      <w:r w:rsidR="00CF6743" w:rsidRPr="000C2CCA">
        <w:rPr>
          <w:lang w:val="en-GB"/>
        </w:rPr>
        <w:t xml:space="preserve"> (2020) recommended that </w:t>
      </w:r>
      <w:r w:rsidR="006B13CD" w:rsidRPr="000C2CCA">
        <w:rPr>
          <w:lang w:val="en-GB"/>
        </w:rPr>
        <w:t>Organizations shou</w:t>
      </w:r>
      <w:r w:rsidR="00DE69BD" w:rsidRPr="000C2CCA">
        <w:rPr>
          <w:lang w:val="en-GB"/>
        </w:rPr>
        <w:t xml:space="preserve">ld augment rather than </w:t>
      </w:r>
      <w:r w:rsidR="00DE69BD" w:rsidRPr="000C2CCA">
        <w:rPr>
          <w:lang w:val="en-GB"/>
        </w:rPr>
        <w:lastRenderedPageBreak/>
        <w:t>automate because augmentation synergized</w:t>
      </w:r>
      <w:r w:rsidR="006B13CD" w:rsidRPr="000C2CCA">
        <w:rPr>
          <w:lang w:val="en-GB"/>
        </w:rPr>
        <w:t xml:space="preserve"> innovation by combining analytical skills </w:t>
      </w:r>
      <w:r w:rsidR="00A26116" w:rsidRPr="000C2CCA">
        <w:rPr>
          <w:lang w:val="en-GB"/>
        </w:rPr>
        <w:t xml:space="preserve">of robots </w:t>
      </w:r>
      <w:r w:rsidR="006B13CD" w:rsidRPr="000C2CCA">
        <w:rPr>
          <w:lang w:val="en-GB"/>
        </w:rPr>
        <w:t xml:space="preserve">with </w:t>
      </w:r>
      <w:r w:rsidR="000C1351" w:rsidRPr="000C2CCA">
        <w:rPr>
          <w:lang w:val="en-GB"/>
        </w:rPr>
        <w:t>intuition and creativity of human leaders.</w:t>
      </w:r>
      <w:r w:rsidR="006A56FB" w:rsidRPr="000C2CCA">
        <w:rPr>
          <w:lang w:val="en-GB"/>
        </w:rPr>
        <w:t xml:space="preserve"> </w:t>
      </w:r>
      <w:r w:rsidR="006B13CD" w:rsidRPr="000C2CCA">
        <w:rPr>
          <w:lang w:val="en-GB"/>
        </w:rPr>
        <w:t>Humanoid robots, like Sophia</w:t>
      </w:r>
      <w:r w:rsidR="004800DB" w:rsidRPr="000C2CCA">
        <w:rPr>
          <w:lang w:val="en-GB"/>
        </w:rPr>
        <w:t xml:space="preserve"> by Hanson Robotics</w:t>
      </w:r>
      <w:r w:rsidR="006B13CD" w:rsidRPr="000C2CCA">
        <w:rPr>
          <w:lang w:val="en-GB"/>
        </w:rPr>
        <w:t>, engage</w:t>
      </w:r>
      <w:r w:rsidR="004800DB" w:rsidRPr="000C2CCA">
        <w:rPr>
          <w:lang w:val="en-GB"/>
        </w:rPr>
        <w:t>d</w:t>
      </w:r>
      <w:r w:rsidR="00B062FF" w:rsidRPr="000C2CCA">
        <w:rPr>
          <w:lang w:val="en-GB"/>
        </w:rPr>
        <w:t xml:space="preserve"> in organis</w:t>
      </w:r>
      <w:r w:rsidR="006B13CD" w:rsidRPr="000C2CCA">
        <w:rPr>
          <w:lang w:val="en-GB"/>
        </w:rPr>
        <w:t xml:space="preserve">ed dialogues and public interaction, making them ideal brainstorming and </w:t>
      </w:r>
      <w:r w:rsidR="00F865D5" w:rsidRPr="000C2CCA">
        <w:rPr>
          <w:lang w:val="en-GB"/>
        </w:rPr>
        <w:t>stakeholder communication tools</w:t>
      </w:r>
      <w:r w:rsidR="006A56FB" w:rsidRPr="000C2CCA">
        <w:rPr>
          <w:lang w:val="en-GB"/>
        </w:rPr>
        <w:t xml:space="preserve"> (</w:t>
      </w:r>
      <w:proofErr w:type="spellStart"/>
      <w:r w:rsidR="006A56FB" w:rsidRPr="000C2CCA">
        <w:rPr>
          <w:lang w:val="en-GB"/>
        </w:rPr>
        <w:t>Parviainen</w:t>
      </w:r>
      <w:proofErr w:type="spellEnd"/>
      <w:r w:rsidR="006A56FB" w:rsidRPr="000C2CCA">
        <w:rPr>
          <w:lang w:val="en-GB"/>
        </w:rPr>
        <w:t xml:space="preserve"> &amp; </w:t>
      </w:r>
      <w:proofErr w:type="spellStart"/>
      <w:r w:rsidR="006A56FB" w:rsidRPr="000C2CCA">
        <w:rPr>
          <w:lang w:val="en-GB"/>
        </w:rPr>
        <w:t>Coeckelbergh</w:t>
      </w:r>
      <w:proofErr w:type="spellEnd"/>
      <w:r w:rsidR="006A56FB" w:rsidRPr="000C2CCA">
        <w:rPr>
          <w:lang w:val="en-GB"/>
        </w:rPr>
        <w:t>, 2020).</w:t>
      </w:r>
      <w:r w:rsidR="00F865D5" w:rsidRPr="000C2CCA">
        <w:rPr>
          <w:lang w:val="en-GB"/>
        </w:rPr>
        <w:t>, but the i</w:t>
      </w:r>
      <w:r w:rsidR="006B13CD" w:rsidRPr="000C2CCA">
        <w:rPr>
          <w:lang w:val="en-GB"/>
        </w:rPr>
        <w:t>nability to produce fresh ideas or question paradigms limits their disruptive innovation impact.</w:t>
      </w:r>
    </w:p>
    <w:p w:rsidR="003F31E5" w:rsidRPr="000C2CCA" w:rsidRDefault="00056726" w:rsidP="00467B67">
      <w:pPr>
        <w:spacing w:line="360" w:lineRule="auto"/>
        <w:ind w:firstLine="720"/>
        <w:jc w:val="both"/>
        <w:rPr>
          <w:lang w:val="en-GB"/>
        </w:rPr>
      </w:pPr>
      <w:r w:rsidRPr="000C2CCA">
        <w:rPr>
          <w:lang w:val="en-GB"/>
        </w:rPr>
        <w:t>Moreover a</w:t>
      </w:r>
      <w:r w:rsidR="006B13CD" w:rsidRPr="000C2CCA">
        <w:rPr>
          <w:lang w:val="en-GB"/>
        </w:rPr>
        <w:t xml:space="preserve">nother important area of research is the leadership dynamics </w:t>
      </w:r>
      <w:r w:rsidR="00887705" w:rsidRPr="000C2CCA">
        <w:rPr>
          <w:lang w:val="en-GB"/>
        </w:rPr>
        <w:t xml:space="preserve">in teams using humanoid robots as </w:t>
      </w:r>
      <w:r w:rsidR="006B13CD" w:rsidRPr="000C2CCA">
        <w:rPr>
          <w:lang w:val="en-GB"/>
        </w:rPr>
        <w:t>Yam et al. (2022) noted that supervisory robots can improve efficiency and cons</w:t>
      </w:r>
      <w:r w:rsidR="00B6631E" w:rsidRPr="000C2CCA">
        <w:rPr>
          <w:lang w:val="en-GB"/>
        </w:rPr>
        <w:t xml:space="preserve">istency </w:t>
      </w:r>
      <w:r w:rsidR="006B13CD" w:rsidRPr="000C2CCA">
        <w:rPr>
          <w:lang w:val="en-GB"/>
        </w:rPr>
        <w:t xml:space="preserve">but their lack of emotional intelligence and relationship abilities hinders teamwork and innovation. </w:t>
      </w:r>
      <w:r w:rsidR="003F31E5" w:rsidRPr="000C2CCA">
        <w:rPr>
          <w:lang w:val="en-GB"/>
        </w:rPr>
        <w:t xml:space="preserve">In addition to this, </w:t>
      </w:r>
      <w:proofErr w:type="spellStart"/>
      <w:r w:rsidR="003F31E5" w:rsidRPr="000C2CCA">
        <w:rPr>
          <w:lang w:val="en-GB"/>
        </w:rPr>
        <w:t>Kwanya</w:t>
      </w:r>
      <w:proofErr w:type="spellEnd"/>
      <w:r w:rsidR="003F31E5" w:rsidRPr="000C2CCA">
        <w:rPr>
          <w:lang w:val="en-GB"/>
        </w:rPr>
        <w:t xml:space="preserve"> (2023) established that humans always prefer human leaders with empathy especially in activities demanding collaboration and creativity despite the efficiency of robot-led teams. This preferences highlighted that the specific issues of leadership by humanoid robots as </w:t>
      </w:r>
      <w:proofErr w:type="spellStart"/>
      <w:r w:rsidR="003F31E5" w:rsidRPr="000C2CCA">
        <w:rPr>
          <w:lang w:val="en-GB"/>
        </w:rPr>
        <w:t>Haesevoets</w:t>
      </w:r>
      <w:proofErr w:type="spellEnd"/>
      <w:r w:rsidR="003F31E5" w:rsidRPr="000C2CCA">
        <w:rPr>
          <w:lang w:val="en-GB"/>
        </w:rPr>
        <w:t xml:space="preserve"> et al. (2021) established that robots always struggle with empathy, negotiation and cultural sensitivity therefore  integrating robots with humans in collaborative leadership framework is essential because such framework ensured that humanoid robots supports innovation leadership without compromising the social and emotional qualities of teamwork.</w:t>
      </w:r>
    </w:p>
    <w:p w:rsidR="006B13CD" w:rsidRPr="000C2CCA" w:rsidRDefault="006B13CD" w:rsidP="00467B67">
      <w:pPr>
        <w:pStyle w:val="Heading2"/>
        <w:spacing w:line="360" w:lineRule="auto"/>
        <w:rPr>
          <w:lang w:val="en-GB"/>
        </w:rPr>
      </w:pPr>
      <w:r w:rsidRPr="000C2CCA">
        <w:rPr>
          <w:lang w:val="en-GB"/>
        </w:rPr>
        <w:t>Challenges and Opportunities in Corporate Innovation Leadership</w:t>
      </w:r>
    </w:p>
    <w:p w:rsidR="006B13CD" w:rsidRPr="000C2CCA" w:rsidRDefault="002661A9" w:rsidP="00467B67">
      <w:pPr>
        <w:spacing w:line="360" w:lineRule="auto"/>
        <w:ind w:firstLine="720"/>
        <w:jc w:val="both"/>
        <w:rPr>
          <w:lang w:val="en-GB"/>
        </w:rPr>
      </w:pPr>
      <w:r w:rsidRPr="000C2CCA">
        <w:rPr>
          <w:lang w:val="en-GB"/>
        </w:rPr>
        <w:t>According to Schilling et al. (2022) corporate innovation leadership required strategic vision, risk-taking and a creative culture while humanoid robots provide potential benefits in this prospect because humanoid robots thrive in data analytics, allowing them to recognise market trends supporting the process of objective decision making (</w:t>
      </w:r>
      <w:proofErr w:type="spellStart"/>
      <w:r w:rsidRPr="000C2CCA">
        <w:rPr>
          <w:lang w:val="en-GB"/>
        </w:rPr>
        <w:t>Raisch</w:t>
      </w:r>
      <w:proofErr w:type="spellEnd"/>
      <w:r w:rsidRPr="000C2CCA">
        <w:rPr>
          <w:lang w:val="en-GB"/>
        </w:rPr>
        <w:t xml:space="preserve"> and </w:t>
      </w:r>
      <w:proofErr w:type="spellStart"/>
      <w:r w:rsidRPr="000C2CCA">
        <w:rPr>
          <w:lang w:val="en-GB"/>
        </w:rPr>
        <w:t>Krakowski</w:t>
      </w:r>
      <w:proofErr w:type="spellEnd"/>
      <w:r w:rsidRPr="000C2CCA">
        <w:rPr>
          <w:lang w:val="en-GB"/>
        </w:rPr>
        <w:t xml:space="preserve">, 2020). </w:t>
      </w:r>
      <w:r w:rsidR="009A0419" w:rsidRPr="000C2CCA">
        <w:rPr>
          <w:lang w:val="en-GB"/>
        </w:rPr>
        <w:t xml:space="preserve">The </w:t>
      </w:r>
      <w:r w:rsidR="006B13CD" w:rsidRPr="000C2CCA">
        <w:rPr>
          <w:lang w:val="en-GB"/>
        </w:rPr>
        <w:t>absence of emotional biases</w:t>
      </w:r>
      <w:r w:rsidR="009A0419" w:rsidRPr="000C2CCA">
        <w:rPr>
          <w:lang w:val="en-GB"/>
        </w:rPr>
        <w:t xml:space="preserve"> within robots</w:t>
      </w:r>
      <w:r w:rsidR="006B13CD" w:rsidRPr="000C2CCA">
        <w:rPr>
          <w:lang w:val="en-GB"/>
        </w:rPr>
        <w:t xml:space="preserve"> improve</w:t>
      </w:r>
      <w:r w:rsidR="00575C3A" w:rsidRPr="000C2CCA">
        <w:rPr>
          <w:lang w:val="en-GB"/>
        </w:rPr>
        <w:t>s</w:t>
      </w:r>
      <w:r w:rsidR="006B13CD" w:rsidRPr="000C2CCA">
        <w:rPr>
          <w:lang w:val="en-GB"/>
        </w:rPr>
        <w:t xml:space="preserve"> resource allocation and talent appraisal </w:t>
      </w:r>
      <w:r w:rsidR="00575C3A" w:rsidRPr="000C2CCA">
        <w:rPr>
          <w:lang w:val="en-GB"/>
        </w:rPr>
        <w:t>hence it supports ethical leadership within innovation models that value justice and responsibility</w:t>
      </w:r>
      <w:r w:rsidR="001B1433" w:rsidRPr="000C2CCA">
        <w:rPr>
          <w:lang w:val="en-GB"/>
        </w:rPr>
        <w:t xml:space="preserve"> (</w:t>
      </w:r>
      <w:proofErr w:type="spellStart"/>
      <w:r w:rsidR="001B1433" w:rsidRPr="000C2CCA">
        <w:rPr>
          <w:lang w:val="en-GB"/>
        </w:rPr>
        <w:t>Feuerriegel</w:t>
      </w:r>
      <w:proofErr w:type="spellEnd"/>
      <w:r w:rsidR="001B1433" w:rsidRPr="000C2CCA">
        <w:rPr>
          <w:lang w:val="en-GB"/>
        </w:rPr>
        <w:t xml:space="preserve"> et al., 2022)</w:t>
      </w:r>
      <w:r w:rsidR="0064447A" w:rsidRPr="000C2CCA">
        <w:rPr>
          <w:lang w:val="en-GB"/>
        </w:rPr>
        <w:t xml:space="preserve"> while Yam et al. (2022) further added that </w:t>
      </w:r>
      <w:r w:rsidR="0054795B" w:rsidRPr="000C2CCA">
        <w:rPr>
          <w:lang w:val="en-GB"/>
        </w:rPr>
        <w:t>h</w:t>
      </w:r>
      <w:r w:rsidR="006B13CD" w:rsidRPr="000C2CCA">
        <w:rPr>
          <w:lang w:val="en-GB"/>
        </w:rPr>
        <w:t xml:space="preserve">uman leaders cannot function </w:t>
      </w:r>
      <w:r w:rsidR="0064447A" w:rsidRPr="000C2CCA">
        <w:rPr>
          <w:lang w:val="en-GB"/>
        </w:rPr>
        <w:t xml:space="preserve">constantly across many domains </w:t>
      </w:r>
      <w:r w:rsidR="006B13CD" w:rsidRPr="000C2CCA">
        <w:rPr>
          <w:lang w:val="en-GB"/>
        </w:rPr>
        <w:t xml:space="preserve">while robots </w:t>
      </w:r>
      <w:r w:rsidR="009D1DB8" w:rsidRPr="000C2CCA">
        <w:rPr>
          <w:lang w:val="en-GB"/>
        </w:rPr>
        <w:t>effectively</w:t>
      </w:r>
      <w:r w:rsidR="006B13CD" w:rsidRPr="000C2CCA">
        <w:rPr>
          <w:lang w:val="en-GB"/>
        </w:rPr>
        <w:t xml:space="preserve"> man</w:t>
      </w:r>
      <w:r w:rsidR="0064447A" w:rsidRPr="000C2CCA">
        <w:rPr>
          <w:lang w:val="en-GB"/>
        </w:rPr>
        <w:t>age global innovation projects</w:t>
      </w:r>
      <w:r w:rsidR="00D23CA9" w:rsidRPr="000C2CCA">
        <w:rPr>
          <w:lang w:val="en-GB"/>
        </w:rPr>
        <w:t>.</w:t>
      </w:r>
    </w:p>
    <w:p w:rsidR="006B13CD" w:rsidRDefault="00D23CA9" w:rsidP="00467B67">
      <w:pPr>
        <w:spacing w:line="360" w:lineRule="auto"/>
        <w:ind w:firstLine="720"/>
        <w:jc w:val="both"/>
        <w:rPr>
          <w:lang w:val="en-GB"/>
        </w:rPr>
      </w:pPr>
      <w:r w:rsidRPr="000C2CCA">
        <w:rPr>
          <w:lang w:val="en-GB"/>
        </w:rPr>
        <w:t>Contrary to this, the limitations of creativity and imagination within robots lead to certain challenges as Braga &amp; Logan (2017), highlighted that h</w:t>
      </w:r>
      <w:r w:rsidR="006B13CD" w:rsidRPr="000C2CCA">
        <w:rPr>
          <w:lang w:val="en-GB"/>
        </w:rPr>
        <w:t>umanoid robots excel in logi</w:t>
      </w:r>
      <w:r w:rsidR="008644AE" w:rsidRPr="000C2CCA">
        <w:rPr>
          <w:lang w:val="en-GB"/>
        </w:rPr>
        <w:t xml:space="preserve">c </w:t>
      </w:r>
      <w:r w:rsidR="006B13CD" w:rsidRPr="000C2CCA">
        <w:rPr>
          <w:lang w:val="en-GB"/>
        </w:rPr>
        <w:t>but their inability to intuit or envisage new possibilities restricts their p</w:t>
      </w:r>
      <w:r w:rsidR="00BA1901" w:rsidRPr="000C2CCA">
        <w:rPr>
          <w:lang w:val="en-GB"/>
        </w:rPr>
        <w:t>osition in innovation leadership because</w:t>
      </w:r>
      <w:r w:rsidR="006B13CD" w:rsidRPr="000C2CCA">
        <w:rPr>
          <w:lang w:val="en-GB"/>
        </w:rPr>
        <w:t xml:space="preserve"> </w:t>
      </w:r>
      <w:r w:rsidR="00BA1901" w:rsidRPr="000C2CCA">
        <w:rPr>
          <w:lang w:val="en-GB"/>
        </w:rPr>
        <w:t>the innovations like p</w:t>
      </w:r>
      <w:r w:rsidR="006B13CD" w:rsidRPr="000C2CCA">
        <w:rPr>
          <w:lang w:val="en-GB"/>
        </w:rPr>
        <w:t xml:space="preserve">roduct development frequently involves intuitive leaps and </w:t>
      </w:r>
      <w:r w:rsidR="006B13CD" w:rsidRPr="000C2CCA">
        <w:rPr>
          <w:lang w:val="en-GB"/>
        </w:rPr>
        <w:lastRenderedPageBreak/>
        <w:t xml:space="preserve">surprising discoveries that robots cannot </w:t>
      </w:r>
      <w:r w:rsidR="009204F4" w:rsidRPr="000C2CCA">
        <w:rPr>
          <w:lang w:val="en-GB"/>
        </w:rPr>
        <w:t>perform effectively</w:t>
      </w:r>
      <w:r w:rsidR="001A6D65" w:rsidRPr="000C2CCA">
        <w:rPr>
          <w:lang w:val="en-GB"/>
        </w:rPr>
        <w:t xml:space="preserve"> (</w:t>
      </w:r>
      <w:proofErr w:type="spellStart"/>
      <w:r w:rsidR="001A6D65" w:rsidRPr="000C2CCA">
        <w:rPr>
          <w:lang w:val="en-GB"/>
        </w:rPr>
        <w:t>Giuggioli</w:t>
      </w:r>
      <w:proofErr w:type="spellEnd"/>
      <w:r w:rsidR="001A6D65" w:rsidRPr="000C2CCA">
        <w:rPr>
          <w:lang w:val="en-GB"/>
        </w:rPr>
        <w:t xml:space="preserve"> &amp; </w:t>
      </w:r>
      <w:proofErr w:type="spellStart"/>
      <w:r w:rsidR="001A6D65" w:rsidRPr="000C2CCA">
        <w:rPr>
          <w:lang w:val="en-GB"/>
        </w:rPr>
        <w:t>Pellegrini</w:t>
      </w:r>
      <w:proofErr w:type="spellEnd"/>
      <w:r w:rsidR="001A6D65" w:rsidRPr="000C2CCA">
        <w:rPr>
          <w:lang w:val="en-GB"/>
        </w:rPr>
        <w:t>, 2023)</w:t>
      </w:r>
      <w:r w:rsidR="006B13CD" w:rsidRPr="000C2CCA">
        <w:rPr>
          <w:lang w:val="en-GB"/>
        </w:rPr>
        <w:t>.</w:t>
      </w:r>
      <w:r w:rsidR="00D86902" w:rsidRPr="000C2CCA">
        <w:rPr>
          <w:lang w:val="en-GB"/>
        </w:rPr>
        <w:t xml:space="preserve"> </w:t>
      </w:r>
      <w:r w:rsidR="001A6D65" w:rsidRPr="000C2CCA">
        <w:rPr>
          <w:lang w:val="en-GB"/>
        </w:rPr>
        <w:t>Additionally, c</w:t>
      </w:r>
      <w:r w:rsidR="006B13CD" w:rsidRPr="000C2CCA">
        <w:rPr>
          <w:lang w:val="en-GB"/>
        </w:rPr>
        <w:t>ollaboration across varied teams is essen</w:t>
      </w:r>
      <w:r w:rsidR="009B295C" w:rsidRPr="000C2CCA">
        <w:rPr>
          <w:lang w:val="en-GB"/>
        </w:rPr>
        <w:t>tial for innovation leadership but d</w:t>
      </w:r>
      <w:r w:rsidR="006B13CD" w:rsidRPr="000C2CCA">
        <w:rPr>
          <w:lang w:val="en-GB"/>
        </w:rPr>
        <w:t xml:space="preserve">espite their natural language processing and engagement, </w:t>
      </w:r>
      <w:r w:rsidR="00D86902" w:rsidRPr="000C2CCA">
        <w:rPr>
          <w:lang w:val="en-GB"/>
        </w:rPr>
        <w:t>social humanoid</w:t>
      </w:r>
      <w:r w:rsidR="006B13CD" w:rsidRPr="000C2CCA">
        <w:rPr>
          <w:lang w:val="en-GB"/>
        </w:rPr>
        <w:t xml:space="preserve"> robots lack</w:t>
      </w:r>
      <w:r w:rsidR="00151AB5" w:rsidRPr="000C2CCA">
        <w:rPr>
          <w:lang w:val="en-GB"/>
        </w:rPr>
        <w:t>ed</w:t>
      </w:r>
      <w:r w:rsidR="006B13CD" w:rsidRPr="000C2CCA">
        <w:rPr>
          <w:lang w:val="en-GB"/>
        </w:rPr>
        <w:t xml:space="preserve"> the subtle social abilities needed to develop trust and encourage innovation (Sharkey &amp; Sharkey, 2020).</w:t>
      </w:r>
      <w:r w:rsidR="000852C0" w:rsidRPr="000C2CCA">
        <w:rPr>
          <w:lang w:val="en-GB"/>
        </w:rPr>
        <w:t xml:space="preserve"> Similar to this, </w:t>
      </w:r>
      <w:proofErr w:type="spellStart"/>
      <w:r w:rsidR="00E62EEB" w:rsidRPr="000C2CCA">
        <w:rPr>
          <w:lang w:val="en-GB"/>
        </w:rPr>
        <w:t>Feuerriegel</w:t>
      </w:r>
      <w:proofErr w:type="spellEnd"/>
      <w:r w:rsidR="00E62EEB" w:rsidRPr="000C2CCA">
        <w:rPr>
          <w:lang w:val="en-GB"/>
        </w:rPr>
        <w:t xml:space="preserve"> et al. (2017) </w:t>
      </w:r>
      <w:r w:rsidR="000852C0" w:rsidRPr="000C2CCA">
        <w:rPr>
          <w:lang w:val="en-GB"/>
        </w:rPr>
        <w:t>further added that g</w:t>
      </w:r>
      <w:r w:rsidR="006B13CD" w:rsidRPr="000C2CCA">
        <w:rPr>
          <w:lang w:val="en-GB"/>
        </w:rPr>
        <w:t xml:space="preserve">iving </w:t>
      </w:r>
      <w:r w:rsidR="007913C9" w:rsidRPr="000C2CCA">
        <w:rPr>
          <w:lang w:val="en-GB"/>
        </w:rPr>
        <w:t>robots strategic decisions posed</w:t>
      </w:r>
      <w:r w:rsidR="006812D8" w:rsidRPr="000C2CCA">
        <w:rPr>
          <w:lang w:val="en-GB"/>
        </w:rPr>
        <w:t xml:space="preserve"> ethical considerations by </w:t>
      </w:r>
      <w:r w:rsidR="006B13CD" w:rsidRPr="000C2CCA">
        <w:rPr>
          <w:lang w:val="en-GB"/>
        </w:rPr>
        <w:t>ina</w:t>
      </w:r>
      <w:r w:rsidR="00E62EEB" w:rsidRPr="000C2CCA">
        <w:rPr>
          <w:lang w:val="en-GB"/>
        </w:rPr>
        <w:t xml:space="preserve">ccuracy and unexpected effects which is </w:t>
      </w:r>
      <w:r w:rsidR="006B13CD" w:rsidRPr="000C2CCA">
        <w:rPr>
          <w:lang w:val="en-GB"/>
        </w:rPr>
        <w:t xml:space="preserve">especially important in innovation leadership, where decisions </w:t>
      </w:r>
      <w:r w:rsidR="00E62EEB" w:rsidRPr="000C2CCA">
        <w:rPr>
          <w:lang w:val="en-GB"/>
        </w:rPr>
        <w:t>would</w:t>
      </w:r>
      <w:r w:rsidR="006A20E6" w:rsidRPr="000C2CCA">
        <w:rPr>
          <w:lang w:val="en-GB"/>
        </w:rPr>
        <w:t xml:space="preserve"> have massive effects on entire corporate culture</w:t>
      </w:r>
      <w:r w:rsidR="007B3E60" w:rsidRPr="000C2CCA">
        <w:rPr>
          <w:lang w:val="en-GB"/>
        </w:rPr>
        <w:t xml:space="preserve"> and organisational outcome.</w:t>
      </w:r>
    </w:p>
    <w:p w:rsidR="00F47F8F" w:rsidRPr="00F47F8F" w:rsidRDefault="00F47F8F" w:rsidP="00F47F8F">
      <w:pPr>
        <w:spacing w:line="360" w:lineRule="auto"/>
        <w:ind w:firstLine="432"/>
        <w:jc w:val="both"/>
        <w:rPr>
          <w:highlight w:val="green"/>
        </w:rPr>
      </w:pPr>
      <w:r w:rsidRPr="00F47F8F">
        <w:rPr>
          <w:highlight w:val="green"/>
        </w:rPr>
        <w:t xml:space="preserve">However the </w:t>
      </w:r>
      <w:r w:rsidRPr="00F47F8F">
        <w:rPr>
          <w:i/>
          <w:iCs/>
          <w:highlight w:val="green"/>
        </w:rPr>
        <w:t>Table 01</w:t>
      </w:r>
      <w:r w:rsidRPr="00F47F8F">
        <w:rPr>
          <w:highlight w:val="green"/>
        </w:rPr>
        <w:t xml:space="preserve"> provided below exhibiting key evolutionary milestones in AI specifically Large Language Models (LLMs) by year of business importance, encompassing corporate decision-making, emotional interaction and innovative leadership capabilities. This table demonstrates the timeline of AI sophistication and aligns each technological generation with leadership competencies like empathy simulation, logic-based arbitration and strategic reasoning, making humanoid robots or AI agents’ viable innovation leadership facilitators.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2"/>
        <w:gridCol w:w="1692"/>
        <w:gridCol w:w="3687"/>
        <w:gridCol w:w="3489"/>
      </w:tblGrid>
      <w:tr w:rsidR="00F47F8F" w:rsidRPr="00F47F8F" w:rsidTr="005D4173">
        <w:trPr>
          <w:tblHeader/>
          <w:tblCellSpacing w:w="15" w:type="dxa"/>
        </w:trPr>
        <w:tc>
          <w:tcPr>
            <w:tcW w:w="0" w:type="auto"/>
            <w:vAlign w:val="center"/>
            <w:hideMark/>
          </w:tcPr>
          <w:p w:rsidR="00F47F8F" w:rsidRPr="00F47F8F" w:rsidRDefault="00F47F8F" w:rsidP="00F47F8F">
            <w:pPr>
              <w:spacing w:line="360" w:lineRule="auto"/>
              <w:jc w:val="center"/>
              <w:rPr>
                <w:b/>
                <w:bCs/>
                <w:szCs w:val="24"/>
                <w:highlight w:val="green"/>
                <w:lang w:val="en-GB"/>
              </w:rPr>
            </w:pPr>
            <w:r w:rsidRPr="00F47F8F">
              <w:rPr>
                <w:rStyle w:val="Strong"/>
                <w:highlight w:val="green"/>
                <w:lang w:val="en-GB"/>
              </w:rPr>
              <w:t>Year</w:t>
            </w:r>
          </w:p>
        </w:tc>
        <w:tc>
          <w:tcPr>
            <w:tcW w:w="0" w:type="auto"/>
            <w:vAlign w:val="center"/>
            <w:hideMark/>
          </w:tcPr>
          <w:p w:rsidR="00F47F8F" w:rsidRPr="00F47F8F" w:rsidRDefault="00F47F8F" w:rsidP="00F47F8F">
            <w:pPr>
              <w:spacing w:line="360" w:lineRule="auto"/>
              <w:jc w:val="center"/>
              <w:rPr>
                <w:b/>
                <w:bCs/>
                <w:szCs w:val="24"/>
                <w:highlight w:val="green"/>
                <w:lang w:val="en-GB"/>
              </w:rPr>
            </w:pPr>
            <w:r w:rsidRPr="00F47F8F">
              <w:rPr>
                <w:rStyle w:val="Strong"/>
                <w:highlight w:val="green"/>
                <w:lang w:val="en-GB"/>
              </w:rPr>
              <w:t>AI Model / Milestone</w:t>
            </w:r>
          </w:p>
        </w:tc>
        <w:tc>
          <w:tcPr>
            <w:tcW w:w="0" w:type="auto"/>
            <w:vAlign w:val="center"/>
            <w:hideMark/>
          </w:tcPr>
          <w:p w:rsidR="00F47F8F" w:rsidRPr="00F47F8F" w:rsidRDefault="00F47F8F" w:rsidP="00F47F8F">
            <w:pPr>
              <w:spacing w:line="360" w:lineRule="auto"/>
              <w:jc w:val="center"/>
              <w:rPr>
                <w:b/>
                <w:bCs/>
                <w:szCs w:val="24"/>
                <w:highlight w:val="green"/>
                <w:lang w:val="en-GB"/>
              </w:rPr>
            </w:pPr>
            <w:r w:rsidRPr="00F47F8F">
              <w:rPr>
                <w:rStyle w:val="Strong"/>
                <w:highlight w:val="green"/>
                <w:lang w:val="en-GB"/>
              </w:rPr>
              <w:t>Key Capabilities</w:t>
            </w:r>
          </w:p>
        </w:tc>
        <w:tc>
          <w:tcPr>
            <w:tcW w:w="0" w:type="auto"/>
            <w:vAlign w:val="center"/>
            <w:hideMark/>
          </w:tcPr>
          <w:p w:rsidR="00F47F8F" w:rsidRPr="00F47F8F" w:rsidRDefault="00F47F8F" w:rsidP="00F47F8F">
            <w:pPr>
              <w:spacing w:line="360" w:lineRule="auto"/>
              <w:jc w:val="center"/>
              <w:rPr>
                <w:b/>
                <w:bCs/>
                <w:szCs w:val="24"/>
                <w:highlight w:val="green"/>
                <w:lang w:val="en-GB"/>
              </w:rPr>
            </w:pPr>
            <w:r w:rsidRPr="00F47F8F">
              <w:rPr>
                <w:rStyle w:val="Strong"/>
                <w:highlight w:val="green"/>
                <w:lang w:val="en-GB"/>
              </w:rPr>
              <w:t>Relevance to Corporate Leadership Functions</w:t>
            </w:r>
          </w:p>
        </w:tc>
      </w:tr>
      <w:tr w:rsidR="00F47F8F" w:rsidRPr="00F47F8F" w:rsidTr="005D4173">
        <w:trPr>
          <w:tblCellSpacing w:w="15" w:type="dxa"/>
        </w:trPr>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t>2018</w:t>
            </w:r>
          </w:p>
        </w:tc>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t>BERT (Google)</w:t>
            </w:r>
          </w:p>
        </w:tc>
        <w:tc>
          <w:tcPr>
            <w:tcW w:w="0" w:type="auto"/>
          </w:tcPr>
          <w:p w:rsidR="00F47F8F" w:rsidRPr="00F47F8F" w:rsidRDefault="00F47F8F" w:rsidP="00F47F8F">
            <w:pPr>
              <w:spacing w:line="360" w:lineRule="auto"/>
              <w:rPr>
                <w:rFonts w:eastAsia="Times New Roman" w:cs="Times New Roman"/>
                <w:color w:val="000000"/>
                <w:szCs w:val="24"/>
                <w:highlight w:val="green"/>
                <w:lang w:val="en-GB"/>
              </w:rPr>
            </w:pPr>
            <w:r w:rsidRPr="00F47F8F">
              <w:rPr>
                <w:rFonts w:eastAsia="Times New Roman" w:cs="Times New Roman"/>
                <w:color w:val="000000"/>
                <w:szCs w:val="24"/>
                <w:highlight w:val="green"/>
                <w:lang w:val="en-GB"/>
              </w:rPr>
              <w:t>Text context comprehension; bidirectional language processing</w:t>
            </w:r>
          </w:p>
        </w:tc>
        <w:tc>
          <w:tcPr>
            <w:tcW w:w="0" w:type="auto"/>
          </w:tcPr>
          <w:p w:rsidR="00F47F8F" w:rsidRPr="00F47F8F" w:rsidRDefault="00F47F8F" w:rsidP="00F47F8F">
            <w:pPr>
              <w:spacing w:line="360" w:lineRule="auto"/>
              <w:rPr>
                <w:highlight w:val="green"/>
                <w:lang w:val="en-GB"/>
              </w:rPr>
            </w:pPr>
            <w:r w:rsidRPr="00F47F8F">
              <w:rPr>
                <w:highlight w:val="green"/>
                <w:lang w:val="en-GB"/>
              </w:rPr>
              <w:t xml:space="preserve">Useful for organised </w:t>
            </w:r>
            <w:proofErr w:type="spellStart"/>
            <w:r w:rsidRPr="00F47F8F">
              <w:rPr>
                <w:highlight w:val="green"/>
                <w:lang w:val="en-GB"/>
              </w:rPr>
              <w:t>commu</w:t>
            </w:r>
            <w:r w:rsidRPr="00F47F8F">
              <w:rPr>
                <w:highlight w:val="green"/>
              </w:rPr>
              <w:t>nication</w:t>
            </w:r>
            <w:proofErr w:type="spellEnd"/>
            <w:r w:rsidRPr="00F47F8F">
              <w:rPr>
                <w:highlight w:val="green"/>
              </w:rPr>
              <w:t xml:space="preserve"> and document analysis with </w:t>
            </w:r>
            <w:r w:rsidRPr="00F47F8F">
              <w:rPr>
                <w:highlight w:val="green"/>
                <w:lang w:val="en-GB"/>
              </w:rPr>
              <w:t>ear</w:t>
            </w:r>
            <w:proofErr w:type="spellStart"/>
            <w:r w:rsidRPr="00F47F8F">
              <w:rPr>
                <w:highlight w:val="green"/>
              </w:rPr>
              <w:t>ly</w:t>
            </w:r>
            <w:proofErr w:type="spellEnd"/>
            <w:r w:rsidRPr="00F47F8F">
              <w:rPr>
                <w:highlight w:val="green"/>
              </w:rPr>
              <w:t xml:space="preserve"> grasp of subtle instructions</w:t>
            </w:r>
          </w:p>
        </w:tc>
      </w:tr>
      <w:tr w:rsidR="00F47F8F" w:rsidRPr="00F47F8F" w:rsidTr="005D4173">
        <w:trPr>
          <w:tblCellSpacing w:w="15" w:type="dxa"/>
        </w:trPr>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t>2020</w:t>
            </w:r>
          </w:p>
        </w:tc>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t>GPT-3 (OpenAI)</w:t>
            </w:r>
          </w:p>
        </w:tc>
        <w:tc>
          <w:tcPr>
            <w:tcW w:w="0" w:type="auto"/>
          </w:tcPr>
          <w:p w:rsidR="00F47F8F" w:rsidRPr="00F47F8F" w:rsidRDefault="00F47F8F" w:rsidP="00F47F8F">
            <w:pPr>
              <w:spacing w:line="360" w:lineRule="auto"/>
              <w:rPr>
                <w:rFonts w:eastAsia="Times New Roman" w:cs="Times New Roman"/>
                <w:color w:val="000000"/>
                <w:szCs w:val="24"/>
                <w:highlight w:val="green"/>
                <w:lang w:val="en-GB"/>
              </w:rPr>
            </w:pPr>
            <w:r w:rsidRPr="00F47F8F">
              <w:rPr>
                <w:rFonts w:eastAsia="Times New Roman" w:cs="Times New Roman"/>
                <w:color w:val="000000"/>
                <w:szCs w:val="24"/>
                <w:highlight w:val="green"/>
                <w:lang w:val="en-GB"/>
              </w:rPr>
              <w:t xml:space="preserve">Natural language creation, fundamental reasoning, cohesive long-form text and zero-shot learning </w:t>
            </w:r>
          </w:p>
        </w:tc>
        <w:tc>
          <w:tcPr>
            <w:tcW w:w="0" w:type="auto"/>
          </w:tcPr>
          <w:p w:rsidR="00F47F8F" w:rsidRPr="00F47F8F" w:rsidRDefault="00F47F8F" w:rsidP="00F47F8F">
            <w:pPr>
              <w:spacing w:line="360" w:lineRule="auto"/>
              <w:rPr>
                <w:highlight w:val="green"/>
                <w:lang w:val="en-GB"/>
              </w:rPr>
            </w:pPr>
            <w:r w:rsidRPr="00F47F8F">
              <w:rPr>
                <w:highlight w:val="green"/>
                <w:lang w:val="en-GB"/>
              </w:rPr>
              <w:t xml:space="preserve">Capable of </w:t>
            </w:r>
            <w:r w:rsidRPr="00F47F8F">
              <w:rPr>
                <w:highlight w:val="green"/>
              </w:rPr>
              <w:t>drafting</w:t>
            </w:r>
            <w:r w:rsidRPr="00F47F8F">
              <w:rPr>
                <w:highlight w:val="green"/>
                <w:lang w:val="en-GB"/>
              </w:rPr>
              <w:t xml:space="preserve"> reports, mimicking </w:t>
            </w:r>
            <w:proofErr w:type="spellStart"/>
            <w:r w:rsidRPr="00F47F8F">
              <w:rPr>
                <w:highlight w:val="green"/>
                <w:lang w:val="en-GB"/>
              </w:rPr>
              <w:t>huma</w:t>
            </w:r>
            <w:proofErr w:type="spellEnd"/>
            <w:r w:rsidRPr="00F47F8F">
              <w:rPr>
                <w:highlight w:val="green"/>
              </w:rPr>
              <w:t xml:space="preserve">n writing, brainstorming </w:t>
            </w:r>
            <w:r w:rsidRPr="00F47F8F">
              <w:rPr>
                <w:highlight w:val="green"/>
                <w:lang w:val="en-GB"/>
              </w:rPr>
              <w:t xml:space="preserve">and </w:t>
            </w:r>
            <w:proofErr w:type="spellStart"/>
            <w:r w:rsidRPr="00F47F8F">
              <w:rPr>
                <w:highlight w:val="green"/>
                <w:lang w:val="en-GB"/>
              </w:rPr>
              <w:t>ea</w:t>
            </w:r>
            <w:proofErr w:type="spellEnd"/>
            <w:r w:rsidRPr="00F47F8F">
              <w:rPr>
                <w:highlight w:val="green"/>
              </w:rPr>
              <w:t>rly decision-support discussion</w:t>
            </w:r>
          </w:p>
        </w:tc>
      </w:tr>
      <w:tr w:rsidR="00F47F8F" w:rsidRPr="00F47F8F" w:rsidTr="005D4173">
        <w:trPr>
          <w:tblCellSpacing w:w="15" w:type="dxa"/>
        </w:trPr>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t>2021</w:t>
            </w:r>
          </w:p>
        </w:tc>
        <w:tc>
          <w:tcPr>
            <w:tcW w:w="0" w:type="auto"/>
            <w:vAlign w:val="center"/>
            <w:hideMark/>
          </w:tcPr>
          <w:p w:rsidR="00F47F8F" w:rsidRPr="00F47F8F" w:rsidRDefault="00F47F8F" w:rsidP="00F47F8F">
            <w:pPr>
              <w:spacing w:line="360" w:lineRule="auto"/>
              <w:rPr>
                <w:szCs w:val="24"/>
                <w:highlight w:val="green"/>
                <w:lang w:val="en-GB"/>
              </w:rPr>
            </w:pPr>
            <w:proofErr w:type="spellStart"/>
            <w:r w:rsidRPr="00F47F8F">
              <w:rPr>
                <w:rStyle w:val="Strong"/>
                <w:highlight w:val="green"/>
                <w:lang w:val="en-GB"/>
              </w:rPr>
              <w:t>LaMDA</w:t>
            </w:r>
            <w:proofErr w:type="spellEnd"/>
            <w:r w:rsidRPr="00F47F8F">
              <w:rPr>
                <w:rStyle w:val="Strong"/>
                <w:highlight w:val="green"/>
                <w:lang w:val="en-GB"/>
              </w:rPr>
              <w:t xml:space="preserve"> (Google)</w:t>
            </w:r>
          </w:p>
        </w:tc>
        <w:tc>
          <w:tcPr>
            <w:tcW w:w="0" w:type="auto"/>
          </w:tcPr>
          <w:p w:rsidR="00F47F8F" w:rsidRPr="00F47F8F" w:rsidRDefault="00F47F8F" w:rsidP="00F47F8F">
            <w:pPr>
              <w:spacing w:line="360" w:lineRule="auto"/>
              <w:rPr>
                <w:rFonts w:eastAsia="Times New Roman" w:cs="Times New Roman"/>
                <w:color w:val="000000"/>
                <w:szCs w:val="24"/>
                <w:highlight w:val="green"/>
                <w:lang w:val="en-GB"/>
              </w:rPr>
            </w:pPr>
            <w:r w:rsidRPr="00F47F8F">
              <w:rPr>
                <w:rFonts w:eastAsia="Times New Roman" w:cs="Times New Roman"/>
                <w:color w:val="000000"/>
                <w:szCs w:val="24"/>
                <w:highlight w:val="green"/>
                <w:lang w:val="en-GB"/>
              </w:rPr>
              <w:t xml:space="preserve">Improved dialogue, contextual awareness and sentiment modelling </w:t>
            </w:r>
          </w:p>
        </w:tc>
        <w:tc>
          <w:tcPr>
            <w:tcW w:w="0" w:type="auto"/>
          </w:tcPr>
          <w:p w:rsidR="00F47F8F" w:rsidRPr="00F47F8F" w:rsidRDefault="00F47F8F" w:rsidP="00F47F8F">
            <w:pPr>
              <w:spacing w:line="360" w:lineRule="auto"/>
              <w:rPr>
                <w:highlight w:val="green"/>
                <w:lang w:val="en-GB"/>
              </w:rPr>
            </w:pPr>
            <w:r w:rsidRPr="00F47F8F">
              <w:rPr>
                <w:highlight w:val="green"/>
                <w:lang w:val="en-GB"/>
              </w:rPr>
              <w:t xml:space="preserve">Improved team communication </w:t>
            </w:r>
            <w:proofErr w:type="spellStart"/>
            <w:r w:rsidRPr="00F47F8F">
              <w:rPr>
                <w:highlight w:val="green"/>
                <w:lang w:val="en-GB"/>
              </w:rPr>
              <w:t>simulati</w:t>
            </w:r>
            <w:r w:rsidRPr="00F47F8F">
              <w:rPr>
                <w:highlight w:val="green"/>
              </w:rPr>
              <w:t>ons</w:t>
            </w:r>
            <w:proofErr w:type="spellEnd"/>
            <w:r w:rsidRPr="00F47F8F">
              <w:rPr>
                <w:highlight w:val="green"/>
              </w:rPr>
              <w:t xml:space="preserve">, early empathy involvement </w:t>
            </w:r>
            <w:r w:rsidRPr="00F47F8F">
              <w:rPr>
                <w:highlight w:val="green"/>
                <w:lang w:val="en-GB"/>
              </w:rPr>
              <w:t>and potential as v</w:t>
            </w:r>
            <w:proofErr w:type="spellStart"/>
            <w:r w:rsidRPr="00F47F8F">
              <w:rPr>
                <w:highlight w:val="green"/>
              </w:rPr>
              <w:t>irtual</w:t>
            </w:r>
            <w:proofErr w:type="spellEnd"/>
            <w:r w:rsidRPr="00F47F8F">
              <w:rPr>
                <w:highlight w:val="green"/>
              </w:rPr>
              <w:t xml:space="preserve"> assistants in management</w:t>
            </w:r>
          </w:p>
        </w:tc>
      </w:tr>
      <w:tr w:rsidR="00F47F8F" w:rsidRPr="00F47F8F" w:rsidTr="005D4173">
        <w:trPr>
          <w:tblCellSpacing w:w="15" w:type="dxa"/>
        </w:trPr>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lastRenderedPageBreak/>
              <w:t>2022</w:t>
            </w:r>
          </w:p>
        </w:tc>
        <w:tc>
          <w:tcPr>
            <w:tcW w:w="0" w:type="auto"/>
            <w:vAlign w:val="center"/>
            <w:hideMark/>
          </w:tcPr>
          <w:p w:rsidR="00F47F8F" w:rsidRPr="00F47F8F" w:rsidRDefault="00F47F8F" w:rsidP="00F47F8F">
            <w:pPr>
              <w:spacing w:line="360" w:lineRule="auto"/>
              <w:rPr>
                <w:szCs w:val="24"/>
                <w:highlight w:val="green"/>
                <w:lang w:val="en-GB"/>
              </w:rPr>
            </w:pPr>
            <w:proofErr w:type="spellStart"/>
            <w:r w:rsidRPr="00F47F8F">
              <w:rPr>
                <w:rStyle w:val="Strong"/>
                <w:highlight w:val="green"/>
                <w:lang w:val="en-GB"/>
              </w:rPr>
              <w:t>ChatGPT</w:t>
            </w:r>
            <w:proofErr w:type="spellEnd"/>
            <w:r w:rsidRPr="00F47F8F">
              <w:rPr>
                <w:rStyle w:val="Strong"/>
                <w:highlight w:val="green"/>
                <w:lang w:val="en-GB"/>
              </w:rPr>
              <w:t xml:space="preserve"> (OpenAI, GPT-3.5)</w:t>
            </w:r>
          </w:p>
        </w:tc>
        <w:tc>
          <w:tcPr>
            <w:tcW w:w="0" w:type="auto"/>
          </w:tcPr>
          <w:p w:rsidR="00F47F8F" w:rsidRPr="00F47F8F" w:rsidRDefault="00F47F8F" w:rsidP="00F47F8F">
            <w:pPr>
              <w:spacing w:line="360" w:lineRule="auto"/>
              <w:rPr>
                <w:rFonts w:eastAsia="Times New Roman" w:cs="Times New Roman"/>
                <w:color w:val="000000"/>
                <w:szCs w:val="24"/>
                <w:highlight w:val="green"/>
                <w:lang w:val="en-GB"/>
              </w:rPr>
            </w:pPr>
            <w:r w:rsidRPr="00F47F8F">
              <w:rPr>
                <w:rFonts w:eastAsia="Times New Roman" w:cs="Times New Roman"/>
                <w:color w:val="000000"/>
                <w:szCs w:val="24"/>
                <w:highlight w:val="green"/>
                <w:lang w:val="en-GB"/>
              </w:rPr>
              <w:t>Conversational fluency, rationality, safety adjustments with memory-free participation</w:t>
            </w:r>
          </w:p>
        </w:tc>
        <w:tc>
          <w:tcPr>
            <w:tcW w:w="0" w:type="auto"/>
          </w:tcPr>
          <w:p w:rsidR="00F47F8F" w:rsidRPr="00F47F8F" w:rsidRDefault="00F47F8F" w:rsidP="00F47F8F">
            <w:pPr>
              <w:spacing w:line="360" w:lineRule="auto"/>
              <w:rPr>
                <w:highlight w:val="green"/>
                <w:lang w:val="en-GB"/>
              </w:rPr>
            </w:pPr>
            <w:r w:rsidRPr="00F47F8F">
              <w:rPr>
                <w:highlight w:val="green"/>
                <w:lang w:val="en-GB"/>
              </w:rPr>
              <w:t>Suitable for</w:t>
            </w:r>
            <w:r w:rsidRPr="00F47F8F">
              <w:rPr>
                <w:highlight w:val="green"/>
              </w:rPr>
              <w:t xml:space="preserve"> feedback loops, HR contacts as </w:t>
            </w:r>
            <w:r w:rsidRPr="00F47F8F">
              <w:rPr>
                <w:highlight w:val="green"/>
                <w:lang w:val="en-GB"/>
              </w:rPr>
              <w:t xml:space="preserve">basic innovation </w:t>
            </w:r>
            <w:r w:rsidRPr="00F47F8F">
              <w:rPr>
                <w:highlight w:val="green"/>
              </w:rPr>
              <w:t>consultations</w:t>
            </w:r>
          </w:p>
        </w:tc>
      </w:tr>
      <w:tr w:rsidR="00F47F8F" w:rsidRPr="00F47F8F" w:rsidTr="005D4173">
        <w:trPr>
          <w:tblCellSpacing w:w="15" w:type="dxa"/>
        </w:trPr>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t>2023</w:t>
            </w:r>
          </w:p>
        </w:tc>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t>GPT-4</w:t>
            </w:r>
          </w:p>
        </w:tc>
        <w:tc>
          <w:tcPr>
            <w:tcW w:w="0" w:type="auto"/>
          </w:tcPr>
          <w:p w:rsidR="00F47F8F" w:rsidRPr="00F47F8F" w:rsidRDefault="00F47F8F" w:rsidP="00F47F8F">
            <w:pPr>
              <w:spacing w:line="360" w:lineRule="auto"/>
              <w:rPr>
                <w:rFonts w:eastAsia="Times New Roman" w:cs="Times New Roman"/>
                <w:color w:val="000000"/>
                <w:szCs w:val="24"/>
                <w:highlight w:val="green"/>
                <w:lang w:val="en-GB"/>
              </w:rPr>
            </w:pPr>
            <w:r w:rsidRPr="00F47F8F">
              <w:rPr>
                <w:rFonts w:eastAsia="Times New Roman" w:cs="Times New Roman"/>
                <w:color w:val="000000"/>
                <w:szCs w:val="24"/>
                <w:highlight w:val="green"/>
                <w:lang w:val="en-GB"/>
              </w:rPr>
              <w:t>Factual accuracy, reasoning and contextual memory improved with multi-modal input (text + picture).</w:t>
            </w:r>
          </w:p>
        </w:tc>
        <w:tc>
          <w:tcPr>
            <w:tcW w:w="0" w:type="auto"/>
          </w:tcPr>
          <w:p w:rsidR="00F47F8F" w:rsidRPr="00F47F8F" w:rsidRDefault="00F47F8F" w:rsidP="00F47F8F">
            <w:pPr>
              <w:spacing w:line="360" w:lineRule="auto"/>
              <w:rPr>
                <w:highlight w:val="green"/>
                <w:lang w:val="en-GB"/>
              </w:rPr>
            </w:pPr>
            <w:r w:rsidRPr="00F47F8F">
              <w:rPr>
                <w:highlight w:val="green"/>
                <w:lang w:val="en-GB"/>
              </w:rPr>
              <w:t xml:space="preserve">Capable of sophisticated </w:t>
            </w:r>
            <w:proofErr w:type="spellStart"/>
            <w:r w:rsidRPr="00F47F8F">
              <w:rPr>
                <w:highlight w:val="green"/>
                <w:lang w:val="en-GB"/>
              </w:rPr>
              <w:t>conversati</w:t>
            </w:r>
            <w:proofErr w:type="spellEnd"/>
            <w:r w:rsidRPr="00F47F8F">
              <w:rPr>
                <w:highlight w:val="green"/>
              </w:rPr>
              <w:t xml:space="preserve">on, limited empathy simulation </w:t>
            </w:r>
            <w:r w:rsidRPr="00F47F8F">
              <w:rPr>
                <w:highlight w:val="green"/>
                <w:lang w:val="en-GB"/>
              </w:rPr>
              <w:t>and co</w:t>
            </w:r>
            <w:r w:rsidRPr="00F47F8F">
              <w:rPr>
                <w:highlight w:val="green"/>
              </w:rPr>
              <w:t>-creating innovation frameworks</w:t>
            </w:r>
          </w:p>
        </w:tc>
      </w:tr>
      <w:tr w:rsidR="00F47F8F" w:rsidRPr="00F47F8F" w:rsidTr="005D4173">
        <w:trPr>
          <w:tblCellSpacing w:w="15" w:type="dxa"/>
        </w:trPr>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t>2024</w:t>
            </w:r>
          </w:p>
        </w:tc>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t>Claude 2 / Gemini 1.5 / GPT-4 Turbo</w:t>
            </w:r>
          </w:p>
        </w:tc>
        <w:tc>
          <w:tcPr>
            <w:tcW w:w="0" w:type="auto"/>
          </w:tcPr>
          <w:p w:rsidR="00F47F8F" w:rsidRPr="00F47F8F" w:rsidRDefault="00F47F8F" w:rsidP="00F47F8F">
            <w:pPr>
              <w:spacing w:line="360" w:lineRule="auto"/>
              <w:rPr>
                <w:rFonts w:eastAsia="Times New Roman" w:cs="Times New Roman"/>
                <w:color w:val="000000"/>
                <w:szCs w:val="24"/>
                <w:highlight w:val="green"/>
                <w:lang w:val="en-GB"/>
              </w:rPr>
            </w:pPr>
            <w:r w:rsidRPr="00F47F8F">
              <w:rPr>
                <w:rFonts w:eastAsia="Times New Roman" w:cs="Times New Roman"/>
                <w:color w:val="000000"/>
                <w:szCs w:val="24"/>
                <w:highlight w:val="green"/>
                <w:lang w:val="en-GB"/>
              </w:rPr>
              <w:t>Handled 100K+ tokens with increased alignment and rudimentary emotional tone detection</w:t>
            </w:r>
          </w:p>
        </w:tc>
        <w:tc>
          <w:tcPr>
            <w:tcW w:w="0" w:type="auto"/>
          </w:tcPr>
          <w:p w:rsidR="00F47F8F" w:rsidRPr="00F47F8F" w:rsidRDefault="00F47F8F" w:rsidP="00F47F8F">
            <w:pPr>
              <w:spacing w:line="360" w:lineRule="auto"/>
              <w:rPr>
                <w:highlight w:val="green"/>
                <w:lang w:val="en-GB"/>
              </w:rPr>
            </w:pPr>
            <w:r w:rsidRPr="00F47F8F">
              <w:rPr>
                <w:highlight w:val="green"/>
                <w:lang w:val="en-GB"/>
              </w:rPr>
              <w:t xml:space="preserve">Enhanced conversation </w:t>
            </w:r>
            <w:proofErr w:type="spellStart"/>
            <w:r w:rsidRPr="00F47F8F">
              <w:rPr>
                <w:highlight w:val="green"/>
                <w:lang w:val="en-GB"/>
              </w:rPr>
              <w:t>managemen</w:t>
            </w:r>
            <w:proofErr w:type="spellEnd"/>
            <w:r w:rsidRPr="00F47F8F">
              <w:rPr>
                <w:highlight w:val="green"/>
              </w:rPr>
              <w:t>t, mood-adaptive communication with</w:t>
            </w:r>
            <w:r w:rsidRPr="00F47F8F">
              <w:rPr>
                <w:highlight w:val="green"/>
                <w:lang w:val="en-GB"/>
              </w:rPr>
              <w:t xml:space="preserve"> decision-making skills</w:t>
            </w:r>
          </w:p>
        </w:tc>
      </w:tr>
      <w:tr w:rsidR="00F47F8F" w:rsidRPr="00F47F8F" w:rsidTr="005D4173">
        <w:trPr>
          <w:tblCellSpacing w:w="15" w:type="dxa"/>
        </w:trPr>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t>2025</w:t>
            </w:r>
          </w:p>
        </w:tc>
        <w:tc>
          <w:tcPr>
            <w:tcW w:w="0" w:type="auto"/>
            <w:vAlign w:val="center"/>
            <w:hideMark/>
          </w:tcPr>
          <w:p w:rsidR="00F47F8F" w:rsidRPr="00F47F8F" w:rsidRDefault="00F47F8F" w:rsidP="00F47F8F">
            <w:pPr>
              <w:spacing w:line="360" w:lineRule="auto"/>
              <w:rPr>
                <w:szCs w:val="24"/>
                <w:highlight w:val="green"/>
                <w:lang w:val="en-GB"/>
              </w:rPr>
            </w:pPr>
            <w:r w:rsidRPr="00F47F8F">
              <w:rPr>
                <w:rStyle w:val="Strong"/>
                <w:highlight w:val="green"/>
                <w:lang w:val="en-GB"/>
              </w:rPr>
              <w:t>Frontier Models (Expected)</w:t>
            </w:r>
          </w:p>
        </w:tc>
        <w:tc>
          <w:tcPr>
            <w:tcW w:w="0" w:type="auto"/>
          </w:tcPr>
          <w:p w:rsidR="00F47F8F" w:rsidRPr="00F47F8F" w:rsidRDefault="00F47F8F" w:rsidP="00F47F8F">
            <w:pPr>
              <w:spacing w:line="360" w:lineRule="auto"/>
              <w:rPr>
                <w:rFonts w:eastAsia="Times New Roman" w:cs="Times New Roman"/>
                <w:szCs w:val="24"/>
                <w:highlight w:val="green"/>
                <w:lang w:val="en-GB"/>
              </w:rPr>
            </w:pPr>
            <w:r w:rsidRPr="00F47F8F">
              <w:rPr>
                <w:rFonts w:eastAsia="Times New Roman" w:cs="Times New Roman"/>
                <w:color w:val="000000"/>
                <w:szCs w:val="24"/>
                <w:highlight w:val="green"/>
                <w:lang w:val="en-GB"/>
              </w:rPr>
              <w:t>Emotional regulation modelling; early adaptive mood identification followed by multi-agent collaboration with explainability focus</w:t>
            </w:r>
          </w:p>
        </w:tc>
        <w:tc>
          <w:tcPr>
            <w:tcW w:w="0" w:type="auto"/>
          </w:tcPr>
          <w:p w:rsidR="00F47F8F" w:rsidRPr="00F47F8F" w:rsidRDefault="00F47F8F" w:rsidP="00F47F8F">
            <w:pPr>
              <w:spacing w:line="360" w:lineRule="auto"/>
              <w:rPr>
                <w:highlight w:val="green"/>
                <w:lang w:val="en-GB"/>
              </w:rPr>
            </w:pPr>
            <w:r w:rsidRPr="00F47F8F">
              <w:rPr>
                <w:highlight w:val="green"/>
                <w:lang w:val="en-GB"/>
              </w:rPr>
              <w:t>Potential for dispute resolution,</w:t>
            </w:r>
            <w:r w:rsidRPr="00F47F8F">
              <w:rPr>
                <w:highlight w:val="green"/>
              </w:rPr>
              <w:t xml:space="preserve"> emotional intelligence </w:t>
            </w:r>
            <w:r w:rsidRPr="00F47F8F">
              <w:rPr>
                <w:highlight w:val="green"/>
                <w:lang w:val="en-GB"/>
              </w:rPr>
              <w:t xml:space="preserve">and leadership delegation </w:t>
            </w:r>
            <w:r w:rsidRPr="00F47F8F">
              <w:rPr>
                <w:highlight w:val="green"/>
              </w:rPr>
              <w:t>via logical reasoning</w:t>
            </w:r>
          </w:p>
        </w:tc>
      </w:tr>
    </w:tbl>
    <w:p w:rsidR="00F47F8F" w:rsidRPr="00F47F8F" w:rsidRDefault="00F47F8F" w:rsidP="00F47F8F">
      <w:pPr>
        <w:spacing w:line="360" w:lineRule="auto"/>
        <w:jc w:val="center"/>
        <w:rPr>
          <w:i/>
          <w:iCs/>
          <w:sz w:val="20"/>
          <w:szCs w:val="18"/>
        </w:rPr>
      </w:pPr>
      <w:r w:rsidRPr="00F47F8F">
        <w:rPr>
          <w:i/>
          <w:iCs/>
          <w:sz w:val="20"/>
          <w:szCs w:val="18"/>
          <w:highlight w:val="green"/>
        </w:rPr>
        <w:t xml:space="preserve">Table 01: </w:t>
      </w:r>
      <w:r w:rsidRPr="00F47F8F">
        <w:rPr>
          <w:rStyle w:val="Strong"/>
          <w:b w:val="0"/>
          <w:bCs w:val="0"/>
          <w:i/>
          <w:iCs/>
          <w:sz w:val="20"/>
          <w:szCs w:val="18"/>
          <w:highlight w:val="green"/>
          <w:lang w:val="en-GB"/>
        </w:rPr>
        <w:t xml:space="preserve">Evolutionary Milestones in AI (Focusing on LLMs) and </w:t>
      </w:r>
      <w:proofErr w:type="gramStart"/>
      <w:r w:rsidRPr="00F47F8F">
        <w:rPr>
          <w:rStyle w:val="Strong"/>
          <w:b w:val="0"/>
          <w:bCs w:val="0"/>
          <w:i/>
          <w:iCs/>
          <w:sz w:val="20"/>
          <w:szCs w:val="18"/>
          <w:highlight w:val="green"/>
          <w:lang w:val="en-GB"/>
        </w:rPr>
        <w:t>Their</w:t>
      </w:r>
      <w:proofErr w:type="gramEnd"/>
      <w:r w:rsidRPr="00F47F8F">
        <w:rPr>
          <w:rStyle w:val="Strong"/>
          <w:b w:val="0"/>
          <w:bCs w:val="0"/>
          <w:i/>
          <w:iCs/>
          <w:sz w:val="20"/>
          <w:szCs w:val="18"/>
          <w:highlight w:val="green"/>
        </w:rPr>
        <w:t xml:space="preserve"> leadership relevant capabilities</w:t>
      </w:r>
    </w:p>
    <w:p w:rsidR="006B13CD" w:rsidRPr="000C2CCA" w:rsidRDefault="006B13CD" w:rsidP="00467B67">
      <w:pPr>
        <w:pStyle w:val="Heading2"/>
        <w:spacing w:line="360" w:lineRule="auto"/>
        <w:rPr>
          <w:lang w:val="en-GB"/>
        </w:rPr>
      </w:pPr>
      <w:r w:rsidRPr="000C2CCA">
        <w:rPr>
          <w:lang w:val="en-GB"/>
        </w:rPr>
        <w:t>Brid</w:t>
      </w:r>
      <w:r w:rsidR="0041671F" w:rsidRPr="000C2CCA">
        <w:rPr>
          <w:lang w:val="en-GB"/>
        </w:rPr>
        <w:t xml:space="preserve">ging the Gap- </w:t>
      </w:r>
      <w:r w:rsidRPr="000C2CCA">
        <w:rPr>
          <w:lang w:val="en-GB"/>
        </w:rPr>
        <w:t>Enhanced Leadership</w:t>
      </w:r>
    </w:p>
    <w:p w:rsidR="007D3AEE" w:rsidRPr="000C2CCA" w:rsidRDefault="006B13CD" w:rsidP="004F141B">
      <w:pPr>
        <w:spacing w:line="360" w:lineRule="auto"/>
        <w:ind w:firstLine="720"/>
        <w:jc w:val="both"/>
        <w:rPr>
          <w:lang w:val="en-GB"/>
        </w:rPr>
      </w:pPr>
      <w:r w:rsidRPr="000C2CCA">
        <w:rPr>
          <w:lang w:val="en-GB"/>
        </w:rPr>
        <w:t>Emerging models propose</w:t>
      </w:r>
      <w:r w:rsidR="00333E04" w:rsidRPr="000C2CCA">
        <w:rPr>
          <w:lang w:val="en-GB"/>
        </w:rPr>
        <w:t>d</w:t>
      </w:r>
      <w:r w:rsidRPr="000C2CCA">
        <w:rPr>
          <w:lang w:val="en-GB"/>
        </w:rPr>
        <w:t xml:space="preserve"> humanoid ro</w:t>
      </w:r>
      <w:r w:rsidR="00996A8F" w:rsidRPr="000C2CCA">
        <w:rPr>
          <w:lang w:val="en-GB"/>
        </w:rPr>
        <w:t>bots as co-leaders with humans as t</w:t>
      </w:r>
      <w:r w:rsidR="000E4DA1" w:rsidRPr="000C2CCA">
        <w:rPr>
          <w:lang w:val="en-GB"/>
        </w:rPr>
        <w:t>his strategy capitalised</w:t>
      </w:r>
      <w:r w:rsidRPr="000C2CCA">
        <w:rPr>
          <w:lang w:val="en-GB"/>
        </w:rPr>
        <w:t xml:space="preserve"> on strengths </w:t>
      </w:r>
      <w:r w:rsidR="007A50F0" w:rsidRPr="000C2CCA">
        <w:rPr>
          <w:lang w:val="en-GB"/>
        </w:rPr>
        <w:t xml:space="preserve">of both entities and mitigated </w:t>
      </w:r>
      <w:r w:rsidR="0007556D" w:rsidRPr="000C2CCA">
        <w:rPr>
          <w:lang w:val="en-GB"/>
        </w:rPr>
        <w:t xml:space="preserve">their weaknesses </w:t>
      </w:r>
      <w:r w:rsidR="00930373" w:rsidRPr="000C2CCA">
        <w:rPr>
          <w:lang w:val="en-GB"/>
        </w:rPr>
        <w:t>because according</w:t>
      </w:r>
      <w:r w:rsidRPr="000C2CCA">
        <w:rPr>
          <w:lang w:val="en-GB"/>
        </w:rPr>
        <w:t xml:space="preserve"> to </w:t>
      </w:r>
      <w:proofErr w:type="spellStart"/>
      <w:r w:rsidRPr="000C2CCA">
        <w:rPr>
          <w:lang w:val="en-GB"/>
        </w:rPr>
        <w:t>Raisch</w:t>
      </w:r>
      <w:proofErr w:type="spellEnd"/>
      <w:r w:rsidRPr="000C2CCA">
        <w:rPr>
          <w:lang w:val="en-GB"/>
        </w:rPr>
        <w:t xml:space="preserve"> and </w:t>
      </w:r>
      <w:proofErr w:type="spellStart"/>
      <w:r w:rsidRPr="000C2CCA">
        <w:rPr>
          <w:lang w:val="en-GB"/>
        </w:rPr>
        <w:t>Krakowski</w:t>
      </w:r>
      <w:proofErr w:type="spellEnd"/>
      <w:r w:rsidRPr="000C2CCA">
        <w:rPr>
          <w:lang w:val="en-GB"/>
        </w:rPr>
        <w:t xml:space="preserve"> (2020), robots can do data-intensive a</w:t>
      </w:r>
      <w:r w:rsidR="00930373" w:rsidRPr="000C2CCA">
        <w:rPr>
          <w:lang w:val="en-GB"/>
        </w:rPr>
        <w:t xml:space="preserve">ctivities like market analysis </w:t>
      </w:r>
      <w:r w:rsidRPr="000C2CCA">
        <w:rPr>
          <w:lang w:val="en-GB"/>
        </w:rPr>
        <w:t>freeing up leaders to focus on creative and strategic innovation.</w:t>
      </w:r>
      <w:r w:rsidR="00D7489B" w:rsidRPr="000C2CCA">
        <w:rPr>
          <w:lang w:val="en-GB"/>
        </w:rPr>
        <w:t xml:space="preserve"> O</w:t>
      </w:r>
      <w:r w:rsidR="002C09F4" w:rsidRPr="000C2CCA">
        <w:rPr>
          <w:lang w:val="en-GB"/>
        </w:rPr>
        <w:t>n the other hand i</w:t>
      </w:r>
      <w:r w:rsidRPr="000C2CCA">
        <w:rPr>
          <w:lang w:val="en-GB"/>
        </w:rPr>
        <w:t xml:space="preserve">n operational efficiency and risk assessment, humanoid </w:t>
      </w:r>
      <w:r w:rsidR="00D7489B" w:rsidRPr="000C2CCA">
        <w:rPr>
          <w:lang w:val="en-GB"/>
        </w:rPr>
        <w:t xml:space="preserve">robot CEOs like </w:t>
      </w:r>
      <w:r w:rsidR="00D7489B" w:rsidRPr="004F141B">
        <w:rPr>
          <w:highlight w:val="yellow"/>
          <w:lang w:val="en-GB"/>
        </w:rPr>
        <w:t>Tang Yu</w:t>
      </w:r>
      <w:r w:rsidR="004F141B" w:rsidRPr="004F141B">
        <w:rPr>
          <w:highlight w:val="yellow"/>
          <w:lang w:val="en-GB"/>
        </w:rPr>
        <w:t xml:space="preserve"> (</w:t>
      </w:r>
      <w:proofErr w:type="spellStart"/>
      <w:r w:rsidR="004F141B" w:rsidRPr="004F141B">
        <w:rPr>
          <w:highlight w:val="yellow"/>
          <w:lang w:val="en-GB"/>
        </w:rPr>
        <w:t>NetDragon</w:t>
      </w:r>
      <w:proofErr w:type="spellEnd"/>
      <w:r w:rsidR="004F141B" w:rsidRPr="004F141B">
        <w:rPr>
          <w:highlight w:val="yellow"/>
          <w:lang w:val="en-GB"/>
        </w:rPr>
        <w:t xml:space="preserve"> </w:t>
      </w:r>
      <w:proofErr w:type="spellStart"/>
      <w:r w:rsidR="004F141B" w:rsidRPr="004F141B">
        <w:rPr>
          <w:highlight w:val="yellow"/>
          <w:lang w:val="en-GB"/>
        </w:rPr>
        <w:t>Websoft</w:t>
      </w:r>
      <w:proofErr w:type="spellEnd"/>
      <w:r w:rsidR="004F141B" w:rsidRPr="004F141B">
        <w:rPr>
          <w:highlight w:val="yellow"/>
          <w:lang w:val="en-GB"/>
        </w:rPr>
        <w:t>)</w:t>
      </w:r>
      <w:r w:rsidR="00D7489B" w:rsidRPr="000C2CCA">
        <w:rPr>
          <w:lang w:val="en-GB"/>
        </w:rPr>
        <w:t xml:space="preserve"> showed</w:t>
      </w:r>
      <w:r w:rsidRPr="000C2CCA">
        <w:rPr>
          <w:lang w:val="en-GB"/>
        </w:rPr>
        <w:t xml:space="preserve"> that robots complement</w:t>
      </w:r>
      <w:r w:rsidR="00753083" w:rsidRPr="000C2CCA">
        <w:rPr>
          <w:lang w:val="en-GB"/>
        </w:rPr>
        <w:t>ed</w:t>
      </w:r>
      <w:r w:rsidR="00FD457C" w:rsidRPr="000C2CCA">
        <w:rPr>
          <w:lang w:val="en-GB"/>
        </w:rPr>
        <w:t xml:space="preserve"> human leadership while t</w:t>
      </w:r>
      <w:r w:rsidRPr="000C2CCA">
        <w:rPr>
          <w:lang w:val="en-GB"/>
        </w:rPr>
        <w:t xml:space="preserve">hese </w:t>
      </w:r>
      <w:r w:rsidR="00FD457C" w:rsidRPr="000C2CCA">
        <w:rPr>
          <w:lang w:val="en-GB"/>
        </w:rPr>
        <w:t>cases</w:t>
      </w:r>
      <w:r w:rsidRPr="000C2CCA">
        <w:rPr>
          <w:lang w:val="en-GB"/>
        </w:rPr>
        <w:t xml:space="preserve"> also demonstrate</w:t>
      </w:r>
      <w:r w:rsidR="00FD457C" w:rsidRPr="000C2CCA">
        <w:rPr>
          <w:lang w:val="en-GB"/>
        </w:rPr>
        <w:t>d</w:t>
      </w:r>
      <w:r w:rsidRPr="000C2CCA">
        <w:rPr>
          <w:lang w:val="en-GB"/>
        </w:rPr>
        <w:t xml:space="preserve"> how present technology </w:t>
      </w:r>
      <w:r w:rsidR="00936A55" w:rsidRPr="000C2CCA">
        <w:rPr>
          <w:lang w:val="en-GB"/>
        </w:rPr>
        <w:t>unable to</w:t>
      </w:r>
      <w:r w:rsidRPr="000C2CCA">
        <w:rPr>
          <w:lang w:val="en-GB"/>
        </w:rPr>
        <w:t xml:space="preserve"> solve the complicated social and ethical aspects of </w:t>
      </w:r>
      <w:r w:rsidR="002C09F4" w:rsidRPr="000C2CCA">
        <w:rPr>
          <w:lang w:val="en-GB"/>
        </w:rPr>
        <w:t xml:space="preserve">innovation </w:t>
      </w:r>
      <w:r w:rsidRPr="000C2CCA">
        <w:rPr>
          <w:lang w:val="en-GB"/>
        </w:rPr>
        <w:t xml:space="preserve">leadership </w:t>
      </w:r>
      <w:r w:rsidR="002C09F4" w:rsidRPr="000C2CCA">
        <w:rPr>
          <w:lang w:val="en-GB"/>
        </w:rPr>
        <w:t xml:space="preserve">on corporate level </w:t>
      </w:r>
      <w:r w:rsidR="0063245C" w:rsidRPr="000C2CCA">
        <w:rPr>
          <w:lang w:val="en-GB"/>
        </w:rPr>
        <w:t>(</w:t>
      </w:r>
      <w:proofErr w:type="spellStart"/>
      <w:r w:rsidR="0063245C" w:rsidRPr="000C2CCA">
        <w:rPr>
          <w:lang w:val="en-GB"/>
        </w:rPr>
        <w:t>Skubis</w:t>
      </w:r>
      <w:proofErr w:type="spellEnd"/>
      <w:r w:rsidR="0063245C" w:rsidRPr="000C2CCA">
        <w:rPr>
          <w:lang w:val="en-GB"/>
        </w:rPr>
        <w:t xml:space="preserve"> &amp; </w:t>
      </w:r>
      <w:proofErr w:type="spellStart"/>
      <w:r w:rsidR="0063245C" w:rsidRPr="000C2CCA">
        <w:rPr>
          <w:lang w:val="en-GB"/>
        </w:rPr>
        <w:t>Wodarski</w:t>
      </w:r>
      <w:proofErr w:type="spellEnd"/>
      <w:r w:rsidR="0063245C" w:rsidRPr="000C2CCA">
        <w:rPr>
          <w:lang w:val="en-GB"/>
        </w:rPr>
        <w:t>, 2024)</w:t>
      </w:r>
      <w:r w:rsidR="002C09F4" w:rsidRPr="000C2CCA">
        <w:rPr>
          <w:lang w:val="en-GB"/>
        </w:rPr>
        <w:t>.</w:t>
      </w:r>
      <w:r w:rsidR="00F42C53" w:rsidRPr="000C2CCA">
        <w:rPr>
          <w:lang w:val="en-GB"/>
        </w:rPr>
        <w:t xml:space="preserve"> </w:t>
      </w:r>
      <w:r w:rsidR="001B1DC7" w:rsidRPr="000C2CCA">
        <w:rPr>
          <w:lang w:val="en-GB"/>
        </w:rPr>
        <w:t>In this manner, e</w:t>
      </w:r>
      <w:r w:rsidRPr="000C2CCA">
        <w:rPr>
          <w:lang w:val="en-GB"/>
        </w:rPr>
        <w:t xml:space="preserve">xisting research </w:t>
      </w:r>
      <w:r w:rsidRPr="000C2CCA">
        <w:rPr>
          <w:lang w:val="en-GB"/>
        </w:rPr>
        <w:lastRenderedPageBreak/>
        <w:t>reveal</w:t>
      </w:r>
      <w:r w:rsidR="00AE61FE" w:rsidRPr="000C2CCA">
        <w:rPr>
          <w:lang w:val="en-GB"/>
        </w:rPr>
        <w:t>ed</w:t>
      </w:r>
      <w:r w:rsidRPr="000C2CCA">
        <w:rPr>
          <w:lang w:val="en-GB"/>
        </w:rPr>
        <w:t xml:space="preserve"> decision-making ability and managerial integration</w:t>
      </w:r>
      <w:r w:rsidR="00AE61FE" w:rsidRPr="000C2CCA">
        <w:rPr>
          <w:lang w:val="en-GB"/>
        </w:rPr>
        <w:t xml:space="preserve"> of humanoid robots</w:t>
      </w:r>
      <w:r w:rsidRPr="000C2CCA">
        <w:rPr>
          <w:lang w:val="en-GB"/>
        </w:rPr>
        <w:t xml:space="preserve">, but few </w:t>
      </w:r>
      <w:r w:rsidR="00AE61FE" w:rsidRPr="000C2CCA">
        <w:rPr>
          <w:lang w:val="en-GB"/>
        </w:rPr>
        <w:t>studies</w:t>
      </w:r>
      <w:r w:rsidRPr="000C2CCA">
        <w:rPr>
          <w:lang w:val="en-GB"/>
        </w:rPr>
        <w:t xml:space="preserve"> explored</w:t>
      </w:r>
      <w:r w:rsidR="00143194" w:rsidRPr="000C2CCA">
        <w:rPr>
          <w:lang w:val="en-GB"/>
        </w:rPr>
        <w:t xml:space="preserve"> some of</w:t>
      </w:r>
      <w:r w:rsidRPr="000C2CCA">
        <w:rPr>
          <w:lang w:val="en-GB"/>
        </w:rPr>
        <w:t xml:space="preserve"> their impact on innovation leadership. </w:t>
      </w:r>
      <w:r w:rsidR="007D3AEE" w:rsidRPr="000C2CCA">
        <w:rPr>
          <w:lang w:val="en-GB"/>
        </w:rPr>
        <w:t xml:space="preserve">This gap is significant </w:t>
      </w:r>
      <w:r w:rsidR="00FD6645" w:rsidRPr="000C2CCA">
        <w:rPr>
          <w:lang w:val="en-GB"/>
        </w:rPr>
        <w:t>in line to</w:t>
      </w:r>
      <w:r w:rsidR="007D3AEE" w:rsidRPr="000C2CCA">
        <w:rPr>
          <w:lang w:val="en-GB"/>
        </w:rPr>
        <w:t xml:space="preserve"> the significance of leadership i</w:t>
      </w:r>
      <w:r w:rsidR="00AF4277" w:rsidRPr="000C2CCA">
        <w:rPr>
          <w:lang w:val="en-GB"/>
        </w:rPr>
        <w:t>n fostering company innovation but majority of the</w:t>
      </w:r>
      <w:r w:rsidR="007D3AEE" w:rsidRPr="000C2CCA">
        <w:rPr>
          <w:lang w:val="en-GB"/>
        </w:rPr>
        <w:t xml:space="preserve"> studies neglected unstructured and emergent nature</w:t>
      </w:r>
      <w:r w:rsidR="00E52ADF" w:rsidRPr="000C2CCA">
        <w:rPr>
          <w:lang w:val="en-GB"/>
        </w:rPr>
        <w:t xml:space="preserve"> of innovation</w:t>
      </w:r>
      <w:r w:rsidR="007D3AEE" w:rsidRPr="000C2CCA">
        <w:rPr>
          <w:lang w:val="en-GB"/>
        </w:rPr>
        <w:t xml:space="preserve"> in </w:t>
      </w:r>
      <w:r w:rsidR="009A227E" w:rsidRPr="000C2CCA">
        <w:rPr>
          <w:lang w:val="en-GB"/>
        </w:rPr>
        <w:t>favour</w:t>
      </w:r>
      <w:r w:rsidR="007D3AEE" w:rsidRPr="000C2CCA">
        <w:rPr>
          <w:lang w:val="en-GB"/>
        </w:rPr>
        <w:t xml:space="preserve"> of </w:t>
      </w:r>
      <w:r w:rsidR="004317D0" w:rsidRPr="000C2CCA">
        <w:rPr>
          <w:lang w:val="en-GB"/>
        </w:rPr>
        <w:t>organised</w:t>
      </w:r>
      <w:r w:rsidR="007D3AEE" w:rsidRPr="000C2CCA">
        <w:rPr>
          <w:lang w:val="en-GB"/>
        </w:rPr>
        <w:t xml:space="preserve"> activities.</w:t>
      </w:r>
    </w:p>
    <w:p w:rsidR="009C22E3" w:rsidRPr="000C2CCA" w:rsidRDefault="009C22E3" w:rsidP="00467B67">
      <w:pPr>
        <w:pStyle w:val="Heading2"/>
        <w:spacing w:line="360" w:lineRule="auto"/>
        <w:rPr>
          <w:lang w:val="en-GB"/>
        </w:rPr>
      </w:pPr>
      <w:r w:rsidRPr="000C2CCA">
        <w:rPr>
          <w:lang w:val="en-GB"/>
        </w:rPr>
        <w:t>Research Gap</w:t>
      </w:r>
    </w:p>
    <w:p w:rsidR="009C22E3" w:rsidRPr="000C2CCA" w:rsidRDefault="00973EE3" w:rsidP="00467B67">
      <w:pPr>
        <w:spacing w:line="360" w:lineRule="auto"/>
        <w:ind w:firstLine="720"/>
        <w:jc w:val="both"/>
        <w:rPr>
          <w:lang w:val="en-GB"/>
        </w:rPr>
      </w:pPr>
      <w:r w:rsidRPr="000C2CCA">
        <w:rPr>
          <w:lang w:val="en-GB"/>
        </w:rPr>
        <w:t>Despite advancements</w:t>
      </w:r>
      <w:r w:rsidR="009C22E3" w:rsidRPr="000C2CCA">
        <w:rPr>
          <w:lang w:val="en-GB"/>
        </w:rPr>
        <w:t xml:space="preserve"> in comprehending </w:t>
      </w:r>
      <w:r w:rsidRPr="000C2CCA">
        <w:rPr>
          <w:lang w:val="en-GB"/>
        </w:rPr>
        <w:t>leadership</w:t>
      </w:r>
      <w:r w:rsidR="009C22E3" w:rsidRPr="000C2CCA">
        <w:rPr>
          <w:lang w:val="en-GB"/>
        </w:rPr>
        <w:t xml:space="preserve"> functions</w:t>
      </w:r>
      <w:r w:rsidRPr="000C2CCA">
        <w:rPr>
          <w:lang w:val="en-GB"/>
        </w:rPr>
        <w:t xml:space="preserve"> of humanoid robots</w:t>
      </w:r>
      <w:r w:rsidR="009C22E3" w:rsidRPr="000C2CCA">
        <w:rPr>
          <w:lang w:val="en-GB"/>
        </w:rPr>
        <w:t xml:space="preserve">, their influence on corporate innovation leadership is </w:t>
      </w:r>
      <w:r w:rsidRPr="000C2CCA">
        <w:rPr>
          <w:lang w:val="en-GB"/>
        </w:rPr>
        <w:t xml:space="preserve">still under explored as the </w:t>
      </w:r>
      <w:r w:rsidR="00897F8C" w:rsidRPr="000C2CCA">
        <w:rPr>
          <w:lang w:val="en-GB"/>
        </w:rPr>
        <w:t>p</w:t>
      </w:r>
      <w:r w:rsidR="009C22E3" w:rsidRPr="000C2CCA">
        <w:rPr>
          <w:lang w:val="en-GB"/>
        </w:rPr>
        <w:t>revious research</w:t>
      </w:r>
      <w:r w:rsidR="00897F8C" w:rsidRPr="000C2CCA">
        <w:rPr>
          <w:lang w:val="en-GB"/>
        </w:rPr>
        <w:t xml:space="preserve"> (</w:t>
      </w:r>
      <w:r w:rsidR="00897F8C" w:rsidRPr="000C2CCA">
        <w:rPr>
          <w:b/>
          <w:bCs/>
          <w:lang w:val="en-GB"/>
        </w:rPr>
        <w:t>base paper</w:t>
      </w:r>
      <w:r w:rsidR="00897F8C" w:rsidRPr="000C2CCA">
        <w:rPr>
          <w:lang w:val="en-GB"/>
        </w:rPr>
        <w:t xml:space="preserve">) </w:t>
      </w:r>
      <w:r w:rsidR="009C22E3" w:rsidRPr="000C2CCA">
        <w:rPr>
          <w:lang w:val="en-GB"/>
        </w:rPr>
        <w:t>such as "</w:t>
      </w:r>
      <w:r w:rsidR="009C22E3" w:rsidRPr="000C2CCA">
        <w:rPr>
          <w:i/>
          <w:iCs/>
          <w:lang w:val="en-GB"/>
        </w:rPr>
        <w:t>Humanoid Robots in Managerial Positions – Decision-Making Process and Human Oversight</w:t>
      </w:r>
      <w:r w:rsidR="009C22E3" w:rsidRPr="000C2CCA">
        <w:rPr>
          <w:lang w:val="en-GB"/>
        </w:rPr>
        <w:t xml:space="preserve">," </w:t>
      </w:r>
      <w:r w:rsidR="003E5288" w:rsidRPr="000C2CCA">
        <w:rPr>
          <w:lang w:val="en-GB"/>
        </w:rPr>
        <w:t>by</w:t>
      </w:r>
      <w:r w:rsidR="00F14B96" w:rsidRPr="000C2CCA">
        <w:rPr>
          <w:lang w:val="en-GB"/>
        </w:rPr>
        <w:t xml:space="preserve"> </w:t>
      </w:r>
      <w:proofErr w:type="spellStart"/>
      <w:r w:rsidR="00F14B96" w:rsidRPr="000C2CCA">
        <w:rPr>
          <w:lang w:val="en-GB"/>
        </w:rPr>
        <w:t>Skubis</w:t>
      </w:r>
      <w:proofErr w:type="spellEnd"/>
      <w:r w:rsidR="00F14B96" w:rsidRPr="000C2CCA">
        <w:rPr>
          <w:lang w:val="en-GB"/>
        </w:rPr>
        <w:t xml:space="preserve"> &amp; </w:t>
      </w:r>
      <w:proofErr w:type="spellStart"/>
      <w:r w:rsidR="00F14B96" w:rsidRPr="000C2CCA">
        <w:rPr>
          <w:lang w:val="en-GB"/>
        </w:rPr>
        <w:t>Wodarski</w:t>
      </w:r>
      <w:proofErr w:type="spellEnd"/>
      <w:r w:rsidR="00F14B96" w:rsidRPr="000C2CCA">
        <w:rPr>
          <w:lang w:val="en-GB"/>
        </w:rPr>
        <w:t xml:space="preserve"> (2024)</w:t>
      </w:r>
      <w:r w:rsidR="003E5288" w:rsidRPr="000C2CCA">
        <w:rPr>
          <w:lang w:val="en-GB"/>
        </w:rPr>
        <w:t xml:space="preserve"> </w:t>
      </w:r>
      <w:r w:rsidR="009C22E3" w:rsidRPr="000C2CCA">
        <w:rPr>
          <w:lang w:val="en-GB"/>
        </w:rPr>
        <w:t>shown their decision-mak</w:t>
      </w:r>
      <w:r w:rsidR="00952A8C" w:rsidRPr="000C2CCA">
        <w:rPr>
          <w:lang w:val="en-GB"/>
        </w:rPr>
        <w:t>ing and operational efficiency but these literatures</w:t>
      </w:r>
      <w:r w:rsidR="009C22E3" w:rsidRPr="000C2CCA">
        <w:rPr>
          <w:lang w:val="en-GB"/>
        </w:rPr>
        <w:t xml:space="preserve"> </w:t>
      </w:r>
      <w:r w:rsidR="00952A8C" w:rsidRPr="000C2CCA">
        <w:rPr>
          <w:lang w:val="en-GB"/>
        </w:rPr>
        <w:t xml:space="preserve">not </w:t>
      </w:r>
      <w:r w:rsidR="009C22E3" w:rsidRPr="000C2CCA">
        <w:rPr>
          <w:lang w:val="en-GB"/>
        </w:rPr>
        <w:t xml:space="preserve">studied how humanoid robots </w:t>
      </w:r>
      <w:r w:rsidR="00404F48" w:rsidRPr="000C2CCA">
        <w:rPr>
          <w:lang w:val="en-GB"/>
        </w:rPr>
        <w:t>supports</w:t>
      </w:r>
      <w:r w:rsidR="009C22E3" w:rsidRPr="000C2CCA">
        <w:rPr>
          <w:lang w:val="en-GB"/>
        </w:rPr>
        <w:t xml:space="preserve"> human leaders </w:t>
      </w:r>
      <w:r w:rsidR="00B66AFF" w:rsidRPr="000C2CCA">
        <w:rPr>
          <w:lang w:val="en-GB"/>
        </w:rPr>
        <w:t xml:space="preserve">in </w:t>
      </w:r>
      <w:r w:rsidR="009C22E3" w:rsidRPr="000C2CCA">
        <w:rPr>
          <w:lang w:val="en-GB"/>
        </w:rPr>
        <w:t>stim</w:t>
      </w:r>
      <w:r w:rsidR="00B66AFF" w:rsidRPr="000C2CCA">
        <w:rPr>
          <w:lang w:val="en-GB"/>
        </w:rPr>
        <w:t>ulating</w:t>
      </w:r>
      <w:r w:rsidR="001E21C7" w:rsidRPr="000C2CCA">
        <w:rPr>
          <w:lang w:val="en-GB"/>
        </w:rPr>
        <w:t xml:space="preserve"> innovation, team creativity </w:t>
      </w:r>
      <w:r w:rsidR="006D033F" w:rsidRPr="000C2CCA">
        <w:rPr>
          <w:lang w:val="en-GB"/>
        </w:rPr>
        <w:t xml:space="preserve">and company culture. </w:t>
      </w:r>
      <w:r w:rsidR="009C22E3" w:rsidRPr="000C2CCA">
        <w:rPr>
          <w:lang w:val="en-GB"/>
        </w:rPr>
        <w:t xml:space="preserve">The proposed research addresses this gap by </w:t>
      </w:r>
      <w:r w:rsidR="00157649" w:rsidRPr="000C2CCA">
        <w:rPr>
          <w:lang w:val="en-GB"/>
        </w:rPr>
        <w:t>empirically examining</w:t>
      </w:r>
      <w:r w:rsidR="009C22E3" w:rsidRPr="000C2CCA">
        <w:rPr>
          <w:lang w:val="en-GB"/>
        </w:rPr>
        <w:t xml:space="preserve"> how humanoid robots as innovation leaders affect cor</w:t>
      </w:r>
      <w:r w:rsidR="009C6DDD" w:rsidRPr="000C2CCA">
        <w:rPr>
          <w:lang w:val="en-GB"/>
        </w:rPr>
        <w:t xml:space="preserve">porate creativity, </w:t>
      </w:r>
      <w:r w:rsidR="000D7C6A" w:rsidRPr="000C2CCA">
        <w:rPr>
          <w:lang w:val="en-GB"/>
        </w:rPr>
        <w:t>collaboration</w:t>
      </w:r>
      <w:r w:rsidR="009C6DDD" w:rsidRPr="000C2CCA">
        <w:rPr>
          <w:lang w:val="en-GB"/>
        </w:rPr>
        <w:t xml:space="preserve"> </w:t>
      </w:r>
      <w:r w:rsidR="006B7D68" w:rsidRPr="000C2CCA">
        <w:rPr>
          <w:lang w:val="en-GB"/>
        </w:rPr>
        <w:t xml:space="preserve">and </w:t>
      </w:r>
      <w:r w:rsidR="00094A29" w:rsidRPr="000C2CCA">
        <w:rPr>
          <w:lang w:val="en-GB"/>
        </w:rPr>
        <w:t xml:space="preserve">ethical accountability impacting strategic results </w:t>
      </w:r>
      <w:r w:rsidR="00EB2D5C" w:rsidRPr="000C2CCA">
        <w:rPr>
          <w:lang w:val="en-GB"/>
        </w:rPr>
        <w:t>because</w:t>
      </w:r>
      <w:r w:rsidR="006B7D68" w:rsidRPr="000C2CCA">
        <w:rPr>
          <w:lang w:val="en-GB"/>
        </w:rPr>
        <w:t xml:space="preserve"> t</w:t>
      </w:r>
      <w:r w:rsidR="009C22E3" w:rsidRPr="000C2CCA">
        <w:rPr>
          <w:lang w:val="en-GB"/>
        </w:rPr>
        <w:t xml:space="preserve">his study </w:t>
      </w:r>
      <w:r w:rsidR="00EF5B02" w:rsidRPr="000C2CCA">
        <w:rPr>
          <w:lang w:val="en-GB"/>
        </w:rPr>
        <w:t xml:space="preserve">will analyse </w:t>
      </w:r>
      <w:r w:rsidR="009C22E3" w:rsidRPr="000C2CCA">
        <w:rPr>
          <w:lang w:val="en-GB"/>
        </w:rPr>
        <w:t>how these robots can support or hinder human innovation leadership.</w:t>
      </w:r>
    </w:p>
    <w:p w:rsidR="00747B4C" w:rsidRPr="000C2CCA" w:rsidRDefault="00747B4C" w:rsidP="00747B4C">
      <w:pPr>
        <w:pStyle w:val="Heading2"/>
        <w:spacing w:line="360" w:lineRule="auto"/>
        <w:rPr>
          <w:lang w:val="en-GB"/>
        </w:rPr>
      </w:pPr>
      <w:r w:rsidRPr="000C2CCA">
        <w:rPr>
          <w:lang w:val="en-GB"/>
        </w:rPr>
        <w:t xml:space="preserve">Conceptual Framework </w:t>
      </w:r>
    </w:p>
    <w:p w:rsidR="00984D3B" w:rsidRPr="000C2CCA" w:rsidRDefault="00747B4C" w:rsidP="00747B4C">
      <w:pPr>
        <w:spacing w:line="360" w:lineRule="auto"/>
        <w:ind w:firstLine="360"/>
        <w:jc w:val="both"/>
        <w:rPr>
          <w:lang w:val="en-GB"/>
        </w:rPr>
      </w:pPr>
      <w:r w:rsidRPr="000C2CCA">
        <w:rPr>
          <w:lang w:val="en-GB"/>
        </w:rPr>
        <w:t>The conceptual framework of this proposed research is centralised on the theme of “</w:t>
      </w:r>
      <w:r w:rsidRPr="000C2CCA">
        <w:rPr>
          <w:i/>
          <w:iCs/>
          <w:lang w:val="en-GB"/>
        </w:rPr>
        <w:t>humanoid robots in corporate innovation leadership,</w:t>
      </w:r>
      <w:r w:rsidRPr="000C2CCA">
        <w:rPr>
          <w:lang w:val="en-GB"/>
        </w:rPr>
        <w:t xml:space="preserve">” under which certain variables interact to impact the corporate outcomes. </w:t>
      </w:r>
    </w:p>
    <w:tbl>
      <w:tblPr>
        <w:tblStyle w:val="TableGrid"/>
        <w:tblW w:w="0" w:type="auto"/>
        <w:tblLook w:val="04A0" w:firstRow="1" w:lastRow="0" w:firstColumn="1" w:lastColumn="0" w:noHBand="0" w:noVBand="1"/>
      </w:tblPr>
      <w:tblGrid>
        <w:gridCol w:w="4788"/>
        <w:gridCol w:w="4788"/>
      </w:tblGrid>
      <w:tr w:rsidR="00984D3B" w:rsidRPr="000C2CCA" w:rsidTr="00671F96">
        <w:tc>
          <w:tcPr>
            <w:tcW w:w="4788" w:type="dxa"/>
          </w:tcPr>
          <w:p w:rsidR="00984D3B" w:rsidRPr="000C2CCA" w:rsidRDefault="00984D3B" w:rsidP="00671F96">
            <w:pPr>
              <w:spacing w:line="360" w:lineRule="auto"/>
              <w:jc w:val="center"/>
              <w:rPr>
                <w:rFonts w:eastAsia="Times New Roman" w:cs="Times New Roman"/>
                <w:b/>
                <w:bCs/>
                <w:szCs w:val="24"/>
                <w:lang w:val="en-GB"/>
              </w:rPr>
            </w:pPr>
            <w:r w:rsidRPr="000C2CCA">
              <w:rPr>
                <w:rFonts w:eastAsia="Times New Roman" w:cs="Times New Roman"/>
                <w:b/>
                <w:bCs/>
                <w:szCs w:val="24"/>
                <w:lang w:val="en-GB"/>
              </w:rPr>
              <w:t>Independent Variable</w:t>
            </w:r>
          </w:p>
        </w:tc>
        <w:tc>
          <w:tcPr>
            <w:tcW w:w="4788" w:type="dxa"/>
          </w:tcPr>
          <w:p w:rsidR="00984D3B" w:rsidRPr="000C2CCA" w:rsidRDefault="00984D3B" w:rsidP="00671F96">
            <w:pPr>
              <w:spacing w:line="360" w:lineRule="auto"/>
              <w:jc w:val="center"/>
              <w:rPr>
                <w:rFonts w:eastAsia="Times New Roman" w:cs="Times New Roman"/>
                <w:b/>
                <w:bCs/>
                <w:szCs w:val="24"/>
                <w:lang w:val="en-GB"/>
              </w:rPr>
            </w:pPr>
            <w:r w:rsidRPr="000C2CCA">
              <w:rPr>
                <w:rFonts w:eastAsia="Times New Roman" w:cs="Times New Roman"/>
                <w:b/>
                <w:bCs/>
                <w:szCs w:val="24"/>
                <w:lang w:val="en-GB"/>
              </w:rPr>
              <w:t>Dependent Variables</w:t>
            </w:r>
          </w:p>
        </w:tc>
      </w:tr>
      <w:tr w:rsidR="00984D3B" w:rsidRPr="000C2CCA" w:rsidTr="00671F96">
        <w:tc>
          <w:tcPr>
            <w:tcW w:w="4788" w:type="dxa"/>
            <w:vMerge w:val="restart"/>
          </w:tcPr>
          <w:p w:rsidR="00984D3B" w:rsidRPr="000C2CCA" w:rsidRDefault="00984D3B" w:rsidP="00671F96">
            <w:pPr>
              <w:spacing w:line="360" w:lineRule="auto"/>
              <w:jc w:val="center"/>
              <w:rPr>
                <w:rFonts w:eastAsia="Times New Roman" w:cs="Times New Roman"/>
                <w:szCs w:val="24"/>
                <w:lang w:val="en-GB"/>
              </w:rPr>
            </w:pPr>
            <w:r w:rsidRPr="000C2CCA">
              <w:rPr>
                <w:rFonts w:eastAsia="Times New Roman" w:cs="Times New Roman"/>
                <w:szCs w:val="24"/>
                <w:lang w:val="en-GB"/>
              </w:rPr>
              <w:t>Humanoid Robot Integration</w:t>
            </w:r>
          </w:p>
        </w:tc>
        <w:tc>
          <w:tcPr>
            <w:tcW w:w="4788" w:type="dxa"/>
          </w:tcPr>
          <w:p w:rsidR="00984D3B" w:rsidRPr="000C2CCA" w:rsidRDefault="00984D3B" w:rsidP="00671F96">
            <w:pPr>
              <w:spacing w:line="360" w:lineRule="auto"/>
              <w:jc w:val="center"/>
              <w:rPr>
                <w:rFonts w:eastAsia="Times New Roman" w:cs="Times New Roman"/>
                <w:szCs w:val="24"/>
                <w:lang w:val="en-GB"/>
              </w:rPr>
            </w:pPr>
            <w:r w:rsidRPr="000C2CCA">
              <w:rPr>
                <w:rFonts w:eastAsia="Times New Roman" w:cs="Times New Roman"/>
                <w:szCs w:val="24"/>
                <w:lang w:val="en-GB"/>
              </w:rPr>
              <w:t>Corporate Creativity or Innovation</w:t>
            </w:r>
          </w:p>
        </w:tc>
      </w:tr>
      <w:tr w:rsidR="00984D3B" w:rsidRPr="000C2CCA" w:rsidTr="00671F96">
        <w:tc>
          <w:tcPr>
            <w:tcW w:w="4788" w:type="dxa"/>
            <w:vMerge/>
          </w:tcPr>
          <w:p w:rsidR="00984D3B" w:rsidRPr="000C2CCA" w:rsidRDefault="00984D3B" w:rsidP="00671F96">
            <w:pPr>
              <w:spacing w:line="360" w:lineRule="auto"/>
              <w:jc w:val="both"/>
              <w:rPr>
                <w:rFonts w:eastAsia="Times New Roman" w:cs="Times New Roman"/>
                <w:szCs w:val="24"/>
                <w:lang w:val="en-GB"/>
              </w:rPr>
            </w:pPr>
          </w:p>
        </w:tc>
        <w:tc>
          <w:tcPr>
            <w:tcW w:w="4788" w:type="dxa"/>
          </w:tcPr>
          <w:p w:rsidR="00984D3B" w:rsidRPr="000C2CCA" w:rsidRDefault="00984D3B" w:rsidP="00671F96">
            <w:pPr>
              <w:spacing w:line="360" w:lineRule="auto"/>
              <w:jc w:val="center"/>
              <w:rPr>
                <w:rFonts w:eastAsia="Times New Roman" w:cs="Times New Roman"/>
                <w:szCs w:val="24"/>
                <w:lang w:val="en-GB"/>
              </w:rPr>
            </w:pPr>
            <w:r w:rsidRPr="000C2CCA">
              <w:rPr>
                <w:rFonts w:eastAsia="Times New Roman" w:cs="Times New Roman"/>
                <w:szCs w:val="24"/>
                <w:lang w:val="en-GB"/>
              </w:rPr>
              <w:t>Ethical Team Collaboration</w:t>
            </w:r>
          </w:p>
        </w:tc>
      </w:tr>
      <w:tr w:rsidR="00984D3B" w:rsidRPr="000C2CCA" w:rsidTr="00671F96">
        <w:tc>
          <w:tcPr>
            <w:tcW w:w="4788" w:type="dxa"/>
            <w:vMerge/>
          </w:tcPr>
          <w:p w:rsidR="00984D3B" w:rsidRPr="000C2CCA" w:rsidRDefault="00984D3B" w:rsidP="00671F96">
            <w:pPr>
              <w:spacing w:line="360" w:lineRule="auto"/>
              <w:jc w:val="both"/>
              <w:rPr>
                <w:rFonts w:eastAsia="Times New Roman" w:cs="Times New Roman"/>
                <w:szCs w:val="24"/>
                <w:lang w:val="en-GB"/>
              </w:rPr>
            </w:pPr>
          </w:p>
        </w:tc>
        <w:tc>
          <w:tcPr>
            <w:tcW w:w="4788" w:type="dxa"/>
          </w:tcPr>
          <w:p w:rsidR="00984D3B" w:rsidRPr="000C2CCA" w:rsidRDefault="00984D3B" w:rsidP="00671F96">
            <w:pPr>
              <w:spacing w:line="360" w:lineRule="auto"/>
              <w:jc w:val="center"/>
              <w:rPr>
                <w:rFonts w:eastAsia="Times New Roman" w:cs="Times New Roman"/>
                <w:szCs w:val="24"/>
                <w:lang w:val="en-GB"/>
              </w:rPr>
            </w:pPr>
            <w:r w:rsidRPr="000C2CCA">
              <w:rPr>
                <w:lang w:val="en-GB"/>
              </w:rPr>
              <w:t>Improved Organizational Performance</w:t>
            </w:r>
          </w:p>
        </w:tc>
      </w:tr>
    </w:tbl>
    <w:p w:rsidR="00984D3B" w:rsidRPr="000C2CCA" w:rsidRDefault="00984D3B" w:rsidP="00984D3B">
      <w:pPr>
        <w:rPr>
          <w:lang w:val="en-GB"/>
        </w:rPr>
      </w:pPr>
    </w:p>
    <w:p w:rsidR="00747B4C" w:rsidRPr="008F5C63" w:rsidRDefault="00747B4C" w:rsidP="00D84A7D">
      <w:pPr>
        <w:spacing w:line="360" w:lineRule="auto"/>
        <w:ind w:firstLine="360"/>
        <w:jc w:val="both"/>
        <w:rPr>
          <w:highlight w:val="green"/>
        </w:rPr>
      </w:pPr>
      <w:r w:rsidRPr="008F5C63">
        <w:rPr>
          <w:highlight w:val="green"/>
          <w:lang w:val="en-GB"/>
        </w:rPr>
        <w:t xml:space="preserve">According to </w:t>
      </w:r>
      <w:proofErr w:type="spellStart"/>
      <w:r w:rsidRPr="008F5C63">
        <w:rPr>
          <w:rFonts w:eastAsia="Times New Roman" w:cs="Times New Roman"/>
          <w:szCs w:val="24"/>
          <w:highlight w:val="green"/>
          <w:lang w:val="en-GB"/>
        </w:rPr>
        <w:t>Raisch</w:t>
      </w:r>
      <w:proofErr w:type="spellEnd"/>
      <w:r w:rsidRPr="008F5C63">
        <w:rPr>
          <w:rFonts w:eastAsia="Times New Roman" w:cs="Times New Roman"/>
          <w:szCs w:val="24"/>
          <w:highlight w:val="green"/>
          <w:lang w:val="en-GB"/>
        </w:rPr>
        <w:t xml:space="preserve"> &amp; </w:t>
      </w:r>
      <w:proofErr w:type="spellStart"/>
      <w:r w:rsidRPr="008F5C63">
        <w:rPr>
          <w:rFonts w:eastAsia="Times New Roman" w:cs="Times New Roman"/>
          <w:szCs w:val="24"/>
          <w:highlight w:val="green"/>
          <w:lang w:val="en-GB"/>
        </w:rPr>
        <w:t>Krakowski</w:t>
      </w:r>
      <w:proofErr w:type="spellEnd"/>
      <w:r w:rsidRPr="008F5C63">
        <w:rPr>
          <w:rFonts w:eastAsia="Times New Roman" w:cs="Times New Roman"/>
          <w:szCs w:val="24"/>
          <w:highlight w:val="green"/>
          <w:lang w:val="en-GB"/>
        </w:rPr>
        <w:t xml:space="preserve"> (2020)</w:t>
      </w:r>
      <w:r w:rsidRPr="008F5C63">
        <w:rPr>
          <w:highlight w:val="green"/>
          <w:lang w:val="en-GB"/>
        </w:rPr>
        <w:t xml:space="preserve"> </w:t>
      </w:r>
      <w:r w:rsidRPr="008F5C63">
        <w:rPr>
          <w:rFonts w:eastAsia="Times New Roman" w:cs="Times New Roman"/>
          <w:szCs w:val="24"/>
          <w:highlight w:val="green"/>
          <w:lang w:val="en-GB"/>
        </w:rPr>
        <w:t xml:space="preserve">AI-driven humanoid robots integration enhanced strategic insights and data-driven decision-making supporting the innovation but </w:t>
      </w:r>
      <w:proofErr w:type="spellStart"/>
      <w:r w:rsidRPr="008F5C63">
        <w:rPr>
          <w:highlight w:val="green"/>
          <w:lang w:val="en-GB"/>
        </w:rPr>
        <w:t>Kwanya</w:t>
      </w:r>
      <w:proofErr w:type="spellEnd"/>
      <w:r w:rsidRPr="008F5C63">
        <w:rPr>
          <w:highlight w:val="green"/>
          <w:lang w:val="en-GB"/>
        </w:rPr>
        <w:t xml:space="preserve"> et al. (2023) argued that </w:t>
      </w:r>
      <w:r w:rsidRPr="008F5C63">
        <w:rPr>
          <w:rFonts w:eastAsia="Times New Roman" w:cs="Times New Roman"/>
          <w:szCs w:val="24"/>
          <w:highlight w:val="green"/>
          <w:lang w:val="en-GB"/>
        </w:rPr>
        <w:t>Robots improve efficiency but lack intuitive creativity which often restric</w:t>
      </w:r>
      <w:r w:rsidR="00084AA9" w:rsidRPr="008F5C63">
        <w:rPr>
          <w:rFonts w:eastAsia="Times New Roman" w:cs="Times New Roman"/>
          <w:szCs w:val="24"/>
          <w:highlight w:val="green"/>
          <w:lang w:val="en-GB"/>
        </w:rPr>
        <w:t xml:space="preserve">ted their disruptive innovation. </w:t>
      </w:r>
      <w:proofErr w:type="spellStart"/>
      <w:r w:rsidR="00084AA9" w:rsidRPr="008F5C63">
        <w:rPr>
          <w:highlight w:val="green"/>
          <w:lang w:val="en-GB"/>
        </w:rPr>
        <w:t>Haesevoets</w:t>
      </w:r>
      <w:proofErr w:type="spellEnd"/>
      <w:r w:rsidR="00084AA9" w:rsidRPr="008F5C63">
        <w:rPr>
          <w:highlight w:val="green"/>
          <w:lang w:val="en-GB"/>
        </w:rPr>
        <w:t xml:space="preserve"> et al. (2021) </w:t>
      </w:r>
      <w:r w:rsidR="00084AA9" w:rsidRPr="008F5C63">
        <w:rPr>
          <w:highlight w:val="green"/>
          <w:lang w:val="en-GB"/>
        </w:rPr>
        <w:t xml:space="preserve">further </w:t>
      </w:r>
      <w:r w:rsidR="00084AA9" w:rsidRPr="008F5C63">
        <w:rPr>
          <w:highlight w:val="green"/>
          <w:lang w:val="en-GB"/>
        </w:rPr>
        <w:t>reported that humanoid robots can enhance organisational efficiency by managing analytical and repetitive duties but their lack of emotional intelligence and cultural sensitivity potentially challenge human-robot teamwork leading to unethical collaborations (Yam et al., 2022).</w:t>
      </w:r>
      <w:r w:rsidR="00D84A7D" w:rsidRPr="008F5C63">
        <w:rPr>
          <w:highlight w:val="green"/>
          <w:lang w:val="en-GB"/>
        </w:rPr>
        <w:t xml:space="preserve"> </w:t>
      </w:r>
      <w:r w:rsidR="00D84A7D" w:rsidRPr="008F5C63">
        <w:rPr>
          <w:highlight w:val="green"/>
        </w:rPr>
        <w:t xml:space="preserve">Furthermore AI-powered robots </w:t>
      </w:r>
      <w:r w:rsidR="00D84A7D" w:rsidRPr="008F5C63">
        <w:rPr>
          <w:highlight w:val="green"/>
        </w:rPr>
        <w:lastRenderedPageBreak/>
        <w:t>integration improve task execution, data analytics and workflow automation enhancing the business performance (</w:t>
      </w:r>
      <w:proofErr w:type="spellStart"/>
      <w:r w:rsidR="00D84A7D" w:rsidRPr="008F5C63">
        <w:rPr>
          <w:highlight w:val="green"/>
        </w:rPr>
        <w:t>Skubis</w:t>
      </w:r>
      <w:proofErr w:type="spellEnd"/>
      <w:r w:rsidR="00D84A7D" w:rsidRPr="008F5C63">
        <w:rPr>
          <w:highlight w:val="green"/>
        </w:rPr>
        <w:t xml:space="preserve"> &amp; </w:t>
      </w:r>
      <w:proofErr w:type="spellStart"/>
      <w:r w:rsidR="00D84A7D" w:rsidRPr="008F5C63">
        <w:rPr>
          <w:highlight w:val="green"/>
        </w:rPr>
        <w:t>Wodarski</w:t>
      </w:r>
      <w:proofErr w:type="spellEnd"/>
      <w:r w:rsidR="00D84A7D" w:rsidRPr="008F5C63">
        <w:rPr>
          <w:highlight w:val="green"/>
        </w:rPr>
        <w:t>, 2024) but overreliance on robotic leadership would impair adaptive decision-making and visionary leadership needed in dynamic corporate contexts (</w:t>
      </w:r>
      <w:proofErr w:type="spellStart"/>
      <w:r w:rsidR="00D84A7D" w:rsidRPr="008F5C63">
        <w:rPr>
          <w:highlight w:val="green"/>
        </w:rPr>
        <w:t>Steidle</w:t>
      </w:r>
      <w:proofErr w:type="spellEnd"/>
      <w:r w:rsidR="00D84A7D" w:rsidRPr="008F5C63">
        <w:rPr>
          <w:highlight w:val="green"/>
        </w:rPr>
        <w:t xml:space="preserve"> et al., 2024).</w:t>
      </w:r>
    </w:p>
    <w:p w:rsidR="00747B4C" w:rsidRPr="008F5C63" w:rsidRDefault="00984D3B" w:rsidP="008F5C63">
      <w:pPr>
        <w:spacing w:line="360" w:lineRule="auto"/>
        <w:jc w:val="both"/>
        <w:rPr>
          <w:b/>
          <w:bCs/>
          <w:highlight w:val="green"/>
          <w:lang w:val="en-GB"/>
        </w:rPr>
      </w:pPr>
      <w:r w:rsidRPr="008F5C63">
        <w:rPr>
          <w:b/>
          <w:bCs/>
          <w:highlight w:val="green"/>
          <w:lang w:val="en-GB"/>
        </w:rPr>
        <w:t>H1: “</w:t>
      </w:r>
      <w:r w:rsidRPr="008F5C63">
        <w:rPr>
          <w:b/>
          <w:bCs/>
          <w:i/>
          <w:iCs/>
          <w:highlight w:val="green"/>
          <w:lang w:val="en-GB"/>
        </w:rPr>
        <w:t>Humanoid robot integration in corporate leadership enhances corporate creativity and innovation</w:t>
      </w:r>
      <w:r w:rsidRPr="008F5C63">
        <w:rPr>
          <w:b/>
          <w:bCs/>
          <w:highlight w:val="green"/>
          <w:lang w:val="en-GB"/>
        </w:rPr>
        <w:t>”.</w:t>
      </w:r>
    </w:p>
    <w:p w:rsidR="00747B4C" w:rsidRPr="008F5C63" w:rsidRDefault="00747B4C" w:rsidP="008F5C63">
      <w:pPr>
        <w:spacing w:line="360" w:lineRule="auto"/>
        <w:jc w:val="both"/>
        <w:rPr>
          <w:b/>
          <w:bCs/>
          <w:highlight w:val="green"/>
          <w:lang w:val="en-GB"/>
        </w:rPr>
      </w:pPr>
      <w:r w:rsidRPr="008F5C63">
        <w:rPr>
          <w:b/>
          <w:bCs/>
          <w:highlight w:val="green"/>
          <w:lang w:val="en-GB"/>
        </w:rPr>
        <w:t>H2: “</w:t>
      </w:r>
      <w:r w:rsidRPr="008F5C63">
        <w:rPr>
          <w:b/>
          <w:bCs/>
          <w:i/>
          <w:iCs/>
          <w:highlight w:val="green"/>
          <w:lang w:val="en-GB"/>
        </w:rPr>
        <w:t>Human-robot collaboration in leadership positively influences team collaboration and ethical accountability</w:t>
      </w:r>
      <w:r w:rsidRPr="008F5C63">
        <w:rPr>
          <w:b/>
          <w:bCs/>
          <w:highlight w:val="green"/>
          <w:lang w:val="en-GB"/>
        </w:rPr>
        <w:t>”.</w:t>
      </w:r>
    </w:p>
    <w:p w:rsidR="00747B4C" w:rsidRPr="008F5C63" w:rsidRDefault="00747B4C" w:rsidP="008F5C63">
      <w:pPr>
        <w:spacing w:line="360" w:lineRule="auto"/>
        <w:jc w:val="both"/>
        <w:rPr>
          <w:b/>
          <w:bCs/>
          <w:highlight w:val="green"/>
          <w:lang w:val="en-GB"/>
        </w:rPr>
      </w:pPr>
      <w:r w:rsidRPr="008F5C63">
        <w:rPr>
          <w:b/>
          <w:bCs/>
          <w:highlight w:val="green"/>
          <w:lang w:val="en-GB"/>
        </w:rPr>
        <w:t>H3: “</w:t>
      </w:r>
      <w:r w:rsidRPr="008F5C63">
        <w:rPr>
          <w:b/>
          <w:bCs/>
          <w:i/>
          <w:iCs/>
          <w:highlight w:val="green"/>
          <w:lang w:val="en-GB"/>
        </w:rPr>
        <w:t>Increased reliance on humanoid robots in corporate innovation leadership improves operational efficiency but may negatively impact strategic flexibility</w:t>
      </w:r>
      <w:r w:rsidRPr="008F5C63">
        <w:rPr>
          <w:b/>
          <w:bCs/>
          <w:highlight w:val="green"/>
          <w:lang w:val="en-GB"/>
        </w:rPr>
        <w:t>”.</w:t>
      </w:r>
    </w:p>
    <w:p w:rsidR="00405BFE" w:rsidRPr="008F5C63" w:rsidRDefault="008F5C63" w:rsidP="008F5C63">
      <w:pPr>
        <w:spacing w:line="360" w:lineRule="auto"/>
        <w:rPr>
          <w:b/>
          <w:bCs/>
          <w:highlight w:val="green"/>
          <w:lang w:val="en-GB"/>
        </w:rPr>
      </w:pPr>
      <w:r w:rsidRPr="008F5C63">
        <w:rPr>
          <w:b/>
          <w:bCs/>
          <w:noProof/>
          <w:highlight w:val="green"/>
        </w:rPr>
        <w:drawing>
          <wp:inline distT="0" distB="0" distL="0" distR="0" wp14:anchorId="720BC728" wp14:editId="48E43E7E">
            <wp:extent cx="5943600" cy="3181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0 at 2.31.47 AM.jpeg"/>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943600" cy="3181350"/>
                    </a:xfrm>
                    <a:prstGeom prst="rect">
                      <a:avLst/>
                    </a:prstGeom>
                  </pic:spPr>
                </pic:pic>
              </a:graphicData>
            </a:graphic>
          </wp:inline>
        </w:drawing>
      </w:r>
    </w:p>
    <w:p w:rsidR="00C21DAE" w:rsidRPr="000C2CCA" w:rsidRDefault="00C21DAE" w:rsidP="00C21DAE">
      <w:pPr>
        <w:spacing w:line="360" w:lineRule="auto"/>
        <w:jc w:val="center"/>
        <w:rPr>
          <w:b/>
          <w:bCs/>
          <w:i/>
          <w:iCs/>
          <w:sz w:val="20"/>
          <w:szCs w:val="18"/>
          <w:lang w:val="en-GB"/>
        </w:rPr>
      </w:pPr>
      <w:r w:rsidRPr="008F5C63">
        <w:rPr>
          <w:b/>
          <w:bCs/>
          <w:i/>
          <w:iCs/>
          <w:sz w:val="20"/>
          <w:szCs w:val="18"/>
          <w:highlight w:val="green"/>
          <w:lang w:val="en-GB"/>
        </w:rPr>
        <w:t>Figure 01: Research Model for the Proposed Research</w:t>
      </w:r>
    </w:p>
    <w:p w:rsidR="00D90F38" w:rsidRPr="000C2CCA" w:rsidRDefault="00D90F38" w:rsidP="00467B67">
      <w:pPr>
        <w:pStyle w:val="Heading1"/>
        <w:rPr>
          <w:lang w:val="en-GB"/>
        </w:rPr>
      </w:pPr>
      <w:r w:rsidRPr="000C2CCA">
        <w:rPr>
          <w:lang w:val="en-GB"/>
        </w:rPr>
        <w:t>Scope and Objectives</w:t>
      </w:r>
    </w:p>
    <w:p w:rsidR="00A3411F" w:rsidRPr="000C2CCA" w:rsidRDefault="00A3411F" w:rsidP="00467B67">
      <w:pPr>
        <w:spacing w:line="360" w:lineRule="auto"/>
        <w:ind w:firstLine="432"/>
        <w:jc w:val="both"/>
        <w:rPr>
          <w:lang w:val="en-GB"/>
        </w:rPr>
      </w:pPr>
      <w:r w:rsidRPr="000C2CCA">
        <w:rPr>
          <w:lang w:val="en-GB"/>
        </w:rPr>
        <w:t xml:space="preserve">The scope of this research is the </w:t>
      </w:r>
      <w:r w:rsidR="000D7C6A" w:rsidRPr="000C2CCA">
        <w:rPr>
          <w:lang w:val="en-GB"/>
        </w:rPr>
        <w:t>empirical</w:t>
      </w:r>
      <w:r w:rsidRPr="000C2CCA">
        <w:rPr>
          <w:lang w:val="en-GB"/>
        </w:rPr>
        <w:t xml:space="preserve"> investigation of humanoid robots as innovation leaders, concentrating on their impact on business </w:t>
      </w:r>
      <w:r w:rsidR="003B53FF" w:rsidRPr="000C2CCA">
        <w:rPr>
          <w:lang w:val="en-GB"/>
        </w:rPr>
        <w:t xml:space="preserve">creativity, team collaboration </w:t>
      </w:r>
      <w:r w:rsidRPr="000C2CCA">
        <w:rPr>
          <w:lang w:val="en-GB"/>
        </w:rPr>
        <w:t xml:space="preserve">and ethical accountability. </w:t>
      </w:r>
      <w:r w:rsidR="00AA42B7" w:rsidRPr="000C2CCA">
        <w:rPr>
          <w:lang w:val="en-GB"/>
        </w:rPr>
        <w:t xml:space="preserve">In this research </w:t>
      </w:r>
      <w:r w:rsidR="00E41D26" w:rsidRPr="000C2CCA">
        <w:rPr>
          <w:lang w:val="en-GB"/>
        </w:rPr>
        <w:t>h</w:t>
      </w:r>
      <w:r w:rsidRPr="000C2CCA">
        <w:rPr>
          <w:lang w:val="en-GB"/>
        </w:rPr>
        <w:t xml:space="preserve">umanoid robots </w:t>
      </w:r>
      <w:r w:rsidR="001C221E" w:rsidRPr="000C2CCA">
        <w:rPr>
          <w:lang w:val="en-GB"/>
        </w:rPr>
        <w:t>will</w:t>
      </w:r>
      <w:r w:rsidRPr="000C2CCA">
        <w:rPr>
          <w:lang w:val="en-GB"/>
        </w:rPr>
        <w:t xml:space="preserve"> </w:t>
      </w:r>
      <w:r w:rsidR="00DF6C40" w:rsidRPr="000C2CCA">
        <w:rPr>
          <w:lang w:val="en-GB"/>
        </w:rPr>
        <w:t xml:space="preserve">be </w:t>
      </w:r>
      <w:r w:rsidR="001C221E" w:rsidRPr="000C2CCA">
        <w:rPr>
          <w:lang w:val="en-GB"/>
        </w:rPr>
        <w:t xml:space="preserve">empirically </w:t>
      </w:r>
      <w:r w:rsidR="00FE05FC" w:rsidRPr="000C2CCA">
        <w:rPr>
          <w:lang w:val="en-GB"/>
        </w:rPr>
        <w:t>analyse</w:t>
      </w:r>
      <w:r w:rsidRPr="000C2CCA">
        <w:rPr>
          <w:lang w:val="en-GB"/>
        </w:rPr>
        <w:t xml:space="preserve"> to see if they </w:t>
      </w:r>
      <w:r w:rsidR="000148FD" w:rsidRPr="000C2CCA">
        <w:rPr>
          <w:lang w:val="en-GB"/>
        </w:rPr>
        <w:t>elevate</w:t>
      </w:r>
      <w:r w:rsidRPr="000C2CCA">
        <w:rPr>
          <w:lang w:val="en-GB"/>
        </w:rPr>
        <w:t xml:space="preserve"> team cr</w:t>
      </w:r>
      <w:r w:rsidR="00FE05FC" w:rsidRPr="000C2CCA">
        <w:rPr>
          <w:lang w:val="en-GB"/>
        </w:rPr>
        <w:t xml:space="preserve">eativity, strategic innovation </w:t>
      </w:r>
      <w:r w:rsidRPr="000C2CCA">
        <w:rPr>
          <w:lang w:val="en-GB"/>
        </w:rPr>
        <w:t xml:space="preserve">and ethical </w:t>
      </w:r>
      <w:r w:rsidR="00FE05FC" w:rsidRPr="000C2CCA">
        <w:rPr>
          <w:lang w:val="en-GB"/>
        </w:rPr>
        <w:t>behaviour while t</w:t>
      </w:r>
      <w:r w:rsidRPr="000C2CCA">
        <w:rPr>
          <w:lang w:val="en-GB"/>
        </w:rPr>
        <w:t xml:space="preserve">his study uses </w:t>
      </w:r>
      <w:r w:rsidR="00C50074" w:rsidRPr="000C2CCA">
        <w:rPr>
          <w:lang w:val="en-GB"/>
        </w:rPr>
        <w:t>mixed</w:t>
      </w:r>
      <w:r w:rsidRPr="000C2CCA">
        <w:rPr>
          <w:lang w:val="en-GB"/>
        </w:rPr>
        <w:t xml:space="preserve"> methods </w:t>
      </w:r>
      <w:r w:rsidRPr="000C2CCA">
        <w:rPr>
          <w:lang w:val="en-GB"/>
        </w:rPr>
        <w:lastRenderedPageBreak/>
        <w:t xml:space="preserve">to </w:t>
      </w:r>
      <w:r w:rsidR="00C50074" w:rsidRPr="000C2CCA">
        <w:rPr>
          <w:lang w:val="en-GB"/>
        </w:rPr>
        <w:t>examine</w:t>
      </w:r>
      <w:r w:rsidRPr="000C2CCA">
        <w:rPr>
          <w:lang w:val="en-GB"/>
        </w:rPr>
        <w:t xml:space="preserve"> capabiliti</w:t>
      </w:r>
      <w:r w:rsidR="00C21E3E" w:rsidRPr="000C2CCA">
        <w:rPr>
          <w:lang w:val="en-GB"/>
        </w:rPr>
        <w:t>es and limitation of humanoid robots</w:t>
      </w:r>
      <w:r w:rsidRPr="000C2CCA">
        <w:rPr>
          <w:lang w:val="en-GB"/>
        </w:rPr>
        <w:t xml:space="preserve"> in enhancing strategic and inventive powers</w:t>
      </w:r>
      <w:r w:rsidR="00C21E3E" w:rsidRPr="000C2CCA">
        <w:rPr>
          <w:lang w:val="en-GB"/>
        </w:rPr>
        <w:t xml:space="preserve"> of corporate human leaders. Thus t</w:t>
      </w:r>
      <w:r w:rsidRPr="000C2CCA">
        <w:rPr>
          <w:lang w:val="en-GB"/>
        </w:rPr>
        <w:t xml:space="preserve">he findings will provide </w:t>
      </w:r>
      <w:r w:rsidR="000A0CCF" w:rsidRPr="000C2CCA">
        <w:rPr>
          <w:lang w:val="en-GB"/>
        </w:rPr>
        <w:t>insights</w:t>
      </w:r>
      <w:r w:rsidRPr="000C2CCA">
        <w:rPr>
          <w:lang w:val="en-GB"/>
        </w:rPr>
        <w:t xml:space="preserve"> on the pros and cons of using humanoid robots in leadership roles, contributing to</w:t>
      </w:r>
      <w:r w:rsidR="00FC17ED" w:rsidRPr="000C2CCA">
        <w:rPr>
          <w:lang w:val="en-GB"/>
        </w:rPr>
        <w:t>wards</w:t>
      </w:r>
      <w:r w:rsidRPr="000C2CCA">
        <w:rPr>
          <w:lang w:val="en-GB"/>
        </w:rPr>
        <w:t xml:space="preserve"> the </w:t>
      </w:r>
      <w:r w:rsidR="00FC17ED" w:rsidRPr="000C2CCA">
        <w:rPr>
          <w:lang w:val="en-GB"/>
        </w:rPr>
        <w:t>critical knowledge</w:t>
      </w:r>
      <w:r w:rsidRPr="000C2CCA">
        <w:rPr>
          <w:lang w:val="en-GB"/>
        </w:rPr>
        <w:t xml:space="preserve"> on advanced robotics' strategic influence in corporation</w:t>
      </w:r>
      <w:r w:rsidR="002C2290" w:rsidRPr="000C2CCA">
        <w:rPr>
          <w:lang w:val="en-GB"/>
        </w:rPr>
        <w:t>s alongside the revolution of Industry 4.0.</w:t>
      </w:r>
    </w:p>
    <w:p w:rsidR="00615221" w:rsidRPr="000C2CCA" w:rsidRDefault="00615221" w:rsidP="00467B67">
      <w:pPr>
        <w:spacing w:line="360" w:lineRule="auto"/>
        <w:ind w:firstLine="432"/>
        <w:jc w:val="both"/>
        <w:rPr>
          <w:lang w:val="en-GB"/>
        </w:rPr>
      </w:pPr>
      <w:r w:rsidRPr="000C2CCA">
        <w:rPr>
          <w:lang w:val="en-GB"/>
        </w:rPr>
        <w:t xml:space="preserve">In line to this scope, the primary objectives of this study are; </w:t>
      </w:r>
    </w:p>
    <w:p w:rsidR="00615221" w:rsidRPr="000C2CCA" w:rsidRDefault="00615221" w:rsidP="00467B67">
      <w:pPr>
        <w:pStyle w:val="ListParagraph"/>
        <w:numPr>
          <w:ilvl w:val="0"/>
          <w:numId w:val="11"/>
        </w:numPr>
        <w:spacing w:line="360" w:lineRule="auto"/>
        <w:rPr>
          <w:lang w:val="en-GB"/>
        </w:rPr>
      </w:pPr>
      <w:r w:rsidRPr="000C2CCA">
        <w:rPr>
          <w:lang w:val="en-GB"/>
        </w:rPr>
        <w:t>To examine how humanoid robots enhance creativity and innovation in corporate teams, contributing to strategic innovation results.</w:t>
      </w:r>
    </w:p>
    <w:p w:rsidR="00615221" w:rsidRPr="000C2CCA" w:rsidRDefault="00615221" w:rsidP="00467B67">
      <w:pPr>
        <w:pStyle w:val="ListParagraph"/>
        <w:numPr>
          <w:ilvl w:val="0"/>
          <w:numId w:val="11"/>
        </w:numPr>
        <w:spacing w:line="360" w:lineRule="auto"/>
        <w:rPr>
          <w:lang w:val="en-GB"/>
        </w:rPr>
      </w:pPr>
      <w:r w:rsidRPr="000C2CCA">
        <w:rPr>
          <w:lang w:val="en-GB"/>
        </w:rPr>
        <w:t xml:space="preserve">To analyse how humanoid robots supports or challenge human leaders in fostering </w:t>
      </w:r>
      <w:proofErr w:type="gramStart"/>
      <w:r w:rsidRPr="000C2CCA">
        <w:rPr>
          <w:lang w:val="en-GB"/>
        </w:rPr>
        <w:t>a</w:t>
      </w:r>
      <w:proofErr w:type="gramEnd"/>
      <w:r w:rsidRPr="000C2CCA">
        <w:rPr>
          <w:lang w:val="en-GB"/>
        </w:rPr>
        <w:t xml:space="preserve"> innovation based collaborative ethical corporate culture.</w:t>
      </w:r>
    </w:p>
    <w:p w:rsidR="00272924" w:rsidRDefault="00615221" w:rsidP="00467B67">
      <w:pPr>
        <w:pStyle w:val="ListParagraph"/>
        <w:numPr>
          <w:ilvl w:val="0"/>
          <w:numId w:val="11"/>
        </w:numPr>
        <w:spacing w:line="360" w:lineRule="auto"/>
        <w:rPr>
          <w:lang w:val="en-GB"/>
        </w:rPr>
      </w:pPr>
      <w:r w:rsidRPr="000C2CCA">
        <w:rPr>
          <w:lang w:val="en-GB"/>
        </w:rPr>
        <w:t>To investigate the benefits and limitations of using humanoid robots in corporate innovation leadership roles to guide future models.</w:t>
      </w:r>
    </w:p>
    <w:p w:rsidR="00544C0D" w:rsidRPr="00544C0D" w:rsidRDefault="00544C0D" w:rsidP="00544C0D">
      <w:pPr>
        <w:pStyle w:val="Heading2"/>
        <w:rPr>
          <w:highlight w:val="green"/>
          <w:lang w:val="en-GB"/>
        </w:rPr>
      </w:pPr>
      <w:r w:rsidRPr="00544C0D">
        <w:rPr>
          <w:highlight w:val="green"/>
          <w:lang w:val="en-GB"/>
        </w:rPr>
        <w:t>Strategic Plan</w:t>
      </w:r>
    </w:p>
    <w:p w:rsidR="00544C0D" w:rsidRPr="00544C0D" w:rsidRDefault="00544C0D" w:rsidP="00544C0D">
      <w:pPr>
        <w:spacing w:line="360" w:lineRule="auto"/>
        <w:ind w:firstLine="432"/>
        <w:jc w:val="both"/>
        <w:rPr>
          <w:highlight w:val="green"/>
          <w:lang w:val="en-GB"/>
        </w:rPr>
      </w:pPr>
      <w:r w:rsidRPr="00544C0D">
        <w:rPr>
          <w:highlight w:val="green"/>
          <w:lang w:val="en-GB"/>
        </w:rPr>
        <w:t>Following the directions provided via focused research hypotheses; “</w:t>
      </w:r>
      <w:r w:rsidRPr="00544C0D">
        <w:rPr>
          <w:i/>
          <w:iCs/>
          <w:highlight w:val="green"/>
          <w:lang w:val="en-GB"/>
        </w:rPr>
        <w:t>H1: Humanoid robot integration in corporate leadership enhances corporate creativity and innovation; H2: Human-robot collaboration in leadership positively influences team collaboration and ethical accountability; and H3: Increased reliance on humanoid robots in corporate innovation leadership improves operational efficiency but may negatively impact strategic flexibility</w:t>
      </w:r>
      <w:r w:rsidRPr="00544C0D">
        <w:rPr>
          <w:highlight w:val="green"/>
          <w:lang w:val="en-GB"/>
        </w:rPr>
        <w:t>,” this research will follow structured approach having three consecutive academic papers that will serve a distinct research purpose and contribute to a holistic knowledge of humanoid robots in corporate innovation leadership.</w:t>
      </w:r>
    </w:p>
    <w:p w:rsidR="002A1175" w:rsidRPr="002A1175" w:rsidRDefault="00544C0D" w:rsidP="000D372D">
      <w:pPr>
        <w:spacing w:line="360" w:lineRule="auto"/>
        <w:ind w:firstLine="432"/>
        <w:jc w:val="both"/>
        <w:rPr>
          <w:lang w:val="en-GB"/>
        </w:rPr>
      </w:pPr>
      <w:r w:rsidRPr="00544C0D">
        <w:rPr>
          <w:highlight w:val="green"/>
          <w:lang w:val="en-GB"/>
        </w:rPr>
        <w:t xml:space="preserve">The </w:t>
      </w:r>
      <w:r w:rsidRPr="00544C0D">
        <w:rPr>
          <w:b/>
          <w:bCs/>
          <w:highlight w:val="green"/>
          <w:lang w:val="en-GB"/>
        </w:rPr>
        <w:t>first paper</w:t>
      </w:r>
      <w:r w:rsidRPr="00544C0D">
        <w:rPr>
          <w:highlight w:val="green"/>
          <w:lang w:val="en-GB"/>
        </w:rPr>
        <w:t xml:space="preserve"> will analyse multiple literature sources on innovative leadership, AI and human-robot interaction to provide a theoretical framework under which this paper will critically evaluate the knowledge landscape, revealing conceptual overlaps and research gaps in AI trust and leadership dynamics. The </w:t>
      </w:r>
      <w:r w:rsidRPr="00544C0D">
        <w:rPr>
          <w:b/>
          <w:bCs/>
          <w:highlight w:val="green"/>
          <w:lang w:val="en-GB"/>
        </w:rPr>
        <w:t>second paper</w:t>
      </w:r>
      <w:r w:rsidRPr="00544C0D">
        <w:rPr>
          <w:highlight w:val="green"/>
          <w:lang w:val="en-GB"/>
        </w:rPr>
        <w:t xml:space="preserve"> will use surveys and controlled experiments in innovation-intensive businesses to empirically test the hypotheses hence this phase measures innovation, cooperation, and operational efficiency in leadership contexts using humanoid robots. Similarly the final </w:t>
      </w:r>
      <w:r w:rsidRPr="00544C0D">
        <w:rPr>
          <w:b/>
          <w:bCs/>
          <w:highlight w:val="green"/>
          <w:lang w:val="en-GB"/>
        </w:rPr>
        <w:t>third paper</w:t>
      </w:r>
      <w:r w:rsidRPr="00544C0D">
        <w:rPr>
          <w:highlight w:val="green"/>
          <w:lang w:val="en-GB"/>
        </w:rPr>
        <w:t xml:space="preserve"> will use qualitative semi-structured interviews with corporate leaders, innovation managers and team members from chosen industries thus the ethical, strategic and emotional aspects of dealing with humanoid leaders will be illuminated by this deep contextual perspective across the different </w:t>
      </w:r>
      <w:r w:rsidR="000D372D">
        <w:rPr>
          <w:highlight w:val="green"/>
          <w:lang w:val="en-GB"/>
        </w:rPr>
        <w:t>phases of this research process</w:t>
      </w:r>
      <w:r w:rsidR="000D372D">
        <w:rPr>
          <w:lang w:val="en-GB"/>
        </w:rPr>
        <w:t xml:space="preserve"> </w:t>
      </w:r>
      <w:r w:rsidR="000D372D" w:rsidRPr="000D372D">
        <w:rPr>
          <w:highlight w:val="green"/>
          <w:lang w:val="en-GB"/>
        </w:rPr>
        <w:t xml:space="preserve">however this </w:t>
      </w:r>
      <w:r w:rsidR="000D372D" w:rsidRPr="000D372D">
        <w:rPr>
          <w:highlight w:val="green"/>
          <w:lang w:val="en-GB"/>
        </w:rPr>
        <w:lastRenderedPageBreak/>
        <w:t xml:space="preserve">approach will explore this developing corporate leadership frontier with academic depth, practical relevance and empirical robustness for over </w:t>
      </w:r>
      <w:r w:rsidR="000D372D" w:rsidRPr="000D372D">
        <w:rPr>
          <w:b/>
          <w:bCs/>
          <w:highlight w:val="green"/>
          <w:lang w:val="en-GB"/>
        </w:rPr>
        <w:t>18–24 months</w:t>
      </w:r>
      <w:r w:rsidR="000D372D" w:rsidRPr="000D372D">
        <w:rPr>
          <w:highlight w:val="green"/>
          <w:lang w:val="en-GB"/>
        </w:rPr>
        <w:t>.</w:t>
      </w:r>
    </w:p>
    <w:p w:rsidR="00D90F38" w:rsidRPr="000C2CCA" w:rsidRDefault="00D90F38" w:rsidP="00467B67">
      <w:pPr>
        <w:pStyle w:val="Heading1"/>
        <w:rPr>
          <w:lang w:val="en-GB"/>
        </w:rPr>
      </w:pPr>
      <w:r w:rsidRPr="000C2CCA">
        <w:rPr>
          <w:lang w:val="en-GB"/>
        </w:rPr>
        <w:t>Research Methodology</w:t>
      </w:r>
    </w:p>
    <w:p w:rsidR="00BE2D34" w:rsidRDefault="00BE2D34" w:rsidP="00A0539B">
      <w:pPr>
        <w:spacing w:line="360" w:lineRule="auto"/>
        <w:ind w:firstLine="432"/>
        <w:jc w:val="both"/>
        <w:rPr>
          <w:lang w:val="en-GB"/>
        </w:rPr>
      </w:pPr>
      <w:r w:rsidRPr="000C2CCA">
        <w:rPr>
          <w:lang w:val="en-GB"/>
        </w:rPr>
        <w:t xml:space="preserve">This research will adopt a </w:t>
      </w:r>
      <w:r w:rsidR="00DC58B1" w:rsidRPr="000C2CCA">
        <w:rPr>
          <w:lang w:val="en-GB"/>
        </w:rPr>
        <w:t>mix-method</w:t>
      </w:r>
      <w:r w:rsidRPr="000C2CCA">
        <w:rPr>
          <w:lang w:val="en-GB"/>
        </w:rPr>
        <w:t xml:space="preserve"> approach, integra</w:t>
      </w:r>
      <w:r w:rsidR="00A0539B">
        <w:rPr>
          <w:lang w:val="en-GB"/>
        </w:rPr>
        <w:t xml:space="preserve">ting qualitative and </w:t>
      </w:r>
      <w:r w:rsidR="00DC58B1" w:rsidRPr="000C2CCA">
        <w:rPr>
          <w:lang w:val="en-GB"/>
        </w:rPr>
        <w:t xml:space="preserve">quantitative </w:t>
      </w:r>
      <w:r w:rsidRPr="000C2CCA">
        <w:rPr>
          <w:lang w:val="en-GB"/>
        </w:rPr>
        <w:t xml:space="preserve">methodologies </w:t>
      </w:r>
      <w:r w:rsidR="00A0539B">
        <w:rPr>
          <w:lang w:val="en-GB"/>
        </w:rPr>
        <w:t xml:space="preserve">across 3 different papers </w:t>
      </w:r>
      <w:r w:rsidRPr="000C2CCA">
        <w:rPr>
          <w:lang w:val="en-GB"/>
        </w:rPr>
        <w:t xml:space="preserve">to comprehensively investigate the complex interplay between </w:t>
      </w:r>
      <w:r w:rsidR="003267AB" w:rsidRPr="000C2CCA">
        <w:rPr>
          <w:lang w:val="en-GB"/>
        </w:rPr>
        <w:t>humanoid robots on corporate innovation leadership;</w:t>
      </w:r>
    </w:p>
    <w:p w:rsidR="00A0539B" w:rsidRDefault="004631A9" w:rsidP="00A0539B">
      <w:pPr>
        <w:pStyle w:val="Heading2"/>
        <w:rPr>
          <w:lang w:val="en-GB"/>
        </w:rPr>
      </w:pPr>
      <w:r>
        <w:rPr>
          <w:lang w:val="en-GB"/>
        </w:rPr>
        <w:t>Paper I</w:t>
      </w:r>
      <w:r w:rsidR="00A0539B">
        <w:rPr>
          <w:lang w:val="en-GB"/>
        </w:rPr>
        <w:t>- Systematic Literature Review</w:t>
      </w:r>
    </w:p>
    <w:p w:rsidR="00A0539B" w:rsidRPr="00A0539B" w:rsidRDefault="00A0539B" w:rsidP="00A0539B">
      <w:pPr>
        <w:pStyle w:val="Heading3"/>
        <w:rPr>
          <w:lang w:val="en-GB"/>
        </w:rPr>
      </w:pPr>
      <w:r>
        <w:rPr>
          <w:lang w:val="en-GB"/>
        </w:rPr>
        <w:t>Research Design</w:t>
      </w:r>
    </w:p>
    <w:p w:rsidR="00A0539B" w:rsidRDefault="0061512A" w:rsidP="00A70ADB">
      <w:pPr>
        <w:spacing w:line="360" w:lineRule="auto"/>
        <w:ind w:firstLine="720"/>
        <w:jc w:val="both"/>
        <w:rPr>
          <w:highlight w:val="green"/>
          <w:lang w:val="en-GB"/>
        </w:rPr>
      </w:pPr>
      <w:r w:rsidRPr="00A70ADB">
        <w:rPr>
          <w:highlight w:val="green"/>
          <w:lang w:val="en-GB"/>
        </w:rPr>
        <w:t xml:space="preserve">A </w:t>
      </w:r>
      <w:r w:rsidR="00A0539B">
        <w:rPr>
          <w:highlight w:val="green"/>
          <w:lang w:val="en-GB"/>
        </w:rPr>
        <w:t>qualitative S</w:t>
      </w:r>
      <w:r w:rsidRPr="00A70ADB">
        <w:rPr>
          <w:highlight w:val="green"/>
          <w:lang w:val="en-GB"/>
        </w:rPr>
        <w:t xml:space="preserve">ystematic Literature Review (SLR) of </w:t>
      </w:r>
      <w:r w:rsidRPr="00A70ADB">
        <w:rPr>
          <w:b/>
          <w:bCs/>
          <w:highlight w:val="green"/>
          <w:lang w:val="en-GB"/>
        </w:rPr>
        <w:t>20 peer-reviewed literature sources</w:t>
      </w:r>
      <w:r w:rsidRPr="00A70ADB">
        <w:rPr>
          <w:highlight w:val="green"/>
          <w:lang w:val="en-GB"/>
        </w:rPr>
        <w:t xml:space="preserve"> synthesizes current research on humanoid robots in leadership roles to initiate the qualitative phase as the systematic reviews uncovered research gaps and contextualise the theoretical framework of the study (</w:t>
      </w:r>
      <w:proofErr w:type="spellStart"/>
      <w:r w:rsidRPr="00A70ADB">
        <w:rPr>
          <w:highlight w:val="green"/>
          <w:lang w:val="en-GB"/>
        </w:rPr>
        <w:t>Hristov</w:t>
      </w:r>
      <w:proofErr w:type="spellEnd"/>
      <w:r w:rsidRPr="00A70ADB">
        <w:rPr>
          <w:highlight w:val="green"/>
          <w:lang w:val="en-GB"/>
        </w:rPr>
        <w:t xml:space="preserve"> et al., 2021).  </w:t>
      </w:r>
    </w:p>
    <w:p w:rsidR="00A0539B" w:rsidRPr="00A0539B" w:rsidRDefault="00A0539B" w:rsidP="00A0539B">
      <w:pPr>
        <w:pStyle w:val="Heading3"/>
        <w:rPr>
          <w:highlight w:val="green"/>
          <w:lang w:val="en-GB"/>
        </w:rPr>
      </w:pPr>
      <w:r>
        <w:rPr>
          <w:highlight w:val="green"/>
          <w:lang w:val="en-GB"/>
        </w:rPr>
        <w:t>Data Collection</w:t>
      </w:r>
    </w:p>
    <w:p w:rsidR="0039677E" w:rsidRDefault="00A70ADB" w:rsidP="0039677E">
      <w:pPr>
        <w:spacing w:line="360" w:lineRule="auto"/>
        <w:ind w:firstLine="720"/>
        <w:jc w:val="both"/>
        <w:rPr>
          <w:highlight w:val="green"/>
          <w:lang w:val="en-GB"/>
        </w:rPr>
      </w:pPr>
      <w:r w:rsidRPr="00A70ADB">
        <w:rPr>
          <w:highlight w:val="green"/>
          <w:lang w:val="en-GB"/>
        </w:rPr>
        <w:t>This qualitative phase will use a Systematic Literature Review (SLR) led by PRISMA to locate and synthesise relevant literature with methodological rigour as the internationally acknowledged PRISMA approach improves systematic review transparency, repeatability and comprehensiveness (</w:t>
      </w:r>
      <w:proofErr w:type="spellStart"/>
      <w:r w:rsidRPr="00A70ADB">
        <w:rPr>
          <w:highlight w:val="green"/>
          <w:lang w:val="en-GB"/>
        </w:rPr>
        <w:t>Sarkis-Onofre</w:t>
      </w:r>
      <w:proofErr w:type="spellEnd"/>
      <w:r w:rsidRPr="00A70ADB">
        <w:rPr>
          <w:highlight w:val="green"/>
          <w:lang w:val="en-GB"/>
        </w:rPr>
        <w:t xml:space="preserve"> et al., 2021).  This study will begin with a structured search of Scopus, Web of Science, IEEE Explore and Science Direct using carefully selected keywords like “</w:t>
      </w:r>
      <w:r w:rsidRPr="00A70ADB">
        <w:rPr>
          <w:i/>
          <w:iCs/>
          <w:highlight w:val="green"/>
          <w:lang w:val="en-GB"/>
        </w:rPr>
        <w:t>humanoid robots</w:t>
      </w:r>
      <w:r w:rsidRPr="00A70ADB">
        <w:rPr>
          <w:highlight w:val="green"/>
          <w:lang w:val="en-GB"/>
        </w:rPr>
        <w:t>,” “artificial intelligence,” “leadership,” “innovation management,” and “human-robot collaboration.” The search will follow identification, screening, eligibility and inclusion steps of the PRISMA framework and once duplicate entries are eliminated, titles and abstracts will be evaluated for peer-reviewed quality, English language, leadership or innovation relevance followed by publication date within the previous 5 years however the full-text analysis will evaluate eligibility based on theoretical contributions, empirical finding</w:t>
      </w:r>
      <w:r w:rsidR="0039677E">
        <w:rPr>
          <w:highlight w:val="green"/>
          <w:lang w:val="en-GB"/>
        </w:rPr>
        <w:t>s and methodological soundness.</w:t>
      </w:r>
    </w:p>
    <w:p w:rsidR="0039677E" w:rsidRDefault="0039677E" w:rsidP="0039677E">
      <w:pPr>
        <w:pStyle w:val="Heading3"/>
        <w:rPr>
          <w:highlight w:val="green"/>
          <w:lang w:val="en-GB"/>
        </w:rPr>
      </w:pPr>
      <w:r>
        <w:rPr>
          <w:highlight w:val="green"/>
          <w:lang w:val="en-GB"/>
        </w:rPr>
        <w:t>Analysis Technique</w:t>
      </w:r>
    </w:p>
    <w:p w:rsidR="00A70ADB" w:rsidRPr="00A70ADB" w:rsidRDefault="0039677E" w:rsidP="0039677E">
      <w:pPr>
        <w:spacing w:line="360" w:lineRule="auto"/>
        <w:ind w:firstLine="720"/>
        <w:jc w:val="both"/>
        <w:rPr>
          <w:lang w:val="en-GB"/>
        </w:rPr>
      </w:pPr>
      <w:r>
        <w:rPr>
          <w:highlight w:val="green"/>
          <w:lang w:val="en-GB"/>
        </w:rPr>
        <w:t>T</w:t>
      </w:r>
      <w:r w:rsidR="00A70ADB" w:rsidRPr="00A70ADB">
        <w:rPr>
          <w:highlight w:val="green"/>
          <w:lang w:val="en-GB"/>
        </w:rPr>
        <w:t>he 20 peer-reviewed publications will be included in the final synthesis to contextualise the theoretical framework and support the study assumptions under which the review will identify deficiencies in humanoid robot leadership, especially in emotive and ethical aspects which will feed empirical and interview phases (</w:t>
      </w:r>
      <w:proofErr w:type="spellStart"/>
      <w:r w:rsidR="00A70ADB" w:rsidRPr="00A70ADB">
        <w:rPr>
          <w:highlight w:val="green"/>
          <w:lang w:val="en-GB"/>
        </w:rPr>
        <w:t>Hristov</w:t>
      </w:r>
      <w:proofErr w:type="spellEnd"/>
      <w:r w:rsidR="00A70ADB" w:rsidRPr="00A70ADB">
        <w:rPr>
          <w:highlight w:val="green"/>
          <w:lang w:val="en-GB"/>
        </w:rPr>
        <w:t xml:space="preserve"> et al., 2021) because the methodological </w:t>
      </w:r>
      <w:r w:rsidR="00A70ADB" w:rsidRPr="00A70ADB">
        <w:rPr>
          <w:highlight w:val="green"/>
          <w:lang w:val="en-GB"/>
        </w:rPr>
        <w:lastRenderedPageBreak/>
        <w:t>triangulation throughout all study phases will be supported by mapping the final SLR findings to the theme regions of each hypothesis.</w: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72576" behindDoc="0" locked="0" layoutInCell="1" allowOverlap="1" wp14:anchorId="508AA4DF" wp14:editId="71E3D8C6">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A70ADB" w:rsidRPr="001502CF" w:rsidRDefault="00A70ADB" w:rsidP="00A70ADB">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margin-left:44.65pt;margin-top:5.85pt;width:342.15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0RwiQIAAG4FAAAOAAAAZHJzL2Uyb0RvYy54bWysVFFr2zAQfh/sPwi9r068NFtNnRJSOgal&#10;DUtHnxVZqg2ypJ0ucbJfv5PsuKUrG4zlQZF8d5+++3R3l1eH1rC9gtA4W/Lp2YQzZaWrGvtU8u8P&#10;Nx8+cxZQ2EoYZ1XJjyrwq8X7d5edL1TuamcqBYxAbCg6X/Ia0RdZFmStWhHOnFeWjNpBK5CO8JRV&#10;IDpCb02WTybzrHNQeXBShUBfr3sjXyR8rZXEe62DQmZKTtwwrZDWbVyzxaUonkD4upEDDfEPLFrR&#10;WLp0hLoWKNgOmt+g2kaCC07jmXRt5rRupEo5UDbTyatsNrXwKuVC4gQ/yhT+H6y826+BNVXJ8wvO&#10;rGjpjW6M62QtAAu2NKjAClRs3WvMyI0063woKHTj1zCcAm2jAAcNbfyn1Ngh6XwcdVYHZJI+zj7O&#10;zvN4nyRbPs8v5vMImj1Hewj4RbmWxU3JNTFaRUYjn4FO0lzsbwP28ac4AosUe1Jph0ejIi9jvylN&#10;CRONPEWnUlMrA2wvqEiElMrirDfVolL95/MJ/QaSY0SinAAjsm6MGbGnf8LuuQ7+MVSlSh2DJ38P&#10;HiPSzc7iGNw21sFbAAanQwK69z+J1EsTVcLD9jC859ZVR6oMcH3LBC9vGnqLWxFwLYB6hLqJ+h7v&#10;aYnPU3I37DirHfx863v0p9IlK2cd9VzJw4+dAMWZ+WqpqC+ms1ls0nSYnX/K6QAvLduXFrtrV45e&#10;bEoTxsu0jf5oTlsNrn2k8bCMt5JJWEl3l1winA4r7GcBDRiplsvkRo3pBd7ajZcRPAocy+rh8CjA&#10;DwWJVMp37tSfonhVgr1vjLRuuUOnm1SfUeJe10F6aupUQ8MAilPj5Tl5PY/JxS8AAAD//wMAUEsD&#10;BBQABgAIAAAAIQB0D/AA3wAAAAgBAAAPAAAAZHJzL2Rvd25yZXYueG1sTI/BTsMwEETvSPyDtUhc&#10;KuqkEU2bxqkQEhyhhH6AG2+TkHgdxW4b+vUsJzjOzmjmbb6dbC/OOPrWkYJ4HoFAqpxpqVaw/3x5&#10;WIHwQZPRvSNU8I0etsXtTa4z4y70gecy1IJLyGdaQRPCkEnpqwat9nM3ILF3dKPVgeVYSzPqC5fb&#10;Xi6iaCmtbokXGj3gc4NVV56sgnLWxdXe7mZv16grX9ft++L6JZW6v5ueNiACTuEvDL/4jA4FMx3c&#10;iYwXvYLVOuEk3+MUBPtpmixBHBQ8JjHIIpf/Hyh+AAAA//8DAFBLAQItABQABgAIAAAAIQC2gziS&#10;/gAAAOEBAAATAAAAAAAAAAAAAAAAAAAAAABbQ29udGVudF9UeXBlc10ueG1sUEsBAi0AFAAGAAgA&#10;AAAhADj9If/WAAAAlAEAAAsAAAAAAAAAAAAAAAAALwEAAF9yZWxzLy5yZWxzUEsBAi0AFAAGAAgA&#10;AAAhAOpfRHCJAgAAbgUAAA4AAAAAAAAAAAAAAAAALgIAAGRycy9lMm9Eb2MueG1sUEsBAi0AFAAG&#10;AAgAAAAhAHQP8ADfAAAACAEAAA8AAAAAAAAAAAAAAAAA4wQAAGRycy9kb3ducmV2LnhtbFBLBQYA&#10;AAAABAAEAPMAAADvBQAAAAA=&#10;" fillcolor="#ffc000 [3207]" strokecolor="#7f5f00 [1607]" strokeweight="1pt">
                <v:textbox>
                  <w:txbxContent>
                    <w:p w:rsidR="00A70ADB" w:rsidRPr="001502CF" w:rsidRDefault="00A70ADB" w:rsidP="00A70ADB">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60288" behindDoc="0" locked="0" layoutInCell="1" allowOverlap="1" wp14:anchorId="4D0014FF" wp14:editId="1732583A">
                <wp:simplePos x="0" y="0"/>
                <wp:positionH relativeFrom="column">
                  <wp:posOffset>3039466</wp:posOffset>
                </wp:positionH>
                <wp:positionV relativeFrom="paragraph">
                  <wp:posOffset>77064</wp:posOffset>
                </wp:positionV>
                <wp:extent cx="1887220" cy="1242999"/>
                <wp:effectExtent l="0" t="0" r="17780" b="14605"/>
                <wp:wrapNone/>
                <wp:docPr id="1" name="Rectangle 1"/>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 xml:space="preserve">Duplicate records </w:t>
                            </w:r>
                            <w:proofErr w:type="gramStart"/>
                            <w:r>
                              <w:rPr>
                                <w:rFonts w:ascii="Arial" w:hAnsi="Arial" w:cs="Arial"/>
                                <w:color w:val="000000" w:themeColor="text1"/>
                                <w:sz w:val="18"/>
                                <w:szCs w:val="20"/>
                              </w:rPr>
                              <w:t>removed  (</w:t>
                            </w:r>
                            <w:proofErr w:type="gramEnd"/>
                            <w:r>
                              <w:rPr>
                                <w:rFonts w:ascii="Arial" w:hAnsi="Arial" w:cs="Arial"/>
                                <w:color w:val="000000" w:themeColor="text1"/>
                                <w:sz w:val="18"/>
                                <w:szCs w:val="20"/>
                              </w:rPr>
                              <w:t>n = 10)</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=08)</w:t>
                            </w:r>
                          </w:p>
                          <w:p w:rsidR="00A70ADB" w:rsidRPr="00560609"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margin-left:239.35pt;margin-top:6.05pt;width:148.6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A6AnAIAAJcFAAAOAAAAZHJzL2Uyb0RvYy54bWysVN9v2yAQfp+0/wHxvjq20rWx6lRRq06T&#10;qq5qO/WZYIiRMMeAxM7++h3YcbKu2sM0P2Dg7r77wXd3dd23muyE8wpMRfOzGSXCcKiV2VT0+8vd&#10;p0tKfGCmZhqMqOheeHq9/PjhqrOlKKABXQtHEMT4srMVbUKwZZZ53oiW+TOwwqBQgmtZwKPbZLVj&#10;HaK3Oitms89ZB662DrjwHm9vByFdJnwpBQ/fpPQiEF1RjC2k1aV1HddsecXKjWO2UXwMg/1DFC1T&#10;Bp1OULcsMLJ16g+oVnEHHmQ449BmIKXiIuWA2eSzN9k8N8yKlAsWx9upTP7/wfKH3aMjqsa3o8Sw&#10;Fp/oCYvGzEYLksfydNaXqPVsH9148riNufbStfGPWZA+lXQ/lVT0gXC8zC8vL4oCK89RlhfzYrFY&#10;RNTsaG6dD18EtCRuKurQfSol2937MKgeVKI3A3dKa7xnpTZx9aBVHe/SIRJH3GhHdgyfPPQpB/R2&#10;ooWnaJnFzIZc0i7stRhQn4TEkmD0RQokkfGIyTgXJuSDqGG1GFydz/AbU5ssUqLaIGBElhjkhD0C&#10;/B7vAXtIe9SPpiJxeTKe/S2wwXiySJ7BhMm4VQbcewAasxo9D/qHIg2liVUK/bof6YKa8WYN9R4p&#10;5GDoLW/5ncKHvGc+PDKHzYSPjwMifMNFaugqCuOOkgbcz/fuoz5yHKWUdNicFfU/tswJSvRXg+xf&#10;5PN57OZ0mJ9fRIK5U8n6VGK27Q0gGZDhGF3aRv2gD1vpoH3FObKKXlHEDEffFeXBHQ43YRgaOIm4&#10;WK2SGnawZeHePFsewWOdI1Ff+lfm7MjmgI3wAIdGZuUbUg+60dLAahtAqsT4Y13HF8DuT1QaJ1Uc&#10;L6fnpHWcp8tfAAAA//8DAFBLAwQUAAYACAAAACEAZVHY/+EAAAAKAQAADwAAAGRycy9kb3ducmV2&#10;LnhtbEyPwU7DMBBE70j8g7VIXCrqJAIcQpwKgUA9VEgUOHDbxEsSGttR7Lbh71lOcFzN08zbcjXb&#10;QRxoCr13GtJlAoJc403vWg1vr48XOYgQ0RkcvCMN3xRgVZ2elFgYf3QvdNjGVnCJCwVq6GIcCylD&#10;05HFsPQjOc4+/WQx8jm10kx45HI7yCxJrqXF3vFChyPdd9Tstnur4WM9x/YrfYqbHS7eF+uubp4f&#10;aq3Pz+a7WxCR5vgHw68+q0PFTrXfOxPEoOFS5YpRDrIUBANKXd2AqDVkicpBVqX8/0L1AwAA//8D&#10;AFBLAQItABQABgAIAAAAIQC2gziS/gAAAOEBAAATAAAAAAAAAAAAAAAAAAAAAABbQ29udGVudF9U&#10;eXBlc10ueG1sUEsBAi0AFAAGAAgAAAAhADj9If/WAAAAlAEAAAsAAAAAAAAAAAAAAAAALwEAAF9y&#10;ZWxzLy5yZWxzUEsBAi0AFAAGAAgAAAAhAMtIDoCcAgAAlwUAAA4AAAAAAAAAAAAAAAAALgIAAGRy&#10;cy9lMm9Eb2MueG1sUEsBAi0AFAAGAAgAAAAhAGVR2P/hAAAACgEAAA8AAAAAAAAAAAAAAAAA9gQA&#10;AGRycy9kb3ducmV2LnhtbFBLBQYAAAAABAAEAPMAAAAEBgAAAAA=&#10;" filled="f" strokecolor="black [3213]" strokeweight="1pt">
                <v:textbo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removed </w:t>
                      </w:r>
                      <w:r w:rsidRPr="00A85C0A">
                        <w:rPr>
                          <w:rFonts w:ascii="Arial" w:hAnsi="Arial" w:cs="Arial"/>
                          <w:i/>
                          <w:iCs/>
                          <w:color w:val="000000" w:themeColor="text1"/>
                          <w:sz w:val="18"/>
                          <w:szCs w:val="20"/>
                        </w:rPr>
                        <w:t>before screening</w:t>
                      </w:r>
                      <w:r>
                        <w:rPr>
                          <w:rFonts w:ascii="Arial" w:hAnsi="Arial" w:cs="Arial"/>
                          <w:color w:val="000000" w:themeColor="text1"/>
                          <w:sz w:val="18"/>
                          <w:szCs w:val="20"/>
                        </w:rPr>
                        <w:t>:</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 xml:space="preserve">Duplicate records </w:t>
                      </w:r>
                      <w:proofErr w:type="gramStart"/>
                      <w:r>
                        <w:rPr>
                          <w:rFonts w:ascii="Arial" w:hAnsi="Arial" w:cs="Arial"/>
                          <w:color w:val="000000" w:themeColor="text1"/>
                          <w:sz w:val="18"/>
                          <w:szCs w:val="20"/>
                        </w:rPr>
                        <w:t>removed  (</w:t>
                      </w:r>
                      <w:proofErr w:type="gramEnd"/>
                      <w:r>
                        <w:rPr>
                          <w:rFonts w:ascii="Arial" w:hAnsi="Arial" w:cs="Arial"/>
                          <w:color w:val="000000" w:themeColor="text1"/>
                          <w:sz w:val="18"/>
                          <w:szCs w:val="20"/>
                        </w:rPr>
                        <w:t>n = 10)</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=08)</w:t>
                      </w:r>
                    </w:p>
                    <w:p w:rsidR="00A70ADB" w:rsidRPr="00560609"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=02)</w:t>
                      </w:r>
                    </w:p>
                  </w:txbxContent>
                </v:textbox>
              </v:rect>
            </w:pict>
          </mc:Fallback>
        </mc:AlternateContent>
      </w:r>
      <w:r w:rsidRPr="00DE5778">
        <w:rPr>
          <w:rFonts w:asciiTheme="majorBidi" w:hAnsiTheme="majorBidi" w:cstheme="majorBidi"/>
          <w:noProof/>
        </w:rPr>
        <mc:AlternateContent>
          <mc:Choice Requires="wps">
            <w:drawing>
              <wp:anchor distT="0" distB="0" distL="114300" distR="114300" simplePos="0" relativeHeight="251659264" behindDoc="0" locked="0" layoutInCell="1" allowOverlap="1" wp14:anchorId="016F5788" wp14:editId="277DA133">
                <wp:simplePos x="0" y="0"/>
                <wp:positionH relativeFrom="column">
                  <wp:posOffset>559613</wp:posOffset>
                </wp:positionH>
                <wp:positionV relativeFrom="paragraph">
                  <wp:posOffset>77064</wp:posOffset>
                </wp:positionV>
                <wp:extent cx="1887220" cy="1243584"/>
                <wp:effectExtent l="0" t="0" r="17780" b="13970"/>
                <wp:wrapNone/>
                <wp:docPr id="3" name="Rectangle 3"/>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Databases (n =120)</w:t>
                            </w:r>
                          </w:p>
                          <w:p w:rsidR="00A70ADB" w:rsidRPr="00560609" w:rsidRDefault="00A70ADB" w:rsidP="00A70ADB">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8" style="position:absolute;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PHRngIAAJcFAAAOAAAAZHJzL2Uyb0RvYy54bWysVN9v2yAQfp+0/wHxvjp20y2z6lRRq06T&#10;qrZqO/WZYIgtYY4BiZ399TvATqKu2sM0P2Dg7r77wXd3eTV0iuyEdS3oiuZnM0qE5lC3elPRHy+3&#10;nxaUOM90zRRoUdG9cPRq+fHDZW9KUUADqhaWIIh2ZW8q2nhvyixzvBEdc2dghEahBNsxj0e7yWrL&#10;ekTvVFbMZp+zHmxtLHDhHN7eJCFdRnwpBfcPUjrhiaooxubjauO6Dmu2vGTlxjLTtHwMg/1DFB1r&#10;NTo9QN0wz8jWtn9AdS234ED6Mw5dBlK2XMQcMJt89iab54YZEXPB4jhzKJP7f7D8fvdoSVtX9JwS&#10;zTp8oicsGtMbJch5KE9vXIlaz+bRjieH25DrIG0X/pgFGWJJ94eSisETjpf5YvGlKLDyHGV5MT+/&#10;WMwDanY0N9b5bwI6EjYVteg+lpLt7pxPqpNK8KbhtlUK71mpdFgdqLYOd/EQiCOulSU7hk/uh3z0&#10;dqKFvoNlFjJLucSd3yuRUJ+ExJJg9EUMJJLxiMk4F9rnSdSwWiRXFzP8JmdTFDFRpREwIEsM8oA9&#10;AkyaCWTCTmmP+sFURC4fjGd/CywZHyyiZ9D+YNy1Gux7AAqzGj0n/alIqTShSn5YD5EuRdAMN2uo&#10;90ghC6m3nOG3LT7kHXP+kVlsJnx8HBD+ARepoK8ojDtKGrC/3rsP+shxlFLSY3NW1P3cMisoUd81&#10;sv9rPp+Hbo6H+cWXQDB7KlmfSvS2uwYkQ46jyPC4DfpeTVtpoXvFObIKXlHENEffFeXeTodrn4YG&#10;TiIuVquohh1smL/Tz4YH8FDnQNSX4ZVZM7LZYyPcw9TIrHxD6qQbLDWsth5kGxl/rOv4Atj9kUrj&#10;pArj5fQctY7zdPkbAAD//wMAUEsDBBQABgAIAAAAIQCRES5x4QAAAAkBAAAPAAAAZHJzL2Rvd25y&#10;ZXYueG1sTI9BT8MwDIXvSPyHyEhcpi1tJ6CUphMCgXaYkNjgwC1tTFPWOFWTbeXfY05wsuz39Py9&#10;cjW5XhxxDJ0nBekiAYHUeNNRq+Bt9zTPQYSoyejeEyr4xgCr6vys1IXxJ3rF4za2gkMoFFqBjXEo&#10;pAyNRafDwg9IrH360enI69hKM+oTh7teZklyLZ3uiD9YPeCDxWa/PTgFH+sptl/pc9zs9ex9trZ1&#10;8/JYK3V5Md3fgYg4xT8z/OIzOlTMVPsDmSB6BXmespPvGU/Wl/nVEkStIEtubkFWpfzfoPoBAAD/&#10;/wMAUEsBAi0AFAAGAAgAAAAhALaDOJL+AAAA4QEAABMAAAAAAAAAAAAAAAAAAAAAAFtDb250ZW50&#10;X1R5cGVzXS54bWxQSwECLQAUAAYACAAAACEAOP0h/9YAAACUAQAACwAAAAAAAAAAAAAAAAAvAQAA&#10;X3JlbHMvLnJlbHNQSwECLQAUAAYACAAAACEAGIjx0Z4CAACXBQAADgAAAAAAAAAAAAAAAAAuAgAA&#10;ZHJzL2Uyb0RvYy54bWxQSwECLQAUAAYACAAAACEAkREuceEAAAAJAQAADwAAAAAAAAAAAAAAAAD4&#10;BAAAZHJzL2Rvd25yZXYueG1sUEsFBgAAAAAEAAQA8wAAAAYGAAAAAA==&#10;" filled="f" strokecolor="black [3213]" strokeweight="1pt">
                <v:textbo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identified from*:</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Databases (n =120)</w:t>
                      </w:r>
                    </w:p>
                    <w:p w:rsidR="00A70ADB" w:rsidRPr="00560609" w:rsidRDefault="00A70ADB" w:rsidP="00A70ADB">
                      <w:pPr>
                        <w:spacing w:after="0" w:line="240" w:lineRule="auto"/>
                        <w:ind w:left="284"/>
                        <w:rPr>
                          <w:rFonts w:ascii="Arial" w:hAnsi="Arial" w:cs="Arial"/>
                          <w:color w:val="000000" w:themeColor="text1"/>
                          <w:sz w:val="18"/>
                          <w:szCs w:val="20"/>
                        </w:rPr>
                      </w:pPr>
                    </w:p>
                  </w:txbxContent>
                </v:textbox>
              </v:rect>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73600" behindDoc="0" locked="0" layoutInCell="1" allowOverlap="1" wp14:anchorId="199DDC20" wp14:editId="58127840">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rsidR="00A70ADB" w:rsidRPr="001502CF" w:rsidRDefault="00A70ADB" w:rsidP="00A70ADB">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1" o:spid="_x0000_s1029" type="#_x0000_t176" style="position:absolute;margin-left:-31.8pt;margin-top:17.5pt;width:100.55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EY0AIAADYGAAAOAAAAZHJzL2Uyb0RvYy54bWysVN9v2jAQfp+0/8Hy+xpgQClqqBAV06Su&#10;RWunPhvHbiI5tmcfEPbX72wnKevaTZqWh8j367vz57u7vGpqRfbC+cronA7PBpQIzU1R6aecfntY&#10;f5hR4oHpgimjRU6PwtOrxft3lwc7FyNTGlUIRxBE+/nB5rQEsPMs87wUNfNnxgqNRmlczQBF95QV&#10;jh0QvVbZaDCYZgfjCusMF96j9joZ6SLiSyk43EnpBRCVU6wN4t/F/zb8s8Ulmz85ZsuKt2Wwf6ii&#10;ZpXGpD3UNQNGdq76DaquuDPeSDjjps6MlBUX8Q54m+HgxW3uS2ZFvAuS421Pk/9/sPx2v3GkKnL6&#10;cUiJZjW+0VqZAy+ZgzlZKhBOMxBkkzgm6IacHayfY+i93bhW8ngMBDTS1cQZJHo4xQfCL/KCNyVN&#10;pP3Y0y4aIByVw9H59GI2oYSjbTQdzS7iu2QJLIBa5+GTMDUJh5xKLHAVCuzLa6uLqdj+xgNWhfFd&#10;XMDwRlXFulIqCqG/xEo5smfYGYxzoWESw9Wu/mKKpJ/G+mOPoBo7KanHnRpTxE4NSDHhL0mU/lte&#10;aCKbAea5OpRCZBY4TqzGExyVCHhKfxUSXwyJG8WC+wpO7zJOppIVIqknb9YcAQOyRHJ67OGfsBO7&#10;rX8IFXHU+uD05m8UloL7iJjZaOiD60ob91p2BR1bMvl3JCVqAkvQbJvUzV2Xbk1xxA6PHYkLwFu+&#10;rrCJbpiHDXM466jE/QV3+At9lVPTnigpjfvxmj744wiilZID7o6c+u875gQl6rPG4bwYjsdh2URh&#10;PDkfoeBOLdtTi97VK4NNiPOH1cVj8AfVHaUz9SOuuWXIiiamOebOKQfXCStIOw0XJRfLZXTDBWMZ&#10;3Oh7ywN44DnMw0PzyJxtJwlwBm9Nt2fY/MXsJN8Qqc1yB0ZWcbAC04nX9gVwOcX2bxdp2H6ncvR6&#10;XveLnwAAAP//AwBQSwMEFAAGAAgAAAAhAG2QlYPcAAAACQEAAA8AAABkcnMvZG93bnJldi54bWxM&#10;j0FOwzAQRfdI3MEaJHatQ5umJY1TIaQcgJZF2bnxkESNx8F2k3B7hhUsv/7TnzfFYba9GNGHzpGC&#10;p2UCAql2pqNGwfupWuxAhKjJ6N4RKvjGAIfy/q7QuXETveF4jI3gEQq5VtDGOORShrpFq8PSDUjc&#10;fTpvdeToG2m8nnjc9nKVJJm0uiO+0OoBX1usr8ebVTCd/Do7+496+KJdGHtbVem5UurxYX7Zg4g4&#10;xz8YfvVZHUp2urgbmSB6ztmaSQWLNH0GwcBmuwVx4WKTrUCWhfz/QfkDAAD//wMAUEsBAi0AFAAG&#10;AAgAAAAhALaDOJL+AAAA4QEAABMAAAAAAAAAAAAAAAAAAAAAAFtDb250ZW50X1R5cGVzXS54bWxQ&#10;SwECLQAUAAYACAAAACEAOP0h/9YAAACUAQAACwAAAAAAAAAAAAAAAAAvAQAAX3JlbHMvLnJlbHNQ&#10;SwECLQAUAAYACAAAACEAV40hGNACAAA2BgAADgAAAAAAAAAAAAAAAAAuAgAAZHJzL2Uyb0RvYy54&#10;bWxQSwECLQAUAAYACAAAACEAbZCVg9wAAAAJAQAADwAAAAAAAAAAAAAAAAAqBQAAZHJzL2Rvd25y&#10;ZXYueG1sUEsFBgAAAAAEAAQA8wAAADMGAAAAAA==&#10;" fillcolor="#8eaadb [1944]" strokecolor="black [3213]" strokeweight="1pt">
                <v:textbox>
                  <w:txbxContent>
                    <w:p w:rsidR="00A70ADB" w:rsidRPr="001502CF" w:rsidRDefault="00A70ADB" w:rsidP="00A70ADB">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68480" behindDoc="0" locked="0" layoutInCell="1" allowOverlap="1" wp14:anchorId="579C0F6B" wp14:editId="19086E11">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FE5QEAADQEAAAOAAAAZHJzL2Uyb0RvYy54bWysU9uO0zAQfUfiHyy/06QFFlQ1XaEuywuC&#10;ioUP8Dp2Ysk3jYem+XvGTppyExKIl0nGnjMz58x4d3t2lp0UJBN8w9ermjPlZWiN7xr+5fP9s9ec&#10;JRS+FTZ41fBRJX67f/pkN8St2oQ+2FYBoyQ+bYfY8B4xbqsqyV45kVYhKk+XOoATSC50VQtioOzO&#10;Vpu6vqmGAG2EIFVKdHo3XfJ9ya+1kvhR66SQ2YZTb1gsFPuYbbXfiW0HIvZGzm2If+jCCeOp6JLq&#10;TqBgX8H8ksoZCSEFjSsZXBW0NlIVDsRmXf/E5qEXURUuJE6Ki0zp/6WVH05HYKal2b3gzAtHM3pA&#10;EKbrkb0BCAM7BO9JxwCMQkivIaYtwQ7+CLOX4hEy+bMGl79Ei52LxuOisTojk3T48ub55hVNQl6u&#10;qisuQsJ3KjiWfxqe5j6WBtZFYnF6n5AqE/ACyEWtzzYFa9p7Y21x8hapgwV2EjR/PK9z/4T7IQqF&#10;sW99y3CMRB7BCN9ZNUfmrFVmPHEsfzhaNVX8pDRpR6ymzsrWXusJKZXHS03rKTrDNHW3AOtC6Y/A&#10;OT5DVdnovwEviFI5eFzAzvgAv6t+lUlP8RcFJt5ZgsfQjmX6RRpazaLq/Izy7n/vF/j1se+/AQAA&#10;//8DAFBLAwQUAAYACAAAACEAgSz5QtwAAAAHAQAADwAAAGRycy9kb3ducmV2LnhtbEyO0UrDQBBF&#10;3wX/YRnBN7tptbXGbEoRCkUp1OoHbLJjEtydjbvbNvl7R1/0abicy51TrAZnxQlD7DwpmE4yEEi1&#10;Nx01Ct7fNjdLEDFpMtp6QgUjRliVlxeFzo0/0yueDqkRPEIx1wralPpcyli36HSc+B6J2YcPTieO&#10;oZEm6DOPOytnWbaQTnfEH1rd41OL9efh6BQ8bPumsvuX5+lXFjbbbj/uhvWo1PXVsH4EkXBIf2X4&#10;0Wd1KNmp8kcyUVgFt8vFnKsM+DC/u5/PQFS/WZaF/O9ffgMAAP//AwBQSwECLQAUAAYACAAAACEA&#10;toM4kv4AAADhAQAAEwAAAAAAAAAAAAAAAAAAAAAAW0NvbnRlbnRfVHlwZXNdLnhtbFBLAQItABQA&#10;BgAIAAAAIQA4/SH/1gAAAJQBAAALAAAAAAAAAAAAAAAAAC8BAABfcmVscy8ucmVsc1BLAQItABQA&#10;BgAIAAAAIQDMtuFE5QEAADQEAAAOAAAAAAAAAAAAAAAAAC4CAABkcnMvZTJvRG9jLnhtbFBLAQIt&#10;ABQABgAIAAAAIQCBLPlC3AAAAAcBAAAPAAAAAAAAAAAAAAAAAD8EAABkcnMvZG93bnJldi54bWxQ&#10;SwUGAAAAAAQABADzAAAASAUAAAAA&#10;" strokecolor="black [3213]" strokeweight=".5pt">
                <v:stroke endarrow="block" joinstyle="miter"/>
              </v:shape>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76672" behindDoc="0" locked="0" layoutInCell="1" allowOverlap="1" wp14:anchorId="73732EC1" wp14:editId="24D5A53D">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7" o:spid="_x0000_s1026" type="#_x0000_t32" style="position:absolute;margin-left:110.25pt;margin-top:10.15pt;width:0;height:22.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8mi4wEAADQEAAAOAAAAZHJzL2Uyb0RvYy54bWysU9uO0zAQfUfiHyy/0yRFwKpqukJdlhcE&#10;FQsf4HXGjSXfNDZN+veMnTRlASGBeJlk7Dkzc86Mt7ejNewEGLV3LW9WNWfgpO+0O7b865f7Fzec&#10;xSRcJ4x30PIzRH67e/5sO4QNrH3vTQfIKImLmyG0vE8pbKoqyh6siCsfwNGl8mhFIhePVYdioOzW&#10;VOu6fl0NHruAXkKMdHo3XfJdya8UyPRJqQiJmZZTb6lYLPYx22q3FZsjitBrObch/qELK7Sjokuq&#10;O5EE+4b6l1RWS/TRq7SS3lZeKS2hcCA2Tf0Tm4deBChcSJwYFpni/0srP54OyHTX8vUbzpywNKOH&#10;hEIf+8TeIvqB7b1zpKNHRiGk1xDihmB7d8DZi+GAmfyo0OYv0WJj0fi8aAxjYnI6lHS6vmle1q9y&#10;uuqKCxjTe/CW5Z+Wx7mPpYGmSCxOH2KagBdALmpcttEb3d1rY4qTtwj2BtlJ0PzT2MwFn0Qloc07&#10;17F0DkQ+oRbuaGCOzFmrzHjiWP7S2cBU8TMo0o5YTZ2Vrb3WE1KCS5eaxlF0hinqbgHWhdIfgXN8&#10;hkLZ6L8BL4hS2bu0gK12Hn9X/SqTmuIvCky8swSPvjuX6RdpaDXLGOdnlHf/R7/Ar4999x0AAP//&#10;AwBQSwMEFAAGAAgAAAAhAI3NAAvdAAAACQEAAA8AAABkcnMvZG93bnJldi54bWxMj91KxDAQRu8F&#10;3yGM4J2bbNWitemyCAuLIqyrD5A2Y1tMJrXJ7rZv74gXejc/h2/OlKvJO3HEMfaBNCwXCgRSE2xP&#10;rYb3t83VHYiYDFnjAqGGGSOsqvOz0hQ2nOgVj/vUCg6hWBgNXUpDIWVsOvQmLsKAxLuPMHqTuB1b&#10;aUdz4nDvZKZULr3piS90ZsDHDpvP/cFruN8Obe12z0/LLzVutv1ufpnWs9aXF9P6AUTCKf3B8KPP&#10;6lCxUx0OZKNwGrJM3TLKhboGwcDvoNaQ3+Qgq1L+/6D6BgAA//8DAFBLAQItABQABgAIAAAAIQC2&#10;gziS/gAAAOEBAAATAAAAAAAAAAAAAAAAAAAAAABbQ29udGVudF9UeXBlc10ueG1sUEsBAi0AFAAG&#10;AAgAAAAhADj9If/WAAAAlAEAAAsAAAAAAAAAAAAAAAAALwEAAF9yZWxzLy5yZWxzUEsBAi0AFAAG&#10;AAgAAAAhAFsbyaLjAQAANAQAAA4AAAAAAAAAAAAAAAAALgIAAGRycy9lMm9Eb2MueG1sUEsBAi0A&#10;FAAGAAgAAAAhAI3NAAvdAAAACQEAAA8AAAAAAAAAAAAAAAAAPQQAAGRycy9kb3ducmV2LnhtbFBL&#10;BQYAAAAABAAEAPMAAABHBQAAAAA=&#10;" strokecolor="black [3213]" strokeweight=".5pt">
                <v:stroke endarrow="block" joinstyle="miter"/>
              </v:shape>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69504" behindDoc="0" locked="0" layoutInCell="1" allowOverlap="1" wp14:anchorId="3330EA34" wp14:editId="7695ACF2">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5" o:spid="_x0000_s1026" type="#_x0000_t32" style="position:absolute;margin-left:193.2pt;margin-top:25.85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rI5QEAADQEAAAOAAAAZHJzL2Uyb0RvYy54bWysU9uO0zAQfUfiHyy/06SFXaGq6Qp1WV4Q&#10;VCx8gNexE0u2xxqbpvl7xk6achMSiBcnY8+ZM+d4vLs7O8tOCqMB3/D1quZMeQmt8V3Dv3x+ePGa&#10;s5iEb4UFrxo+qsjv9s+f7YawVRvowbYKGRXxcTuEhvcphW1VRdkrJ+IKgvJ0qAGdSBRiV7UoBqru&#10;bLWp69tqAGwDglQx0u79dMj3pb7WSqaPWkeVmG049ZbKimV9ymu134lthyL0Rs5tiH/owgnjiXQp&#10;dS+SYF/R/FLKGYkQQaeVBFeB1kaqooHUrOuf1Dz2IqiihcyJYbEp/r+y8sPpiMy0dHc3nHnh6I4e&#10;EwrT9Ym9QYSBHcB78hGQUQr5NYS4JdjBH3GOYjhiFn/W6PKXZLFz8XhcPFbnxCRt3ty+3LwiKnk5&#10;qq64gDG9U+BY/ml4nPtYGlgXi8XpfUzETMALIJNan9cI1rQPxtoS5ClSB4vsJOj+03md+yfcD1lJ&#10;GPvWtyyNgcQnNMJ3Vs2ZuWqVFU8ay18arZoYPylN3pGqqbMytVc+IaXy6cJpPWVnmKbuFmBdJP0R&#10;OOdnqCoT/TfgBVGYwacF7IwH/B371SY95V8cmHRnC56gHcvtF2toNIur8zPKs/99XODXx77/BgAA&#10;//8DAFBLAwQUAAYACAAAACEAdRd8ct8AAAAJAQAADwAAAGRycy9kb3ducmV2LnhtbEyPy07DMBBF&#10;90j9B2sqsaNOoC9CnKpCqlSBkPr6ACcekgh7HGy3Tf4eIxZ0OTNHd87NV73R7ILOt5YEpJMEGFJl&#10;VUu1gNNx87AE5oMkJbUlFDCgh1UxustlpuyV9ng5hJrFEPKZFNCE0GWc+6pBI/3Edkjx9mmdkSGO&#10;rubKyWsMN5o/JsmcG9lS/NDIDl8brL4OZyPgedvVpd69v6Xfidts293w0a8HIe7H/foFWMA+/MPw&#10;qx/VoYhOpT2T8kwLeFrOpxEVMEsXwCIwXcxSYOXfghc5v21Q/AAAAP//AwBQSwECLQAUAAYACAAA&#10;ACEAtoM4kv4AAADhAQAAEwAAAAAAAAAAAAAAAAAAAAAAW0NvbnRlbnRfVHlwZXNdLnhtbFBLAQIt&#10;ABQABgAIAAAAIQA4/SH/1gAAAJQBAAALAAAAAAAAAAAAAAAAAC8BAABfcmVscy8ucmVsc1BLAQIt&#10;ABQABgAIAAAAIQAXw0rI5QEAADQEAAAOAAAAAAAAAAAAAAAAAC4CAABkcnMvZTJvRG9jLnhtbFBL&#10;AQItABQABgAIAAAAIQB1F3xy3wAAAAkBAAAPAAAAAAAAAAAAAAAAAD8EAABkcnMvZG93bnJldi54&#10;bWxQSwUGAAAAAAQABADzAAAASwUAAAAA&#10;" strokecolor="black [3213]" strokeweight=".5pt">
                <v:stroke endarrow="block" joinstyle="miter"/>
              </v:shape>
            </w:pict>
          </mc:Fallback>
        </mc:AlternateContent>
      </w:r>
      <w:r w:rsidRPr="00DE5778">
        <w:rPr>
          <w:rFonts w:asciiTheme="majorBidi" w:hAnsiTheme="majorBidi" w:cstheme="majorBidi"/>
          <w:noProof/>
        </w:rPr>
        <mc:AlternateContent>
          <mc:Choice Requires="wps">
            <w:drawing>
              <wp:anchor distT="0" distB="0" distL="114300" distR="114300" simplePos="0" relativeHeight="251661312" behindDoc="0" locked="0" layoutInCell="1" allowOverlap="1" wp14:anchorId="6718BADF" wp14:editId="3AC5D9B3">
                <wp:simplePos x="0" y="0"/>
                <wp:positionH relativeFrom="column">
                  <wp:posOffset>559435</wp:posOffset>
                </wp:positionH>
                <wp:positionV relativeFrom="paragraph">
                  <wp:posOffset>74930</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rsidR="00A70ADB" w:rsidRPr="00560609"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0" style="position:absolute;margin-left:44.05pt;margin-top:5.9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bknAIAAJYFAAAOAAAAZHJzL2Uyb0RvYy54bWysVN9v2yAQfp+0/wHxvjqOkraz6lRRq06T&#10;qrZqO/WZYIgtYY4BiZ399TvAdqKu2sM0P2Dg7r77wXd3dd23iuyFdQ3okuZnM0qE5lA1elvSH693&#10;Xy4pcZ7piinQoqQH4ej16vOnq84UYg41qEpYgiDaFZ0pae29KbLM8Vq0zJ2BERqFEmzLPB7tNqss&#10;6xC9Vdl8NjvPOrCVscCFc3h7m4R0FfGlFNw/SumEJ6qkGJuPq43rJqzZ6ooVW8tM3fAhDPYPUbSs&#10;0eh0grplnpGdbf6AahtuwYH0ZxzaDKRsuIg5YDb57F02LzUzIuaCxXFmKpP7f7D8Yf9kSVOVdEGJ&#10;Zi0+0TMWjemtEmQRytMZV6DWi3myw8nhNuTaS9uGP2ZB+ljSw1RS0XvC8TK/vLyYz7HyHGXL+fki&#10;XwbQ7GhtrPPfBLQkbEpq0XusJNvfO59UR5XgTMNdoxTes0LpsDpQTRXu4iHwRtwoS/YMX9z3+eDt&#10;RAt9B8ssJJZSiTt/UCKhPguJFcHg5zGQyMUjJuNcaJ8nUc0qkVwtZ/iNzsYoYqJKI2BAlhjkhD0A&#10;jJoJZMROaQ/6wVREKk/Gs78Flowni+gZtJ+M20aD/QhAYVaD56Q/FimVJlTJ95t+YAtqhpsNVAdk&#10;kIXUWs7wuwYf8p45/8Qs9hK+Pc4H/4iLVNCVFIYdJTXYXx/dB32kOEop6bA3S+p+7pgVlKjvGsn/&#10;NV8sQjPHw2J5EfhlTyWbU4netTeAZMhxEhket0Hfq3ErLbRvOEbWwSuKmObou6Tc2/Fw49PMwEHE&#10;xXod1bCBDfP3+sXwAB7qHIj62r8xawY2e+yDBxj7mBXvSJ10g6WG9c6DbCLjj3UdXgCbP1JpGFRh&#10;upyeo9ZxnK5+AwAA//8DAFBLAwQUAAYACAAAACEAac+SIOAAAAAIAQAADwAAAGRycy9kb3ducmV2&#10;LnhtbEyPzU7DMBCE70i8g7VIXCrqhPITQpwKgUA9ICQKHLht4iUJjddR7Lbh7buc4Lgzo9lviuXk&#10;erWjMXSeDaTzBBRx7W3HjYH3t8ezDFSIyBZ7z2TghwIsy+OjAnPr9/xKu3VslJRwyNFAG+OQax3q&#10;lhyGuR+Ixfvyo8Mo59hoO+Jeyl2vz5PkSjvsWD60ONB9S/VmvXUGPldTbL7Tp/i8wdnHbNVW9ctD&#10;ZczpyXR3CyrSFP/C8Isv6FAKU+W3bIPqDWRZKknRU1kg/iK7XICqDNxcXIMuC/1/QHkAAAD//wMA&#10;UEsBAi0AFAAGAAgAAAAhALaDOJL+AAAA4QEAABMAAAAAAAAAAAAAAAAAAAAAAFtDb250ZW50X1R5&#10;cGVzXS54bWxQSwECLQAUAAYACAAAACEAOP0h/9YAAACUAQAACwAAAAAAAAAAAAAAAAAvAQAAX3Jl&#10;bHMvLnJlbHNQSwECLQAUAAYACAAAACEA26Fm5JwCAACWBQAADgAAAAAAAAAAAAAAAAAuAgAAZHJz&#10;L2Uyb0RvYy54bWxQSwECLQAUAAYACAAAACEAac+SIOAAAAAIAQAADwAAAAAAAAAAAAAAAAD2BAAA&#10;ZHJzL2Rvd25yZXYueG1sUEsFBgAAAAAEAAQA8wAAAAMGAAAAAA==&#10;" filled="f" strokecolor="black [3213]" strokeweight="1pt">
                <v:textbo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screened</w:t>
                      </w:r>
                    </w:p>
                    <w:p w:rsidR="00A70ADB" w:rsidRPr="00560609"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=100)</w:t>
                      </w:r>
                    </w:p>
                  </w:txbxContent>
                </v:textbox>
              </v:rect>
            </w:pict>
          </mc:Fallback>
        </mc:AlternateContent>
      </w:r>
      <w:r w:rsidRPr="00DE5778">
        <w:rPr>
          <w:rFonts w:asciiTheme="majorBidi" w:hAnsiTheme="majorBidi" w:cstheme="majorBidi"/>
          <w:noProof/>
        </w:rPr>
        <mc:AlternateContent>
          <mc:Choice Requires="wps">
            <w:drawing>
              <wp:anchor distT="0" distB="0" distL="114300" distR="114300" simplePos="0" relativeHeight="251662336" behindDoc="0" locked="0" layoutInCell="1" allowOverlap="1" wp14:anchorId="533D75F4" wp14:editId="77E2E7E1">
                <wp:simplePos x="0" y="0"/>
                <wp:positionH relativeFrom="column">
                  <wp:posOffset>3048000</wp:posOffset>
                </wp:positionH>
                <wp:positionV relativeFrom="paragraph">
                  <wp:posOffset>74930</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rsidR="00A70ADB" w:rsidRPr="00560609"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1" style="position:absolute;margin-left:240pt;margin-top:5.9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ljnQIAAJYFAAAOAAAAZHJzL2Uyb0RvYy54bWysVE1v2zAMvQ/YfxB0Xx0HSdsFdYqgRYcB&#10;RVu0HXpWZCk2IIuapMTOfv1I2U6CrthhWA6OKJKPH3rk1XXXGLZTPtRgC56fTThTVkJZ203Bf7ze&#10;fbnkLERhS2HAqoLvVeDXy8+frlq3UFOowJTKMwSxYdG6glcxukWWBVmpRoQzcMqiUoNvRETRb7LS&#10;ixbRG5NNJ5PzrAVfOg9ShYC3t72SLxO+1krGR62DiswUHHOL6evTd03fbHklFhsvXFXLIQ3xD1k0&#10;orYY9AB1K6JgW1//AdXU0kMAHc8kNBloXUuVasBq8sm7al4q4VSqBZsT3KFN4f/Byofdk2d1WfA5&#10;Z1Y0+ETP2DRhN0axObWndWGBVi/uyQ9SwCPV2mnf0D9WwbrU0v2hpaqLTOJlfnl5MZ1i5yXq5tPz&#10;WZ5As6O38yF+U9AwOhTcY/TUSbG7DxEjouloQsEs3NXGpGczli4CmLqkuyQQb9SN8Wwn8MVjl1MJ&#10;CHFihRJ5ZlRYX0o6xb1RBGHss9LYEUx+mhJJXDxiCimVjXmvqkSp+lDzCf7GYGMWKXQCJGSNSR6w&#10;B4DRsgcZsfucB3tyVYnKB+fJ3xLrnQ8eKTLYeHBuagv+IwCDVQ2Re/uxSX1rqEuxW3cDW9CSbtZQ&#10;7pFBHvrRCk7e1fiQ9yLEJ+FxlvDtcT/ER/xoA23BYThxVoH/9dE92SPFUctZi7NZ8PBzK7zizHy3&#10;SP6v+WxGw5yE2fyC+OVPNetTjd02N4BkyHETOZmOZB/NeNQemjdcIyuKiiphJcYuuIx+FG5ivzNw&#10;EUm1WiUzHGAn4r19cZLAqc9E1NfuTXg3sDniHDzAOMdi8Y7UvS15WlhtI+g6Mf7Y1+EFcPgTlYZF&#10;RdvlVE5Wx3W6/A0AAP//AwBQSwMEFAAGAAgAAAAhAE2Zj9PgAAAACQEAAA8AAABkcnMvZG93bnJl&#10;di54bWxMj0FLw0AQhe+C/2EZwUuxm5RiasymiKL0IAWrHrxtsmMSm50N2Wkb/73jSY/De7z5vmI9&#10;+V4dcYxdIAPpPAGFVAfXUWPg7fXxagUqsiVn+0Bo4BsjrMvzs8LmLpzoBY87bpSMUMytgZZ5yLWO&#10;dYvexnkYkCT7DKO3LOfYaDfak4z7Xi+S5Fp725F8aO2A9y3W+93BG/jYTNx8pU/8vLez99mmrert&#10;Q2XM5cV0dwuKceK/MvziCzqUwlSFA7moegPLVSIuLEEqClLIsmwBqjJws8xAl4X+b1D+AAAA//8D&#10;AFBLAQItABQABgAIAAAAIQC2gziS/gAAAOEBAAATAAAAAAAAAAAAAAAAAAAAAABbQ29udGVudF9U&#10;eXBlc10ueG1sUEsBAi0AFAAGAAgAAAAhADj9If/WAAAAlAEAAAsAAAAAAAAAAAAAAAAALwEAAF9y&#10;ZWxzLy5yZWxzUEsBAi0AFAAGAAgAAAAhAGAuiWOdAgAAlgUAAA4AAAAAAAAAAAAAAAAALgIAAGRy&#10;cy9lMm9Eb2MueG1sUEsBAi0AFAAGAAgAAAAhAE2Zj9PgAAAACQEAAA8AAAAAAAAAAAAAAAAA9wQA&#10;AGRycy9kb3ducmV2LnhtbFBLBQYAAAAABAAEAPMAAAAEBgAAAAA=&#10;" filled="f" strokecolor="black [3213]" strokeweight="1pt">
                <v:textbo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w:t>
                      </w:r>
                    </w:p>
                    <w:p w:rsidR="00A70ADB" w:rsidRPr="00560609"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=08)</w:t>
                      </w:r>
                    </w:p>
                  </w:txbxContent>
                </v:textbox>
              </v:rect>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77696" behindDoc="0" locked="0" layoutInCell="1" allowOverlap="1" wp14:anchorId="56E6A590" wp14:editId="696A64D8">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5" o:spid="_x0000_s1026" type="#_x0000_t32" style="position:absolute;margin-left:110.25pt;margin-top:7.85pt;width:0;height:22.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S5QEAADQEAAAOAAAAZHJzL2Uyb0RvYy54bWysU9uO0zAQfUfiHyy/06RdgVZV0xXqsrwg&#10;qNjlA7zOOLHkm8amaf6esZOm3IQE4sXJ2HPOzDke7+7O1rATYNTeNXy9qjkDJ32rXdfwL08Pr245&#10;i0m4VhjvoOEjRH63f/liN4QtbHzvTQvIiMTF7RAa3qcUtlUVZQ9WxJUP4OhQebQiUYhd1aIYiN2a&#10;alPXb6rBYxvQS4iRdu+nQ74v/EqBTJ+UipCYaTj1lsqKZX3Oa7XfiW2HIvRazm2If+jCCu2o6EJ1&#10;L5JgX1H/QmW1RB+9SivpbeWV0hKKBlKzrn9S89iLAEULmRPDYlP8f7Ty4+mITLcNv3nNmROW7ugx&#10;odBdn9hbRD+wg3eOfPTIKIX8GkLcEuzgjjhHMRwxiz8rtPlLsti5eDwuHsM5MTltStrd3K5v6kJX&#10;XXEBY3oP3rL80/A497E0sC4Wi9OHmKgyAS+AXNS4vEZvdPugjSlBniI4GGQnQfefzuvcP+F+yEpC&#10;m3euZWkMJD6hFq4zMGdm1iornjSWvzQamCp+BkXekaqpszK113pCSnDpUtM4ys4wRd0twLpI+iNw&#10;zs9QKBP9N+AFUSp7lxaw1c7j76pfbVJT/sWBSXe24Nm3Y7n9Yg2NZnF1fkZ59r+PC/z62PffAAAA&#10;//8DAFBLAwQUAAYACAAAACEAlzQqQ90AAAAJAQAADwAAAGRycy9kb3ducmV2LnhtbEyP0UrDQBBF&#10;3wX/YRnBN7vbQKtNsylFKBRFqNUP2GTHJLg7G7PbNvl7R3zQx5l7uHOm2IzeiTMOsQukYT5TIJDq&#10;YDtqNLy/7e4eQMRkyBoXCDVMGGFTXl8VJrfhQq94PqZGcAnF3GhoU+pzKWPdojdxFnokzj7C4E3i&#10;cWikHcyFy72TmVJL6U1HfKE1PT62WH8eT17Dat83lTs8P82/1LDbd4fpZdxOWt/ejNs1iIRj+oPh&#10;R5/VoWSnKpzIRuE0ZJlaMMrB4h4EA7+LSsNSKZBlIf9/UH4DAAD//wMAUEsBAi0AFAAGAAgAAAAh&#10;ALaDOJL+AAAA4QEAABMAAAAAAAAAAAAAAAAAAAAAAFtDb250ZW50X1R5cGVzXS54bWxQSwECLQAU&#10;AAYACAAAACEAOP0h/9YAAACUAQAACwAAAAAAAAAAAAAAAAAvAQAAX3JlbHMvLnJlbHNQSwECLQAU&#10;AAYACAAAACEA/kPMUuUBAAA0BAAADgAAAAAAAAAAAAAAAAAuAgAAZHJzL2Uyb0RvYy54bWxQSwEC&#10;LQAUAAYACAAAACEAlzQqQ90AAAAJAQAADwAAAAAAAAAAAAAAAAA/BAAAZHJzL2Rvd25yZXYueG1s&#10;UEsFBgAAAAAEAAQA8wAAAEkFAAAAAA==&#10;" strokecolor="black [3213]" strokeweight=".5pt">
                <v:stroke endarrow="block" joinstyle="miter"/>
              </v:shape>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63360" behindDoc="0" locked="0" layoutInCell="1" allowOverlap="1" wp14:anchorId="31ABA303" wp14:editId="20997D30">
                <wp:simplePos x="0" y="0"/>
                <wp:positionH relativeFrom="column">
                  <wp:posOffset>560705</wp:posOffset>
                </wp:positionH>
                <wp:positionV relativeFrom="paragraph">
                  <wp:posOffset>47625</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rsidR="00A70ADB" w:rsidRPr="00560609"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2" style="position:absolute;margin-left:44.15pt;margin-top:3.7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gwnAIAAJYFAAAOAAAAZHJzL2Uyb0RvYy54bWysVN9v2yAQfp+0/wHxvjqOkrSz6lRRq06T&#10;qrZqOvWZYIgtYY4BiZ399TvATqKu2sM0P2Dg7r77wXd3fdO3iuyFdQ3okuYXE0qE5lA1elvSH6/3&#10;X64ocZ7piinQoqQH4ejN8vOn684UYgo1qEpYgiDaFZ0pae29KbLM8Vq0zF2AERqFEmzLPB7tNqss&#10;6xC9Vdl0MllkHdjKWODCOby9S0K6jPhSCu6fpHTCE1VSjM3H1cZ1E9Zsec2KrWWmbvgQBvuHKFrW&#10;aHR6hLpjnpGdbf6AahtuwYH0FxzaDKRsuIg5YDb55F0265oZEXPB4jhzLJP7f7D8cf9sSVOVdEGJ&#10;Zi0+0QsWjemtEmQRytMZV6DW2jzb4eRwG3LtpW3DH7MgfSzp4VhS0XvC8TK/urqcTrHyHGXz6WKW&#10;zwNodrI21vlvAloSNiW16D1Wku0fnE+qo0pwpuG+UQrvWaF0WB2opgp38RB4I26VJXuGL+77fPB2&#10;poW+g2UWEkupxJ0/KJFQX4TEimDw0xhI5OIJk3EutM+TqGaVSK7mE/xGZ2MUMVGlETAgSwzyiD0A&#10;jJoJZMROaQ/6wVREKh+NJ38LLBkfLaJn0P5o3DYa7EcACrMaPCf9sUipNKFKvt/0A1tQM9xsoDog&#10;gyyk1nKG3zf4kA/M+WdmsZfw7XE++CdcpIKupDDsKKnB/vroPugjxVFKSYe9WVL3c8esoER910j+&#10;r/lsFpo5Hmbzy8Avey7ZnEv0rr0FJEOOk8jwuA36Xo1baaF9wzGyCl5RxDRH3yXl3o6HW59mBg4i&#10;LlarqIYNbJh/0GvDA3iocyDqa//GrBnY7LEPHmHsY1a8I3XSDZYaVjsPsomMP9V1eAFs/kilYVCF&#10;6XJ+jlqncbr8DQAA//8DAFBLAwQUAAYACAAAACEAdXNaAd8AAAAHAQAADwAAAGRycy9kb3ducmV2&#10;LnhtbEyOwU7DMBBE70j8g7VIXKrWKaUQQjYVAoF6QEi0cOC2iU0SGq+j2G3D37Oc4DajGc28fDW6&#10;Th3sEFrPCPNZAspy5U3LNcLb9nGaggqR2FDn2SJ82wCr4vQkp8z4I7/awybWSkY4ZITQxNhnWoeq&#10;sY7CzPeWJfv0g6Modqi1Gego467TF0lypR21LA8N9fa+sdVus3cIH+sx1l/zp/i8o8n7ZN2U1ctD&#10;iXh+Nt7dgop2jH9l+MUXdCiEqfR7NkF1CGm6kCbC9RKUxIt0KaJEuEkuQRe5/s9f/AAAAP//AwBQ&#10;SwECLQAUAAYACAAAACEAtoM4kv4AAADhAQAAEwAAAAAAAAAAAAAAAAAAAAAAW0NvbnRlbnRfVHlw&#10;ZXNdLnhtbFBLAQItABQABgAIAAAAIQA4/SH/1gAAAJQBAAALAAAAAAAAAAAAAAAAAC8BAABfcmVs&#10;cy8ucmVsc1BLAQItABQABgAIAAAAIQDsuMgwnAIAAJYFAAAOAAAAAAAAAAAAAAAAAC4CAABkcnMv&#10;ZTJvRG9jLnhtbFBLAQItABQABgAIAAAAIQB1c1oB3wAAAAcBAAAPAAAAAAAAAAAAAAAAAPYEAABk&#10;cnMvZG93bnJldi54bWxQSwUGAAAAAAQABADzAAAAAgYAAAAA&#10;" filled="f" strokecolor="black [3213]" strokeweight="1pt">
                <v:textbo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sought for retrieval</w:t>
                      </w:r>
                    </w:p>
                    <w:p w:rsidR="00A70ADB" w:rsidRPr="00560609"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=92)</w:t>
                      </w:r>
                    </w:p>
                  </w:txbxContent>
                </v:textbox>
              </v:rect>
            </w:pict>
          </mc:Fallback>
        </mc:AlternateContent>
      </w:r>
      <w:r w:rsidRPr="00DE5778">
        <w:rPr>
          <w:rFonts w:asciiTheme="majorBidi" w:hAnsiTheme="majorBidi" w:cstheme="majorBidi"/>
          <w:noProof/>
        </w:rPr>
        <mc:AlternateContent>
          <mc:Choice Requires="wps">
            <w:drawing>
              <wp:anchor distT="0" distB="0" distL="114300" distR="114300" simplePos="0" relativeHeight="251670528" behindDoc="0" locked="0" layoutInCell="1" allowOverlap="1" wp14:anchorId="3B645EC6" wp14:editId="14949E96">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 o:spid="_x0000_s1026" type="#_x0000_t32" style="position:absolute;margin-left:193.95pt;margin-top:25.25pt;width:44.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k15gEAADQEAAAOAAAAZHJzL2Uyb0RvYy54bWysU9uO0zAQfUfiHyy/06SFrVDUdIW6LC8I&#10;KhY+wOvYjSXfNB6a9u8ZO2nKTSst4mWSsefMzDkz3tyenGVHBckE3/LlouZMeRk64w8t//b1/tVb&#10;zhIK3wkbvGr5WSV+u335YjPERq1CH2yngFESn5ohtrxHjE1VJdkrJ9IiROXpUgdwAsmFQ9WBGCi7&#10;s9WqrtfVEKCLEKRKiU7vxku+Lfm1VhI/a50UMtty6g2LhWIfs622G9EcQMTeyKkN8Q9dOGE8FZ1T&#10;3QkU7DuYP1I5IyGkoHEhg6uC1kaqwoHYLOvf2Dz0IqrChcRJcZYp/b+08tNxD8x0NLs1Z144mtED&#10;gjCHHtk7gDCwXfCedAzAKIT0GmJqCLbze5i8FPeQyZ80uPwlWuxUND7PGqsTMkmHN+vXqzc3nMnL&#10;VXXFRUj4QQXH8k/L09TH3MCySCyOHxNSZQJeALmo9dmmYE13b6wtTt4itbPAjoLmj6dl7p9wv0Sh&#10;MPa97xieI5FHMMIfrJoic9YqMx45lj88WzVW/KI0aUesxs7K1l7rCSmVx0tN6yk6wzR1NwPrQulJ&#10;4BSfoaps9HPAM6JUDh5nsDM+wN+qX2XSY/xFgZF3luAxdOcy/SINrWZRdXpGefd/9gv8+ti3PwAA&#10;AP//AwBQSwMEFAAGAAgAAAAhAODn6mnfAAAACQEAAA8AAABkcnMvZG93bnJldi54bWxMj0FOwzAQ&#10;RfdI3MEaJHbULtC0DXGqCqlSBUIqbQ/gxEMSYY+D7bbJ7TFiAcuZefrzfrEarGFn9KFzJGE6EcCQ&#10;aqc7aiQcD5u7BbAQFWllHKGEEQOsyuurQuXaXegdz/vYsBRCIVcS2hj7nPNQt2hVmLgeKd0+nLcq&#10;ptE3XHt1SeHW8HshMm5VR+lDq3p8brH+3J+shOW2byqze32Zfgm/2Xa78W1Yj1Le3gzrJ2ARh/gH&#10;w49+UocyOVXuRDowI+FhMV8mVMJMzIAl4HGeZcCq3wUvC/6/QfkNAAD//wMAUEsBAi0AFAAGAAgA&#10;AAAhALaDOJL+AAAA4QEAABMAAAAAAAAAAAAAAAAAAAAAAFtDb250ZW50X1R5cGVzXS54bWxQSwEC&#10;LQAUAAYACAAAACEAOP0h/9YAAACUAQAACwAAAAAAAAAAAAAAAAAvAQAAX3JlbHMvLnJlbHNQSwEC&#10;LQAUAAYACAAAACEAkx1ZNeYBAAA0BAAADgAAAAAAAAAAAAAAAAAuAgAAZHJzL2Uyb0RvYy54bWxQ&#10;SwECLQAUAAYACAAAACEA4Ofqad8AAAAJAQAADwAAAAAAAAAAAAAAAABABAAAZHJzL2Rvd25yZXYu&#10;eG1sUEsFBgAAAAAEAAQA8wAAAEwFAAAAAA==&#10;" strokecolor="black [3213]" strokeweight=".5pt">
                <v:stroke endarrow="block" joinstyle="miter"/>
              </v:shape>
            </w:pict>
          </mc:Fallback>
        </mc:AlternateContent>
      </w:r>
      <w:r w:rsidRPr="00DE5778">
        <w:rPr>
          <w:rFonts w:asciiTheme="majorBidi" w:hAnsiTheme="majorBidi" w:cstheme="majorBidi"/>
          <w:noProof/>
        </w:rPr>
        <mc:AlternateContent>
          <mc:Choice Requires="wps">
            <w:drawing>
              <wp:anchor distT="0" distB="0" distL="114300" distR="114300" simplePos="0" relativeHeight="251664384" behindDoc="0" locked="0" layoutInCell="1" allowOverlap="1" wp14:anchorId="24948D00" wp14:editId="71F20ECA">
                <wp:simplePos x="0" y="0"/>
                <wp:positionH relativeFrom="column">
                  <wp:posOffset>3049270</wp:posOffset>
                </wp:positionH>
                <wp:positionV relativeFrom="paragraph">
                  <wp:posOffset>66675</wp:posOffset>
                </wp:positionV>
                <wp:extent cx="1887220" cy="526415"/>
                <wp:effectExtent l="0" t="0" r="17780" b="26035"/>
                <wp:wrapNone/>
                <wp:docPr id="7" name="Rectangle 7"/>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rsidR="00A70ADB" w:rsidRPr="00560609"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3" style="position:absolute;margin-left:240.1pt;margin-top:5.2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e3nAIAAJYFAAAOAAAAZHJzL2Uyb0RvYy54bWysVN9v2yAQfp+0/wHxvjqOkqaz6lRRq06T&#10;qrZqOvWZYIgtYY4BiZ399TvATqKu2sM0P2Dg7r77wXd3fdO3iuyFdQ3okuYXE0qE5lA1elvSH6/3&#10;X64ocZ7piinQoqQH4ejN8vOn684UYgo1qEpYgiDaFZ0pae29KbLM8Vq0zF2AERqFEmzLPB7tNqss&#10;6xC9Vdl0MrnMOrCVscCFc3h7l4R0GfGlFNw/SemEJ6qkGJuPq43rJqzZ8poVW8tM3fAhDPYPUbSs&#10;0ej0CHXHPCM72/wB1TbcggPpLzi0GUjZcBFzwGzyybts1jUzIuaCxXHmWCb3/2D54/7ZkqYq6YIS&#10;zVp8ohcsGtNbJcgilKczrkCttXm2w8nhNuTaS9uGP2ZB+ljSw7GkoveE42V+dbWYTrHyHGXz6eUs&#10;nwfQ7GRtrPPfBLQkbEpq0XusJNs/OJ9UR5XgTMN9oxTes0LpsDpQTRXu4iHwRtwqS/YMX9z3+eDt&#10;TAt9B8ssJJZSiTt/UCKhvgiJFcHgpzGQyMUTJuNcaJ8nUc0qkVzNJ/iNzsYoYqJKI2BAlhjkEXsA&#10;GDUTyIid0h70g6mIVD4aT/4WWDI+WkTPoP3RuG002I8AFGY1eE76Y5FSaUKVfL/pB7agZrjZQHVA&#10;BllIreUMv2/wIR+Y88/MYi/h2+N88E+4SAVdSWHYUVKD/fXRfdBHiqOUkg57s6Tu545ZQYn6rpH8&#10;X/PZLDRzPMzmi8Avey7ZnEv0rr0FJEOOk8jwuA36Xo1baaF9wzGyCl5RxDRH3yXl3o6HW59mBg4i&#10;LlarqIYNbJh/0GvDA3iocyDqa//GrBnY7LEPHmHsY1a8I3XSDZYaVjsPsomMP9V1eAFs/kilYVCF&#10;6XJ+jlqncbr8DQAA//8DAFBLAwQUAAYACAAAACEAR77kJOEAAAAJAQAADwAAAGRycy9kb3ducmV2&#10;LnhtbEyPwU7DMBBE70j8g7VIXKrWbglNCXEqBAL1gJAocOC2SUwcGq+j2G3D33c5wXE1TzNv8/Xo&#10;OnEwQ2g9aZjPFAhDla9bajS8vz1OVyBCRKqx82Q0/JgA6+L8LMes9kd6NYdtbASXUMhQg42xz6QM&#10;lTUOw8z3hjj78oPDyOfQyHrAI5e7Ti6UWkqHLfGCxd7cW1Pttnun4XMzxuZ7/hSfdzj5mGxsWb08&#10;lFpfXox3tyCiGeMfDL/6rA4FO5V+T3UQnYZkpRaMcqCuQTCQpmkCotRwc5WALHL5/4PiBAAA//8D&#10;AFBLAQItABQABgAIAAAAIQC2gziS/gAAAOEBAAATAAAAAAAAAAAAAAAAAAAAAABbQ29udGVudF9U&#10;eXBlc10ueG1sUEsBAi0AFAAGAAgAAAAhADj9If/WAAAAlAEAAAsAAAAAAAAAAAAAAAAALwEAAF9y&#10;ZWxzLy5yZWxzUEsBAi0AFAAGAAgAAAAhAFc3J7ecAgAAlgUAAA4AAAAAAAAAAAAAAAAALgIAAGRy&#10;cy9lMm9Eb2MueG1sUEsBAi0AFAAGAAgAAAAhAEe+5CThAAAACQEAAA8AAAAAAAAAAAAAAAAA9gQA&#10;AGRycy9kb3ducmV2LnhtbFBLBQYAAAAABAAEAPMAAAAEBgAAAAA=&#10;" filled="f" strokecolor="black [3213]" strokeweight="1pt">
                <v:textbo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not retrieved</w:t>
                      </w:r>
                    </w:p>
                    <w:p w:rsidR="00A70ADB" w:rsidRPr="00560609"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=12)</w:t>
                      </w:r>
                    </w:p>
                  </w:txbxContent>
                </v:textbox>
              </v:rect>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74624" behindDoc="0" locked="0" layoutInCell="1" allowOverlap="1" wp14:anchorId="6E2E5AC2" wp14:editId="035CBC97">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rsidR="00A70ADB" w:rsidRDefault="00A70ADB" w:rsidP="00A70ADB">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rsidR="00A70ADB" w:rsidRPr="001502CF" w:rsidRDefault="00A70ADB" w:rsidP="00A70ADB">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2" o:spid="_x0000_s1034" type="#_x0000_t176" style="position:absolute;margin-left:-91.4pt;margin-top:11.05pt;width:219.5pt;height:20.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7e10AIAADYGAAAOAAAAZHJzL2Uyb0RvYy54bWysVN9v2jAQfp+0/8Hy+xqgQClqqBAV06Su&#10;ReumPhvHbiI5tmcfEPbX72wnKevaTZqWh8j367vz57u7um5qRfbC+cronA7PBpQIzU1R6aecfvu6&#10;/jCjxAPTBVNGi5wehafXi/fvrg52LkamNKoQjiCI9vODzWkJYOdZ5nkpaubPjBUajdK4mgGK7ikr&#10;HDsgeq2y0WAwzQ7GFdYZLrxH7U0y0kXEl1JwuJfSCyAqp1gbxL+L/234Z4srNn9yzJYVb8tg/1BF&#10;zSqNSXuoGwaM7Fz1G1RdcWe8kXDGTZ0ZKSsu4h3wNsPBi9s8lMyKeBckx9ueJv//YPndfuNIVeT0&#10;fESJZjW+0VqZAy+ZgzlZKhBOMxBkkzgm6IacHayfY+iD3bhW8ngMBDTS1cQZJHo4xQfCL/KCNyVN&#10;pP3Y0y4aIByVo4vZxfn5hBKOttF0NLuM75IlsABqnYePwtQkHHIqscBVKLAvr60upmL7Ww9YFcZ3&#10;cQHDG1UV60qpKIT+EivlyJ5hZzDOhYZJDFe7+rMpkn4a6489gmrspKQed2pMETs1IMWEvyRR+m95&#10;oRkGNgPMc3UohcgscJxYjSc4KhHwlP4iJL5YIC4W3FdwepdxMpWsEEk9ebPmCBiQJZLTYw//hJ1q&#10;bv1DqIij1genN3+jsBTcR8TMRkMfXFfauNeyK+jYksm/IylRE1iCZtvEbp51Xbo1xRE7PHYkLgBv&#10;+brCJrplHjbM4ayjEvcX3OMv9FVOTXuipDTux2v64I8jiFZKDrg7cuq/75gTlKhPGofzcjgeh2UT&#10;hfHkYoSCO7VsTy16V68MNuEwVhePwR9Ud5TO1I+45pYhK5qY5pg7pxxcJ6wg7TRclFwsl9ENF4xl&#10;cKsfLA/ggecwD1+bR+ZsO0mAM3hnuj3D5i9mJ/mGSG2WOzCyioMVmE68ti+Ayyl2cbtIw/Y7laPX&#10;87pf/AQAAP//AwBQSwMEFAAGAAgAAAAhAOWmKajdAAAACgEAAA8AAABkcnMvZG93bnJldi54bWxM&#10;j8FOwzAQRO9I/IO1SNxap2lxqhCnQkj5AFoO7c2NlyTCXgfbTcLfY05wHM1o5k11WKxhE/owOJKw&#10;WWfAkFqnB+okvJ+a1R5YiIq0Mo5QwjcGONT3d5UqtZvpDadj7FgqoVAqCX2MY8l5aHu0KqzdiJS8&#10;D+etikn6jmuv5lRuDc+zTHCrBkoLvRrxtcf283izEuaT34qzv7TjF+3DZGzT7M6NlI8Py8szsIhL&#10;/AvDL35ChzoxXd2NdGAmaZGuRAmrTSEKYCnxVOyAXSXkIt8Cryv+/0L9AwAA//8DAFBLAQItABQA&#10;BgAIAAAAIQC2gziS/gAAAOEBAAATAAAAAAAAAAAAAAAAAAAAAABbQ29udGVudF9UeXBlc10ueG1s&#10;UEsBAi0AFAAGAAgAAAAhADj9If/WAAAAlAEAAAsAAAAAAAAAAAAAAAAALwEAAF9yZWxzLy5yZWxz&#10;UEsBAi0AFAAGAAgAAAAhABNzt7XQAgAANgYAAA4AAAAAAAAAAAAAAAAALgIAAGRycy9lMm9Eb2Mu&#10;eG1sUEsBAi0AFAAGAAgAAAAhAOWmKajdAAAACgEAAA8AAAAAAAAAAAAAAAAAKgUAAGRycy9kb3du&#10;cmV2LnhtbFBLBQYAAAAABAAEAPMAAAA0BgAAAAA=&#10;" fillcolor="#8eaadb [1944]" strokecolor="black [3213]" strokeweight="1pt">
                <v:textbox>
                  <w:txbxContent>
                    <w:p w:rsidR="00A70ADB" w:rsidRDefault="00A70ADB" w:rsidP="00A70ADB">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rsidR="00A70ADB" w:rsidRPr="001502CF" w:rsidRDefault="00A70ADB" w:rsidP="00A70ADB">
                      <w:pPr>
                        <w:spacing w:after="0" w:line="240" w:lineRule="auto"/>
                        <w:rPr>
                          <w:rFonts w:ascii="Arial" w:hAnsi="Arial" w:cs="Arial"/>
                          <w:b/>
                          <w:color w:val="000000" w:themeColor="text1"/>
                          <w:sz w:val="18"/>
                          <w:szCs w:val="18"/>
                        </w:rPr>
                      </w:pPr>
                    </w:p>
                  </w:txbxContent>
                </v:textbox>
              </v:shape>
            </w:pict>
          </mc:Fallback>
        </mc:AlternateContent>
      </w: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78720" behindDoc="0" locked="0" layoutInCell="1" allowOverlap="1" wp14:anchorId="17BBA6ED" wp14:editId="14FFA32C">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36" o:spid="_x0000_s1026" type="#_x0000_t32" style="position:absolute;margin-left:111pt;margin-top:4.45pt;width:0;height:22.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v5AEAADQEAAAOAAAAZHJzL2Uyb0RvYy54bWysU9uO0zAQfUfiHyy/06RdsVpVTVeoy/KC&#10;oGLhA7yOnVjyTeOhaf6esZOm3IQE4mWSsefMzDkz3t2fnWUnBckE3/D1quZMeRla47uGf/n8+OqO&#10;s4TCt8IGrxo+qsTv9y9f7Ia4VZvQB9sqYJTEp+0QG94jxm1VJdkrJ9IqROXpUgdwAsmFrmpBDJTd&#10;2WpT17fVEKCNEKRKiU4fpku+L/m1VhI/ap0UMttw6g2LhWKfs632O7HtQMTeyLkN8Q9dOGE8FV1S&#10;PQgU7CuYX1I5IyGkoHElg6uC1kaqwoHYrOuf2Dz1IqrChcRJcZEp/b+08sPpCMy0Db+55cwLRzN6&#10;QhCm65G9AQgDOwTvSccAjEJIryGmLcEO/gizl+IRMvmzBpe/RIudi8bjorE6I5PToaTTzd36pn6d&#10;01VXXISE71RwLP80PM19LA2si8Ti9D7hBLwAclHrs03BmvbRWFucvEXqYIGdBM0fz+u54A9RKIx9&#10;61uGYyTyCEb4zqo5MmetMuOJY/nD0aqp4ielSTtiNXVWtvZaT0ipPF5qWk/RGaapuwVYF0p/BM7x&#10;GarKRv8NeEGUysHjAnbGB/hd9atMeoq/KDDxzhI8h3Ys0y/S0GqWMc7PKO/+936BXx/7/hsAAAD/&#10;/wMAUEsDBBQABgAIAAAAIQB4Fq/H3QAAAAgBAAAPAAAAZHJzL2Rvd25yZXYueG1sTI9RS8MwFIXf&#10;Bf9DuIJvLl1F2WpvxxAGQxnM6Q9Im2tbTG5qkm3tv1/EB308nMM53ylXozXiRD70jhHmswwEceN0&#10;zy3Cx/vmbgEiRMVaGceEMFGAVXV9VapCuzO/0ekQW5FKOBQKoYtxKKQMTUdWhZkbiJP36bxVMUnf&#10;Su3VOZVbI/Mse5RW9ZwWOjXQc0fN1+FoEZbboa3N/vVl/p35zbbfT7txPSHe3ozrJxCRxvgXhh/8&#10;hA5VYqrdkXUQBiHP8/QlIiyWIJL/q2uEh/scZFXK/weqCwAAAP//AwBQSwECLQAUAAYACAAAACEA&#10;toM4kv4AAADhAQAAEwAAAAAAAAAAAAAAAAAAAAAAW0NvbnRlbnRfVHlwZXNdLnhtbFBLAQItABQA&#10;BgAIAAAAIQA4/SH/1gAAAJQBAAALAAAAAAAAAAAAAAAAAC8BAABfcmVscy8ucmVsc1BLAQItABQA&#10;BgAIAAAAIQB6nd+v5AEAADQEAAAOAAAAAAAAAAAAAAAAAC4CAABkcnMvZTJvRG9jLnhtbFBLAQIt&#10;ABQABgAIAAAAIQB4Fq/H3QAAAAgBAAAPAAAAAAAAAAAAAAAAAD4EAABkcnMvZG93bnJldi54bWxQ&#10;SwUGAAAAAAQABADzAAAASAUAAAAA&#10;" strokecolor="black [3213]" strokeweight=".5pt">
                <v:stroke endarrow="block" joinstyle="miter"/>
              </v:shape>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71552" behindDoc="0" locked="0" layoutInCell="1" allowOverlap="1" wp14:anchorId="2E2396FE" wp14:editId="2664571B">
                <wp:simplePos x="0" y="0"/>
                <wp:positionH relativeFrom="column">
                  <wp:posOffset>2476500</wp:posOffset>
                </wp:positionH>
                <wp:positionV relativeFrom="paragraph">
                  <wp:posOffset>294640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7" o:spid="_x0000_s1026" type="#_x0000_t32" style="position:absolute;margin-left:195pt;margin-top:23.2pt;width:44.3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6hh5wEAADQEAAAOAAAAZHJzL2Uyb0RvYy54bWysU9tu2zAMfR+wfxD0vjjJ1m4w4hRDuu5l&#10;2IJ2/QBVlmIBkihQWuz8/SjZcXYpBmzYC21KPCTPIbW5GZxlR4XRgG/4arHkTHkJrfGHhj9+vXv1&#10;jrOYhG+FBa8aflKR32xfvtj0oVZr6MC2Chkl8bHuQ8O7lEJdVVF2yom4gKA8XWpAJxK5eKhaFD1l&#10;d7ZaL5fXVQ/YBgSpYqTT2/GSb0t+rZVMX7SOKjHbcOotFYvFPmVbbTeiPqAInZFTG+IfunDCeCo6&#10;p7oVSbBvaH5L5YxEiKDTQoKrQGsjVeFAbFbLX9g8dCKowoXEiWGWKf6/tPLzcY/MtDS7t5x54WhG&#10;DwmFOXSJvUeEnu3Ae9IRkFEI6dWHWBNs5/c4eTHsMZMfNLr8JVpsKBqfZo3VkJikw6vr1+s3V5zJ&#10;81V1wQWM6aMCx/JPw+PUx9zAqkgsjp9iosoEPANyUeuzjWBNe2esLU7eIrWzyI6C5p+GVe6fcD9F&#10;JWHsB9+ydApEPqER/mDVFJmzVpnxyLH8pZNVY8V7pUk7YjV2Vrb2Uk9IqXw617SeojNMU3czcFko&#10;/RE4xWeoKhv9N+AZUSqDTzPYGQ/4XPWLTHqMPysw8s4SPEF7KtMv0tBqFlWnZ5R3/0e/wC+Pffsd&#10;AAD//wMAUEsDBBQABgAIAAAAIQBlYIVs3wAAAAkBAAAPAAAAZHJzL2Rvd25yZXYueG1sTI/NTsMw&#10;EITvSLyDtUjcqF2I+pPGqSqkShUIqRQewIm3SYS9DrbbJm+PEYdynJ3R7DfFerCGndGHzpGE6UQA&#10;Q6qd7qiR8PmxfVgAC1GRVsYRShgxwLq8vSlUrt2F3vF8iA1LJRRyJaGNsc85D3WLVoWJ65GSd3Te&#10;qpikb7j26pLKreGPQsy4VR2lD63q8bnF+utwshKWu76pzP71Zfot/HbX7ce3YTNKeX83bFbAIg7x&#10;GoZf/IQOZWKq3Il0YEbC01KkLVFCNsuApUA2X8yBVX8HXhb8/4LyBwAA//8DAFBLAQItABQABgAI&#10;AAAAIQC2gziS/gAAAOEBAAATAAAAAAAAAAAAAAAAAAAAAABbQ29udGVudF9UeXBlc10ueG1sUEsB&#10;Ai0AFAAGAAgAAAAhADj9If/WAAAAlAEAAAsAAAAAAAAAAAAAAAAALwEAAF9yZWxzLy5yZWxzUEsB&#10;Ai0AFAAGAAgAAAAhAO9XqGHnAQAANAQAAA4AAAAAAAAAAAAAAAAALgIAAGRycy9lMm9Eb2MueG1s&#10;UEsBAi0AFAAGAAgAAAAhAGVghWzfAAAACQEAAA8AAAAAAAAAAAAAAAAAQQQAAGRycy9kb3ducmV2&#10;LnhtbFBLBQYAAAAABAAEAPMAAABNBQAAAAA=&#10;" strokecolor="black [3213]" strokeweight=".5pt">
                <v:stroke endarrow="block" joinstyle="miter"/>
              </v:shape>
            </w:pict>
          </mc:Fallback>
        </mc:AlternateContent>
      </w:r>
      <w:r w:rsidRPr="00DE5778">
        <w:rPr>
          <w:rFonts w:asciiTheme="majorBidi" w:hAnsiTheme="majorBidi" w:cstheme="majorBidi"/>
          <w:noProof/>
        </w:rPr>
        <mc:AlternateContent>
          <mc:Choice Requires="wps">
            <w:drawing>
              <wp:anchor distT="0" distB="0" distL="114300" distR="114300" simplePos="0" relativeHeight="251665408" behindDoc="0" locked="0" layoutInCell="1" allowOverlap="1" wp14:anchorId="726E6F90" wp14:editId="11BACF77">
                <wp:simplePos x="0" y="0"/>
                <wp:positionH relativeFrom="column">
                  <wp:posOffset>561975</wp:posOffset>
                </wp:positionH>
                <wp:positionV relativeFrom="paragraph">
                  <wp:posOffset>13335</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rsidR="00A70ADB" w:rsidRPr="00560609"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5" style="position:absolute;margin-left:44.25pt;margin-top:1.05pt;width:148.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9n/nQIAAJYFAAAOAAAAZHJzL2Uyb0RvYy54bWysVN1v2yAQf5+0/wHxvjqOkja16lRRq06T&#10;qrbqh/pMMMSWMMeAJM7++h1gO1FX7WGaHzBwd7/74Hd3dd21iuyEdQ3okuZnE0qE5lA1elPSt9e7&#10;bwtKnGe6Ygq0KOlBOHq9/Prlam8KMYUaVCUsQRDtir0pae29KbLM8Vq0zJ2BERqFEmzLPB7tJqss&#10;2yN6q7LpZHKe7cFWxgIXzuHtbRLSZcSXUnD/KKUTnqiSYmw+rjau67BmyytWbCwzdcP7MNg/RNGy&#10;RqPTEeqWeUa2tvkDqm24BQfSn3FoM5Cy4SLmgNnkkw/ZvNTMiJgLFseZsUzu/8Hyh92TJU1VUnwo&#10;zVp8omcsGtMbJcgilGdvXIFaL+bJ9ieH25BrJ20b/pgF6WJJD2NJRecJx8t8sbiYTrHyHGXz6fks&#10;nwfQ7GhtrPPfBbQkbEpq0XusJNvdO59UB5XgTMNdoxTes0LpsDpQTRXu4iHwRtwoS3YMX9x3ee/t&#10;RAt9B8ssJJZSiTt/UCKhPguJFcHgpzGQyMUjJuNcaJ8nUc0qkVzNJ/gNzoYoYqJKI2BAlhjkiN0D&#10;DJoJZMBOaff6wVREKo/Gk78FloxHi+gZtB+N20aD/QxAYVa956Q/FCmVJlTJd+susuUyaIabNVQH&#10;ZJCF1FrO8LsGH/KeOf/ELPYSvj3OB/+Ii1SwLyn0O0pqsL8+uw/6SHGUUrLH3iyp+7llVlCifmgk&#10;/2U+m4VmjofZ/CLwy55K1qcSvW1vAMmQ4yQyPG6DvlfDVlpo33GMrIJXFDHN0XdJubfD4canmYGD&#10;iIvVKqphAxvm7/WL4QE81DkQ9bV7Z9b0bPbYBw8w9DErPpA66QZLDautB9lExh/r2r8ANn+kUj+o&#10;wnQ5PUet4zhd/gYAAP//AwBQSwMEFAAGAAgAAAAhAPgykB7dAAAABwEAAA8AAABkcnMvZG93bnJl&#10;di54bWxMjk9Lw0AQxe+C32EZwUuxm1SiIWZTRFF6EMGqB2+T7JjEZmdDdtvGb+940uP7w3u/cj27&#10;QR1oCr1nA+kyAUXceNtza+Dt9eEiBxUissXBMxn4pgDr6vSkxML6I7/QYRtbJSMcCjTQxTgWWoem&#10;I4dh6UdiyT795DCKnFptJzzKuBv0KkmutMOe5aHDke46anbbvTPwsZlj+5U+xqcdLt4Xm65unu9r&#10;Y87P5tsbUJHm+FeGX3xBh0qYar9nG9RgIM8zaRpYpaAkvsyza1C1+FkCuir1f/7qBwAA//8DAFBL&#10;AQItABQABgAIAAAAIQC2gziS/gAAAOEBAAATAAAAAAAAAAAAAAAAAAAAAABbQ29udGVudF9UeXBl&#10;c10ueG1sUEsBAi0AFAAGAAgAAAAhADj9If/WAAAAlAEAAAsAAAAAAAAAAAAAAAAALwEAAF9yZWxz&#10;Ly5yZWxzUEsBAi0AFAAGAAgAAAAhAHyf2f+dAgAAlgUAAA4AAAAAAAAAAAAAAAAALgIAAGRycy9l&#10;Mm9Eb2MueG1sUEsBAi0AFAAGAAgAAAAhAPgykB7dAAAABwEAAA8AAAAAAAAAAAAAAAAA9wQAAGRy&#10;cy9kb3ducmV2LnhtbFBLBQYAAAAABAAEAPMAAAABBgAAAAA=&#10;" filled="f" strokecolor="black [3213]" strokeweight="1pt">
                <v:textbo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assessed for eligibility</w:t>
                      </w:r>
                    </w:p>
                    <w:p w:rsidR="00A70ADB" w:rsidRPr="00560609"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=80)</w:t>
                      </w:r>
                    </w:p>
                  </w:txbxContent>
                </v:textbox>
              </v:rect>
            </w:pict>
          </mc:Fallback>
        </mc:AlternateContent>
      </w:r>
      <w:r w:rsidRPr="00DE5778">
        <w:rPr>
          <w:rFonts w:asciiTheme="majorBidi" w:hAnsiTheme="majorBidi" w:cstheme="majorBidi"/>
          <w:noProof/>
        </w:rPr>
        <mc:AlternateContent>
          <mc:Choice Requires="wps">
            <w:drawing>
              <wp:anchor distT="0" distB="0" distL="114300" distR="114300" simplePos="0" relativeHeight="251666432" behindDoc="0" locked="0" layoutInCell="1" allowOverlap="1" wp14:anchorId="46B5CE4A" wp14:editId="47B7C05A">
                <wp:simplePos x="0" y="0"/>
                <wp:positionH relativeFrom="column">
                  <wp:posOffset>3057525</wp:posOffset>
                </wp:positionH>
                <wp:positionV relativeFrom="paragraph">
                  <wp:posOffset>10795</wp:posOffset>
                </wp:positionV>
                <wp:extent cx="1887220" cy="1133475"/>
                <wp:effectExtent l="0" t="0" r="17780" b="28575"/>
                <wp:wrapNone/>
                <wp:docPr id="9" name="Rectangle 9"/>
                <wp:cNvGraphicFramePr/>
                <a:graphic xmlns:a="http://schemas.openxmlformats.org/drawingml/2006/main">
                  <a:graphicData uri="http://schemas.microsoft.com/office/word/2010/wordprocessingShape">
                    <wps:wsp>
                      <wps:cNvSpPr/>
                      <wps:spPr>
                        <a:xfrm>
                          <a:off x="0" y="0"/>
                          <a:ext cx="1887220" cy="11334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 xml:space="preserve">Reason </w:t>
                            </w:r>
                            <w:r w:rsidRPr="00DE5778">
                              <w:rPr>
                                <w:rFonts w:ascii="Arial" w:hAnsi="Arial" w:cs="Arial"/>
                                <w:color w:val="000000" w:themeColor="text1"/>
                                <w:sz w:val="18"/>
                                <w:szCs w:val="20"/>
                              </w:rPr>
                              <w:t>leadership or innovation relevance</w:t>
                            </w:r>
                            <w:r>
                              <w:rPr>
                                <w:rFonts w:ascii="Arial" w:hAnsi="Arial" w:cs="Arial"/>
                                <w:color w:val="000000" w:themeColor="text1"/>
                                <w:sz w:val="18"/>
                                <w:szCs w:val="20"/>
                              </w:rPr>
                              <w:t xml:space="preserve"> (n =40)</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Reason Language (n = 10)</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 xml:space="preserve">Reason </w:t>
                            </w:r>
                            <w:r w:rsidRPr="00DE5778">
                              <w:rPr>
                                <w:rFonts w:ascii="Arial" w:hAnsi="Arial" w:cs="Arial"/>
                                <w:color w:val="000000" w:themeColor="text1"/>
                                <w:sz w:val="18"/>
                                <w:szCs w:val="20"/>
                              </w:rPr>
                              <w:t xml:space="preserve">peer-reviewed quality </w:t>
                            </w:r>
                            <w:r>
                              <w:rPr>
                                <w:rFonts w:ascii="Arial" w:hAnsi="Arial" w:cs="Arial"/>
                                <w:color w:val="000000" w:themeColor="text1"/>
                                <w:sz w:val="18"/>
                                <w:szCs w:val="20"/>
                              </w:rPr>
                              <w:t>(n =10)</w:t>
                            </w:r>
                          </w:p>
                          <w:p w:rsidR="00A70ADB" w:rsidRPr="00560609" w:rsidRDefault="00A70ADB" w:rsidP="00A70ADB">
                            <w:pPr>
                              <w:spacing w:after="0" w:line="240" w:lineRule="auto"/>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6" style="position:absolute;margin-left:240.75pt;margin-top:.85pt;width:148.6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25nwIAAJgFAAAOAAAAZHJzL2Uyb0RvYy54bWysVN9P2zAQfp+0/8Hy+0hTyoCIFFUgpkkI&#10;EDDx7Dp2E8nxebbbpPvrd7aTtGJoD9Py4Ni+u+9++Lu7uu5bRXbCugZ0SfOTGSVCc6gavSnpj9e7&#10;LxeUOM90xRRoUdK9cPR6+fnTVWcKMYcaVCUsQRDtis6UtPbeFFnmeC1a5k7ACI1CCbZlHo92k1WW&#10;dYjeqmw+m33NOrCVscCFc3h7m4R0GfGlFNw/SumEJ6qkGJuPq43rOqzZ8ooVG8tM3fAhDPYPUbSs&#10;0eh0grplnpGtbf6AahtuwYH0JxzaDKRsuIg5YDb57F02LzUzIuaCxXFmKpP7f7D8YfdkSVOV9JIS&#10;zVp8omcsGtMbJchlKE9nXIFaL+bJDieH25BrL20b/pgF6WNJ91NJRe8Jx8v84uJ8PsfKc5Tl+enp&#10;4vwsoGYHc2Od/yagJWFTUovuYynZ7t75pDqqBG8a7hql8J4VSofVgWqqcBcPgTjiRlmyY/jkvs8H&#10;b0da6DtYZiGzlEvc+b0SCfVZSCwJRj+PgUQyHjAZ50L7PIlqVonk6myG3+hsjCImqjQCBmSJQU7Y&#10;A8ComUBG7JT2oB9MReTyZDz7W2DJeLKInkH7ybhtNNiPABRmNXhO+mORUmlClXy/7iNd8phruFpD&#10;tUcOWUjN5Qy/a/Al75nzT8xiN+Hr44Twj7hIBV1JYdhRUoP99dF90EeSo5SSDruzpO7nlllBifqu&#10;kf6X+WIR2jkeFmfngWH2WLI+luhtewPIhhxnkeFxG/S9GrfSQvuGg2QVvKKIaY6+S8q9HQ83Pk0N&#10;HEVcrFZRDVvYMH+vXwwP4KHQgamv/RuzZqCzx054gLGTWfGO1Uk3WGpYbT3IJlL+UNfhCbD9I5eG&#10;URXmy/E5ah0G6vI3AAAA//8DAFBLAwQUAAYACAAAACEAPyEAtt8AAAAJAQAADwAAAGRycy9kb3du&#10;cmV2LnhtbEyPQUvDQBCF74L/YRnBS7GbFDUhZlNEUXoQwaoHb5PsmMRmZ0N228Z/73jS2zy+x5v3&#10;yvXsBnWgKfSeDaTLBBRx423PrYG314eLHFSIyBYHz2TgmwKsq9OTEgvrj/xCh21slYRwKNBAF+NY&#10;aB2ajhyGpR+JhX36yWEUObXaTniUcDfoVZJca4c9y4cOR7rrqNlt987Ax2aO7Vf6GJ92uHhfbLq6&#10;eb6vjTk/m29vQEWa458ZfutLdaikU+33bIMaDFzm6ZVYBWSghGdZLkctOk9WoKtS/19Q/QAAAP//&#10;AwBQSwECLQAUAAYACAAAACEAtoM4kv4AAADhAQAAEwAAAAAAAAAAAAAAAAAAAAAAW0NvbnRlbnRf&#10;VHlwZXNdLnhtbFBLAQItABQABgAIAAAAIQA4/SH/1gAAAJQBAAALAAAAAAAAAAAAAAAAAC8BAABf&#10;cmVscy8ucmVsc1BLAQItABQABgAIAAAAIQCntm25nwIAAJgFAAAOAAAAAAAAAAAAAAAAAC4CAABk&#10;cnMvZTJvRG9jLnhtbFBLAQItABQABgAIAAAAIQA/IQC23wAAAAkBAAAPAAAAAAAAAAAAAAAAAPkE&#10;AABkcnMvZG93bnJldi54bWxQSwUGAAAAAAQABADzAAAABQYAAAAA&#10;" filled="f" strokecolor="black [3213]" strokeweight="1pt">
                <v:textbox>
                  <w:txbxContent>
                    <w:p w:rsidR="00A70ADB" w:rsidRDefault="00A70ADB" w:rsidP="00A70ADB">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w:t>
                      </w:r>
                      <w:r>
                        <w:rPr>
                          <w:rFonts w:ascii="Arial" w:hAnsi="Arial" w:cs="Arial"/>
                          <w:color w:val="000000" w:themeColor="text1"/>
                          <w:sz w:val="18"/>
                          <w:szCs w:val="20"/>
                        </w:rPr>
                        <w:t>p</w:t>
                      </w:r>
                      <w:r w:rsidRPr="00560609">
                        <w:rPr>
                          <w:rFonts w:ascii="Arial" w:hAnsi="Arial" w:cs="Arial"/>
                          <w:color w:val="000000" w:themeColor="text1"/>
                          <w:sz w:val="18"/>
                          <w:szCs w:val="20"/>
                        </w:rPr>
                        <w:t>or</w:t>
                      </w:r>
                      <w:r>
                        <w:rPr>
                          <w:rFonts w:ascii="Arial" w:hAnsi="Arial" w:cs="Arial"/>
                          <w:color w:val="000000" w:themeColor="text1"/>
                          <w:sz w:val="18"/>
                          <w:szCs w:val="20"/>
                        </w:rPr>
                        <w:t>t</w:t>
                      </w:r>
                      <w:r w:rsidRPr="00560609">
                        <w:rPr>
                          <w:rFonts w:ascii="Arial" w:hAnsi="Arial" w:cs="Arial"/>
                          <w:color w:val="000000" w:themeColor="text1"/>
                          <w:sz w:val="18"/>
                          <w:szCs w:val="20"/>
                        </w:rPr>
                        <w:t>s</w:t>
                      </w:r>
                      <w:r>
                        <w:rPr>
                          <w:rFonts w:ascii="Arial" w:hAnsi="Arial" w:cs="Arial"/>
                          <w:color w:val="000000" w:themeColor="text1"/>
                          <w:sz w:val="18"/>
                          <w:szCs w:val="20"/>
                        </w:rPr>
                        <w:t xml:space="preserve"> excluded:</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 xml:space="preserve">Reason </w:t>
                      </w:r>
                      <w:r w:rsidRPr="00DE5778">
                        <w:rPr>
                          <w:rFonts w:ascii="Arial" w:hAnsi="Arial" w:cs="Arial"/>
                          <w:color w:val="000000" w:themeColor="text1"/>
                          <w:sz w:val="18"/>
                          <w:szCs w:val="20"/>
                        </w:rPr>
                        <w:t>leadership or innovation relevance</w:t>
                      </w:r>
                      <w:r>
                        <w:rPr>
                          <w:rFonts w:ascii="Arial" w:hAnsi="Arial" w:cs="Arial"/>
                          <w:color w:val="000000" w:themeColor="text1"/>
                          <w:sz w:val="18"/>
                          <w:szCs w:val="20"/>
                        </w:rPr>
                        <w:t xml:space="preserve"> (n =40)</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Reason Language (n = 10)</w:t>
                      </w:r>
                    </w:p>
                    <w:p w:rsidR="00A70ADB" w:rsidRDefault="00A70ADB" w:rsidP="00A70ADB">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 xml:space="preserve">Reason </w:t>
                      </w:r>
                      <w:r w:rsidRPr="00DE5778">
                        <w:rPr>
                          <w:rFonts w:ascii="Arial" w:hAnsi="Arial" w:cs="Arial"/>
                          <w:color w:val="000000" w:themeColor="text1"/>
                          <w:sz w:val="18"/>
                          <w:szCs w:val="20"/>
                        </w:rPr>
                        <w:t xml:space="preserve">peer-reviewed quality </w:t>
                      </w:r>
                      <w:r>
                        <w:rPr>
                          <w:rFonts w:ascii="Arial" w:hAnsi="Arial" w:cs="Arial"/>
                          <w:color w:val="000000" w:themeColor="text1"/>
                          <w:sz w:val="18"/>
                          <w:szCs w:val="20"/>
                        </w:rPr>
                        <w:t>(n =10)</w:t>
                      </w:r>
                    </w:p>
                    <w:p w:rsidR="00A70ADB" w:rsidRPr="00560609" w:rsidRDefault="00A70ADB" w:rsidP="00A70ADB">
                      <w:pPr>
                        <w:spacing w:after="0" w:line="240" w:lineRule="auto"/>
                        <w:ind w:left="284"/>
                        <w:rPr>
                          <w:rFonts w:ascii="Arial" w:hAnsi="Arial" w:cs="Arial"/>
                          <w:color w:val="000000" w:themeColor="text1"/>
                          <w:sz w:val="18"/>
                          <w:szCs w:val="20"/>
                        </w:rPr>
                      </w:pPr>
                    </w:p>
                  </w:txbxContent>
                </v:textbox>
              </v:rect>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79744" behindDoc="0" locked="0" layoutInCell="1" allowOverlap="1" wp14:anchorId="6F5B23DE" wp14:editId="167C006D">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9" o:spid="_x0000_s1026" type="#_x0000_t32" style="position:absolute;margin-left:110.3pt;margin-top:2.35pt;width:0;height:58.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l4wEAADQEAAAOAAAAZHJzL2Uyb0RvYy54bWysU9uOEzEMfUfiH6K802lXsEDV6Qp1WV4Q&#10;rFj4gGzG6URK4sgJnfbvcTLTKTchgXjxjBMf2+fY2dwcvRMHoGQxtHK1WEoBQWNnw76VXz7fPXsl&#10;RcoqdMphgFaeIMmb7dMnmyGu4Qp7dB2Q4CQhrYfYyj7nuG6apHvwKi0wQuBLg+RVZpf2TUdq4Oze&#10;NVfL5XUzIHWRUENKfHo7XsptzW8M6PzRmARZuFZyb7laqvax2Ga7Ues9qdhbPbWh/qELr2zgonOq&#10;W5WV+Er2l1TeasKEJi80+gaNsRoqB2azWv7E5qFXESoXFifFWab0/9LqD4d7Erbj2b2WIijPM3rI&#10;pOy+z+INEQ5ihyGwjkiCQ1ivIaY1w3bhniYvxXsq5I+GfPkyLXGsGp9mjeGYhR4PNZ++fH69erEq&#10;6ZoLLlLK7wC9KD+tTFMfcwOrKrE6vE95BJ4BpagLxSZ0truzzlWnbBHsHImD4vnn47ngD1FZWfc2&#10;dCKfIpPPZFXYO5haK1mbwnjkWP/yycFY8RMY1o5ZjZ3Vrb3UU1pDyOeaLnB0gRnubgYuK6U/Aqf4&#10;AoW60X8DnhG1MoY8g70NSL+rfpHJjPFnBUbeRYJH7E51+lUaXs06xukZld3/3q/wy2PffgMAAP//&#10;AwBQSwMEFAAGAAgAAAAhAAUdItbcAAAACQEAAA8AAABkcnMvZG93bnJldi54bWxMj9FKwzAUhu8F&#10;3yEcwTuXLMjUrukYwmAowjZ9gLTJ2mJyUpNsa9/eI17o5c//8Z/vlKvRO3a2MfUBFcxnApjFJpge&#10;WwUf75u7R2ApazTaBbQKJptgVV1flbow4YJ7ez7kltEIpkIr6HIeCs5T01mv0ywMFqk7huh1phhb&#10;bqK+0Lh3XAqx4F73SBc6Pdjnzjafh5NX8LQd2trtXl/mXyJutv1uehvXk1K3N+N6CSzbMf/B8KNP&#10;6lCRUx1OaBJzCqQUC0IV3D8Ao/431wRKKYFXJf//QfUNAAD//wMAUEsBAi0AFAAGAAgAAAAhALaD&#10;OJL+AAAA4QEAABMAAAAAAAAAAAAAAAAAAAAAAFtDb250ZW50X1R5cGVzXS54bWxQSwECLQAUAAYA&#10;CAAAACEAOP0h/9YAAACUAQAACwAAAAAAAAAAAAAAAAAvAQAAX3JlbHMvLnJlbHNQSwECLQAUAAYA&#10;CAAAACEAnv36JeMBAAA0BAAADgAAAAAAAAAAAAAAAAAuAgAAZHJzL2Uyb0RvYy54bWxQSwECLQAU&#10;AAYACAAAACEABR0i1twAAAAJAQAADwAAAAAAAAAAAAAAAAA9BAAAZHJzL2Rvd25yZXYueG1sUEsF&#10;BgAAAAAEAAQA8wAAAEYFAAAAAA==&#10;" strokecolor="black [3213]" strokeweight=".5pt">
                <v:stroke endarrow="block" joinstyle="miter"/>
              </v:shape>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67456" behindDoc="0" locked="0" layoutInCell="1" allowOverlap="1" wp14:anchorId="2E2903FB" wp14:editId="768A785E">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70ADB"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rsidR="00A70ADB"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20)</w:t>
                            </w:r>
                          </w:p>
                          <w:p w:rsidR="00A70ADB" w:rsidRPr="00560609" w:rsidRDefault="00A70ADB" w:rsidP="00A70ADB">
                            <w:pPr>
                              <w:spacing w:after="0" w:line="240" w:lineRule="auto"/>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37" style="position:absolute;margin-left:42.55pt;margin-top:8.7pt;width:148.6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QXnwIAAJkFAAAOAAAAZHJzL2Uyb0RvYy54bWysVMFu2zAMvQ/YPwi6r7bTdm2DOkXQosOA&#10;og3aDj0rshQbkEVNUmJnXz9Ksp2gK3YYloMjiuQj+UTy+qZvFdkJ6xrQJS1OckqE5lA1elPSH6/3&#10;Xy4pcZ7piinQoqR74ejN4vOn687MxQxqUJWwBEG0m3empLX3Zp5ljteiZe4EjNColGBb5lG0m6yy&#10;rEP0VmWzPP+adWArY4EL5/D2LinpIuJLKbh/ktIJT1RJMTcfvzZ+1+GbLa7ZfGOZqRs+pMH+IYuW&#10;NRqDTlB3zDOytc0fUG3DLTiQ/oRDm4GUDRexBqymyN9V81IzI2ItSI4zE03u/8Hyx93KkqbCtzul&#10;RLMW3+gZWWN6owTBOySoM26Odi9mZQfJ4TFU20vbhn+sg/SR1P1Equg94XhZXF5ezGbIPUfdxez0&#10;Ko+sZwdvY53/JqAl4VBSi+Ejl2z34DxGRNPRJATTcN8oFR9O6XDhQDVVuItC6BxxqyzZMXxz3xeh&#10;BIQ4skIpeGahsFRKPPm9EgFC6WchkRNMfhYTid14wGScC+2LpKpZJVKo8xx/Y7Axixg6AgZkiUlO&#10;2APAaJlARuyU82AfXEVs5sk5/1tiyXnyiJFB+8m5bTTYjwAUVjVETvYjSYmawJLv133ql2gartZQ&#10;7bGJLKTpcobfN/iSD8z5FbM4Tvj4uCL8E36kgq6kMJwoqcH++ug+2GOXo5aSDsezpO7nlllBifqu&#10;sf+virOzMM9RODu/CA1mjzXrY43etreA3VDgMjI8HoO9V+NRWmjfcJMsQ1RUMc0xdkm5t6Nw69Pa&#10;wF3ExXIZzXCGDfMP+sXwAB6IDp362r8xa4Z29jgIjzCOMpu/6+pkGzw1LLceZBNb/sDr8AQ4/7GX&#10;hl0VFsyxHK0OG3XxGwAA//8DAFBLAwQUAAYACAAAACEA6FiNWeEAAAAJAQAADwAAAGRycy9kb3du&#10;cmV2LnhtbEyPwU7DMBBE70j8g7VIXCrqpCkQhTgVAoF6QEi05cDNiZc4NF5HsduGv2c5wXFnRrNv&#10;ytXkenHEMXSeFKTzBARS401HrYLd9ukqBxGiJqN7T6jgGwOsqvOzUhfGn+gNj5vYCi6hUGgFNsah&#10;kDI0Fp0Ocz8gsffpR6cjn2MrzahPXO56uUiSG+l0R/zB6gEfLDb7zcEp+FhPsf1Kn+PLXs/eZ2tb&#10;N6+PtVKXF9P9HYiIU/wLwy8+o0PFTLU/kAmiV5Bfp5xk/XYJgv0sX2QgahaydAmyKuX/BdUPAAAA&#10;//8DAFBLAQItABQABgAIAAAAIQC2gziS/gAAAOEBAAATAAAAAAAAAAAAAAAAAAAAAABbQ29udGVu&#10;dF9UeXBlc10ueG1sUEsBAi0AFAAGAAgAAAAhADj9If/WAAAAlAEAAAsAAAAAAAAAAAAAAAAALwEA&#10;AF9yZWxzLy5yZWxzUEsBAi0AFAAGAAgAAAAhAN9FtBefAgAAmQUAAA4AAAAAAAAAAAAAAAAALgIA&#10;AGRycy9lMm9Eb2MueG1sUEsBAi0AFAAGAAgAAAAhAOhYjVnhAAAACQEAAA8AAAAAAAAAAAAAAAAA&#10;+QQAAGRycy9kb3ducmV2LnhtbFBLBQYAAAAABAAEAPMAAAAHBgAAAAA=&#10;" filled="f" strokecolor="black [3213]" strokeweight="1pt">
                <v:textbox>
                  <w:txbxContent>
                    <w:p w:rsidR="00A70ADB"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rsidR="00A70ADB" w:rsidRDefault="00A70ADB" w:rsidP="00A70ADB">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20)</w:t>
                      </w:r>
                    </w:p>
                    <w:p w:rsidR="00A70ADB" w:rsidRPr="00560609" w:rsidRDefault="00A70ADB" w:rsidP="00A70ADB">
                      <w:pPr>
                        <w:spacing w:after="0" w:line="240" w:lineRule="auto"/>
                        <w:rPr>
                          <w:rFonts w:ascii="Arial" w:hAnsi="Arial" w:cs="Arial"/>
                          <w:color w:val="000000" w:themeColor="text1"/>
                          <w:sz w:val="18"/>
                          <w:szCs w:val="20"/>
                        </w:rPr>
                      </w:pPr>
                    </w:p>
                  </w:txbxContent>
                </v:textbox>
              </v:rect>
            </w:pict>
          </mc:Fallback>
        </mc:AlternateContent>
      </w:r>
    </w:p>
    <w:p w:rsidR="00A70ADB" w:rsidRPr="00DE5778" w:rsidRDefault="00A70ADB" w:rsidP="00A70ADB">
      <w:pPr>
        <w:spacing w:after="0" w:line="240" w:lineRule="auto"/>
        <w:rPr>
          <w:rFonts w:asciiTheme="majorBidi" w:hAnsiTheme="majorBidi" w:cstheme="majorBidi"/>
        </w:rPr>
      </w:pPr>
      <w:r w:rsidRPr="00DE5778">
        <w:rPr>
          <w:rFonts w:asciiTheme="majorBidi" w:hAnsiTheme="majorBidi" w:cstheme="majorBidi"/>
          <w:noProof/>
        </w:rPr>
        <mc:AlternateContent>
          <mc:Choice Requires="wps">
            <w:drawing>
              <wp:anchor distT="0" distB="0" distL="114300" distR="114300" simplePos="0" relativeHeight="251675648" behindDoc="0" locked="0" layoutInCell="1" allowOverlap="1" wp14:anchorId="3938933A" wp14:editId="4A74F342">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rsidR="00A70ADB" w:rsidRPr="001502CF" w:rsidRDefault="00A70ADB" w:rsidP="00A70ADB">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3" o:spid="_x0000_s1038" type="#_x0000_t176" style="position:absolute;margin-left:-10.5pt;margin-top:13.45pt;width:60.2pt;height:20.7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cDzwIAADYGAAAOAAAAZHJzL2Uyb0RvYy54bWysVG1P2zAQ/j5p/8Hy95EmlAIRKaqKOk1i&#10;UI1NfHYdm0Ty22y3Tffrd7aT0DHYpGn5EPnenjs/vrur604KtGPWtVpVOD+ZYMQU1XWrnir87evq&#10;wwVGzhNVE6EVq/CBOXw9f//uam9KVuhGi5pZBCDKlXtT4cZ7U2aZow2TxJ1owxQYubaSeBDtU1Zb&#10;sgd0KbJiMplle21rYzVlzoH2JhnxPOJzzqi/59wxj0SFoTYf/zb+N+Gfza9I+WSJaVral0H+oQpJ&#10;WgVJR6gb4gna2vY3KNlSq53m/oRqmWnOW8riHeA2+eTFbR4aYli8C5DjzEiT+3+w9G63tqitK3x6&#10;ipEiEt5oJfSeNsT6Ei2EZ1YRz9A6cYzADTjbG1dC6INZ215ycAwEdNxKZDUQnc/ggeCLvMBNURdp&#10;P4y0s84jCsrz2bQoIDsFUzErLi7js2QJK2Aa6/xHpiUKhwpzqG8Z6hur64uLmcju1nkoCuKHuIDh&#10;tGjrVStEFEJ7saWwaEegMQilTPmzGC628rOuk34Wy48tAmpopKSeDmpIERs1IMWEvyQR6m95fZcH&#10;MgPMc3UghcgsUJxIjSd/ECzgCfWFcXgw4K2IBY8VHN9lmkwNqVlSn71ZcwQMyBzIGbHzP2Gnmnv/&#10;EMripI3B6cnfKCwFjxExs1Z+DJat0va17MIPbPHkP5CUqAks+W7TxWbOi6FLN7o+QIfHjoQF4Axd&#10;tdBFt8T5NbEw66CE/eXv4Rcaq8K6P2HUaPvjNX3whxEEK0Z72B0Vdt+3xDKMxCcFw3mZT6dh2URh&#10;enZegGCPLZtji9rKpYYuzGN18Rj8vRiO3Gr5CGtuEbKCiSgKuStMvR2EpU87DRYlZYtFdIMFY4i/&#10;VQ+GBvBAdBiIr90jsaYfJQ8zeKeHPUPKF8OTfEOk0out17yNkxWoTrz2TwDLKbZxv0jD9juWo9fz&#10;up//BAAA//8DAFBLAwQUAAYACAAAACEA0lp8g9wAAAAJAQAADwAAAGRycy9kb3ducmV2LnhtbEyP&#10;QU7DMBBF90jcwRokdq3TQkOaxqkQUg5A20XZufE0iYjHwXaTcHuGFSy//tOfN8V+tr0Y0YfOkYLV&#10;MgGBVDvTUaPgdKwWGYgQNRndO0IF3xhgX97fFTo3bqJ3HA+xETxCIdcK2hiHXMpQt2h1WLoBibur&#10;81ZHjr6RxuuJx20v10mSSqs74gutHvCtxfrzcLMKpqN/Ss/+ox6+KAtjb6vq+Vwp9fgwv+5ARJzj&#10;Hwy/+qwOJTtd3I1MED3nbMOkgsVqnYJgYLPdgrhwkbxkIMtC/v+g/AEAAP//AwBQSwECLQAUAAYA&#10;CAAAACEAtoM4kv4AAADhAQAAEwAAAAAAAAAAAAAAAAAAAAAAW0NvbnRlbnRfVHlwZXNdLnhtbFBL&#10;AQItABQABgAIAAAAIQA4/SH/1gAAAJQBAAALAAAAAAAAAAAAAAAAAC8BAABfcmVscy8ucmVsc1BL&#10;AQItABQABgAIAAAAIQDNq2cDzwIAADYGAAAOAAAAAAAAAAAAAAAAAC4CAABkcnMvZTJvRG9jLnht&#10;bFBLAQItABQABgAIAAAAIQDSWnyD3AAAAAkBAAAPAAAAAAAAAAAAAAAAACkFAABkcnMvZG93bnJl&#10;di54bWxQSwUGAAAAAAQABADzAAAAMgYAAAAA&#10;" fillcolor="#8eaadb [1944]" strokecolor="black [3213]" strokeweight="1pt">
                <v:textbox>
                  <w:txbxContent>
                    <w:p w:rsidR="00A70ADB" w:rsidRPr="001502CF" w:rsidRDefault="00A70ADB" w:rsidP="00A70ADB">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p>
    <w:p w:rsidR="00A70ADB" w:rsidRPr="00DE5778" w:rsidRDefault="00A70ADB" w:rsidP="00A70ADB">
      <w:pPr>
        <w:spacing w:after="0" w:line="240" w:lineRule="auto"/>
        <w:rPr>
          <w:rFonts w:asciiTheme="majorBidi" w:hAnsiTheme="majorBidi" w:cstheme="majorBidi"/>
        </w:rPr>
      </w:pPr>
    </w:p>
    <w:p w:rsidR="00A70ADB" w:rsidRPr="00884A58" w:rsidRDefault="00A70ADB" w:rsidP="00A70ADB">
      <w:pPr>
        <w:ind w:firstLine="432"/>
        <w:jc w:val="both"/>
        <w:rPr>
          <w:lang w:val="en-GB"/>
        </w:rPr>
      </w:pPr>
    </w:p>
    <w:p w:rsidR="00383410" w:rsidRDefault="00383410" w:rsidP="00A70ADB">
      <w:pPr>
        <w:pStyle w:val="CommentText"/>
        <w:jc w:val="both"/>
      </w:pPr>
    </w:p>
    <w:p w:rsidR="00CA5299" w:rsidRPr="00786717" w:rsidRDefault="004631A9" w:rsidP="008F5C63">
      <w:pPr>
        <w:pStyle w:val="Heading2"/>
        <w:spacing w:line="360" w:lineRule="auto"/>
        <w:rPr>
          <w:highlight w:val="green"/>
          <w:lang w:val="en-GB"/>
        </w:rPr>
      </w:pPr>
      <w:r>
        <w:rPr>
          <w:highlight w:val="green"/>
          <w:lang w:val="en-GB"/>
        </w:rPr>
        <w:t>Paper I</w:t>
      </w:r>
      <w:r w:rsidR="00CA5299" w:rsidRPr="00786717">
        <w:rPr>
          <w:highlight w:val="green"/>
          <w:lang w:val="en-GB"/>
        </w:rPr>
        <w:t>I</w:t>
      </w:r>
      <w:r w:rsidR="00CA5299" w:rsidRPr="00786717">
        <w:rPr>
          <w:highlight w:val="green"/>
          <w:lang w:val="en-GB"/>
        </w:rPr>
        <w:t xml:space="preserve">- </w:t>
      </w:r>
      <w:r w:rsidR="00CA5299" w:rsidRPr="00786717">
        <w:rPr>
          <w:highlight w:val="green"/>
          <w:lang w:val="en-GB"/>
        </w:rPr>
        <w:t>Survey based Controlled Experiment</w:t>
      </w:r>
    </w:p>
    <w:p w:rsidR="00CA02E3" w:rsidRPr="00786717" w:rsidRDefault="00CA02E3" w:rsidP="008F5C63">
      <w:pPr>
        <w:pStyle w:val="Heading3"/>
        <w:spacing w:line="360" w:lineRule="auto"/>
        <w:rPr>
          <w:highlight w:val="green"/>
          <w:lang w:val="en-GB"/>
        </w:rPr>
      </w:pPr>
      <w:r w:rsidRPr="00786717">
        <w:rPr>
          <w:highlight w:val="green"/>
          <w:lang w:val="en-GB"/>
        </w:rPr>
        <w:t>Research Design</w:t>
      </w:r>
    </w:p>
    <w:p w:rsidR="0029286E" w:rsidRPr="00786717" w:rsidRDefault="0029286E" w:rsidP="008F5C63">
      <w:pPr>
        <w:spacing w:line="360" w:lineRule="auto"/>
        <w:ind w:firstLine="720"/>
        <w:jc w:val="both"/>
        <w:rPr>
          <w:highlight w:val="green"/>
          <w:lang w:val="en-GB"/>
        </w:rPr>
      </w:pPr>
      <w:r w:rsidRPr="00786717">
        <w:rPr>
          <w:highlight w:val="green"/>
          <w:lang w:val="en-GB"/>
        </w:rPr>
        <w:t xml:space="preserve">The second paper uses a </w:t>
      </w:r>
      <w:r w:rsidRPr="00786717">
        <w:rPr>
          <w:b/>
          <w:bCs/>
          <w:highlight w:val="green"/>
          <w:lang w:val="en-GB"/>
        </w:rPr>
        <w:t>quasi-experimental quantitative research</w:t>
      </w:r>
      <w:r w:rsidRPr="00786717">
        <w:rPr>
          <w:highlight w:val="green"/>
          <w:lang w:val="en-GB"/>
        </w:rPr>
        <w:t xml:space="preserve"> </w:t>
      </w:r>
      <w:r w:rsidRPr="00786717">
        <w:rPr>
          <w:b/>
          <w:bCs/>
          <w:highlight w:val="green"/>
          <w:lang w:val="en-GB"/>
        </w:rPr>
        <w:t>design</w:t>
      </w:r>
      <w:r w:rsidRPr="00786717">
        <w:rPr>
          <w:highlight w:val="green"/>
          <w:lang w:val="en-GB"/>
        </w:rPr>
        <w:t xml:space="preserve"> to examine how humanoid robots affect corporate innovation leadership in innovation-intensive industries </w:t>
      </w:r>
      <w:r w:rsidRPr="00786717">
        <w:rPr>
          <w:highlight w:val="green"/>
          <w:lang w:val="en-GB"/>
        </w:rPr>
        <w:lastRenderedPageBreak/>
        <w:t>because this design is ideal for investigating causal linkages and testing ideas regarding how humanoid robots affect leadership, teamwork and creativity (</w:t>
      </w:r>
      <w:proofErr w:type="spellStart"/>
      <w:r w:rsidRPr="00786717">
        <w:rPr>
          <w:highlight w:val="green"/>
          <w:lang w:val="en-GB"/>
        </w:rPr>
        <w:t>Karunarathna</w:t>
      </w:r>
      <w:proofErr w:type="spellEnd"/>
      <w:r w:rsidRPr="00786717">
        <w:rPr>
          <w:highlight w:val="green"/>
          <w:lang w:val="en-GB"/>
        </w:rPr>
        <w:t xml:space="preserve"> et al., 2024). The research will use a “</w:t>
      </w:r>
      <w:proofErr w:type="spellStart"/>
      <w:r w:rsidRPr="00786717">
        <w:rPr>
          <w:b/>
          <w:bCs/>
          <w:i/>
          <w:iCs/>
          <w:highlight w:val="green"/>
          <w:lang w:val="en-GB"/>
        </w:rPr>
        <w:t>pretest-posttest</w:t>
      </w:r>
      <w:proofErr w:type="spellEnd"/>
      <w:r w:rsidRPr="00786717">
        <w:rPr>
          <w:highlight w:val="green"/>
          <w:lang w:val="en-GB"/>
        </w:rPr>
        <w:t>” control group design to randomly assign selected firms to an experimental group that will use humanoid robots in leadership roles or a control group that will continue operations without robotic intervention hence this longitudinal comparative framework isolates the leadership influence of humanoid robots and evaluates change over time.  Collectively, this design provides a comprehensive framework for examining how robotic presence affects leadership dynamics, operational efficiency, and team innovation processes in real-world organizational contexts by monitoring differences before and after robot integration and between groups.</w:t>
      </w:r>
    </w:p>
    <w:p w:rsidR="00CA02E3" w:rsidRPr="00786717" w:rsidRDefault="00CA02E3" w:rsidP="008F5C63">
      <w:pPr>
        <w:pStyle w:val="Heading3"/>
        <w:spacing w:line="360" w:lineRule="auto"/>
        <w:rPr>
          <w:highlight w:val="green"/>
          <w:lang w:val="en-GB"/>
        </w:rPr>
      </w:pPr>
      <w:r w:rsidRPr="00786717">
        <w:rPr>
          <w:highlight w:val="green"/>
          <w:lang w:val="en-GB"/>
        </w:rPr>
        <w:t xml:space="preserve">Data Collection </w:t>
      </w:r>
    </w:p>
    <w:p w:rsidR="0031798E" w:rsidRPr="00786717" w:rsidRDefault="0031798E" w:rsidP="008F5C63">
      <w:pPr>
        <w:spacing w:line="360" w:lineRule="auto"/>
        <w:ind w:firstLine="720"/>
        <w:jc w:val="both"/>
        <w:rPr>
          <w:highlight w:val="green"/>
          <w:lang w:val="en-GB"/>
        </w:rPr>
      </w:pPr>
      <w:r w:rsidRPr="00786717">
        <w:rPr>
          <w:b/>
          <w:bCs/>
          <w:highlight w:val="green"/>
          <w:lang w:val="en-GB"/>
        </w:rPr>
        <w:t>Standardised, closed-ended surveys</w:t>
      </w:r>
      <w:r w:rsidRPr="00786717">
        <w:rPr>
          <w:highlight w:val="green"/>
          <w:lang w:val="en-GB"/>
        </w:rPr>
        <w:t xml:space="preserve"> and organized behavioural observations will be used to collect data from innovation-driven organizations in healthcare, finance and technology as the openness to technological integration and leadership innovation makes these sectors suitable however the data will be collected using a </w:t>
      </w:r>
      <w:r w:rsidRPr="00786717">
        <w:rPr>
          <w:b/>
          <w:bCs/>
          <w:highlight w:val="green"/>
          <w:lang w:val="en-GB"/>
        </w:rPr>
        <w:t>structured survey with proven scales</w:t>
      </w:r>
      <w:r w:rsidRPr="00786717">
        <w:rPr>
          <w:highlight w:val="green"/>
          <w:lang w:val="en-GB"/>
        </w:rPr>
        <w:t xml:space="preserve"> such the Innovation Leadership Scale (Hunter &amp; </w:t>
      </w:r>
      <w:proofErr w:type="spellStart"/>
      <w:r w:rsidRPr="00786717">
        <w:rPr>
          <w:highlight w:val="green"/>
          <w:shd w:val="clear" w:color="auto" w:fill="FFFFFF"/>
        </w:rPr>
        <w:t>Cushenbery</w:t>
      </w:r>
      <w:proofErr w:type="spellEnd"/>
      <w:r w:rsidRPr="00786717">
        <w:rPr>
          <w:highlight w:val="green"/>
          <w:lang w:val="en-GB"/>
        </w:rPr>
        <w:t xml:space="preserve">, 2011). The pool of the participants will include around 300 team members, 100 mid-level innovation managers and a few project coordinators that personally experience or see humanoid robotic leadership. Humanoid robots will be pre-programmed with adaptable leadership scripts for directive, participatory and supporting leadership styles to imitate real-time managerial interactions under which the six-week deployment will include these contacts however following </w:t>
      </w:r>
      <w:proofErr w:type="spellStart"/>
      <w:r w:rsidRPr="00786717">
        <w:rPr>
          <w:highlight w:val="green"/>
          <w:lang w:val="en-GB"/>
        </w:rPr>
        <w:t>Gani</w:t>
      </w:r>
      <w:proofErr w:type="spellEnd"/>
      <w:r w:rsidRPr="00786717">
        <w:rPr>
          <w:highlight w:val="green"/>
          <w:lang w:val="en-GB"/>
        </w:rPr>
        <w:t xml:space="preserve"> et al. (2020) pre-intervention questionnaires for </w:t>
      </w:r>
      <w:r w:rsidRPr="00786717">
        <w:rPr>
          <w:b/>
          <w:bCs/>
          <w:highlight w:val="green"/>
          <w:lang w:val="en-GB"/>
        </w:rPr>
        <w:t>pilot testing</w:t>
      </w:r>
      <w:r w:rsidRPr="00786717">
        <w:rPr>
          <w:highlight w:val="green"/>
          <w:lang w:val="en-GB"/>
        </w:rPr>
        <w:t xml:space="preserve"> will be conducted online to protect participant confidentiality and reduce social desirability bias.  </w:t>
      </w:r>
    </w:p>
    <w:p w:rsidR="00CA02E3" w:rsidRPr="00786717" w:rsidRDefault="00CA02E3" w:rsidP="008F5C63">
      <w:pPr>
        <w:pStyle w:val="Heading3"/>
        <w:spacing w:line="360" w:lineRule="auto"/>
        <w:rPr>
          <w:highlight w:val="green"/>
          <w:lang w:val="en-GB"/>
        </w:rPr>
      </w:pPr>
      <w:r w:rsidRPr="00786717">
        <w:rPr>
          <w:highlight w:val="green"/>
          <w:lang w:val="en-GB"/>
        </w:rPr>
        <w:t>Data Analysis Technique</w:t>
      </w:r>
    </w:p>
    <w:p w:rsidR="00491B49" w:rsidRPr="00491B49" w:rsidRDefault="00491B49" w:rsidP="008F5C63">
      <w:pPr>
        <w:spacing w:line="360" w:lineRule="auto"/>
        <w:ind w:firstLine="720"/>
        <w:jc w:val="both"/>
        <w:rPr>
          <w:lang w:val="en-GB"/>
        </w:rPr>
      </w:pPr>
      <w:r w:rsidRPr="00786717">
        <w:rPr>
          <w:highlight w:val="green"/>
          <w:lang w:val="en-GB"/>
        </w:rPr>
        <w:t xml:space="preserve">SPSS and AMOS will </w:t>
      </w:r>
      <w:r w:rsidR="00F54112" w:rsidRPr="00786717">
        <w:rPr>
          <w:highlight w:val="green"/>
          <w:lang w:val="en-GB"/>
        </w:rPr>
        <w:t>be used for the</w:t>
      </w:r>
      <w:r w:rsidRPr="00786717">
        <w:rPr>
          <w:highlight w:val="green"/>
          <w:lang w:val="en-GB"/>
        </w:rPr>
        <w:t xml:space="preserve"> </w:t>
      </w:r>
      <w:r w:rsidRPr="00786717">
        <w:rPr>
          <w:b/>
          <w:bCs/>
          <w:highlight w:val="green"/>
          <w:lang w:val="en-GB"/>
        </w:rPr>
        <w:t>inferential statistical analysis</w:t>
      </w:r>
      <w:r w:rsidR="00F54112" w:rsidRPr="00786717">
        <w:rPr>
          <w:b/>
          <w:bCs/>
          <w:highlight w:val="green"/>
          <w:lang w:val="en-GB"/>
        </w:rPr>
        <w:t xml:space="preserve"> </w:t>
      </w:r>
      <w:r w:rsidR="00F54112" w:rsidRPr="00786717">
        <w:rPr>
          <w:highlight w:val="green"/>
          <w:lang w:val="en-GB"/>
        </w:rPr>
        <w:t xml:space="preserve">as primarily the </w:t>
      </w:r>
      <w:r w:rsidRPr="00786717">
        <w:rPr>
          <w:highlight w:val="green"/>
          <w:lang w:val="en-GB"/>
        </w:rPr>
        <w:t>descriptive statistics will characte</w:t>
      </w:r>
      <w:r w:rsidR="00F54112" w:rsidRPr="00786717">
        <w:rPr>
          <w:highlight w:val="green"/>
          <w:lang w:val="en-GB"/>
        </w:rPr>
        <w:t>ris</w:t>
      </w:r>
      <w:r w:rsidR="00E95CCC" w:rsidRPr="00786717">
        <w:rPr>
          <w:highlight w:val="green"/>
          <w:lang w:val="en-GB"/>
        </w:rPr>
        <w:t xml:space="preserve">e leadership, trust </w:t>
      </w:r>
      <w:r w:rsidRPr="00786717">
        <w:rPr>
          <w:highlight w:val="green"/>
          <w:lang w:val="en-GB"/>
        </w:rPr>
        <w:t>and innovation respons</w:t>
      </w:r>
      <w:r w:rsidR="006A126E" w:rsidRPr="00786717">
        <w:rPr>
          <w:highlight w:val="green"/>
          <w:lang w:val="en-GB"/>
        </w:rPr>
        <w:t xml:space="preserve">es' major trends and variance while the </w:t>
      </w:r>
      <w:r w:rsidR="006A126E" w:rsidRPr="00786717">
        <w:rPr>
          <w:b/>
          <w:bCs/>
          <w:highlight w:val="green"/>
          <w:lang w:val="en-GB"/>
        </w:rPr>
        <w:t>p</w:t>
      </w:r>
      <w:r w:rsidRPr="00786717">
        <w:rPr>
          <w:b/>
          <w:bCs/>
          <w:highlight w:val="green"/>
          <w:lang w:val="en-GB"/>
        </w:rPr>
        <w:t>airwise t-tests</w:t>
      </w:r>
      <w:r w:rsidRPr="00786717">
        <w:rPr>
          <w:highlight w:val="green"/>
          <w:lang w:val="en-GB"/>
        </w:rPr>
        <w:t xml:space="preserve"> will examine within-group differences before and after the humanoid robot deployment, </w:t>
      </w:r>
      <w:r w:rsidR="006A126E" w:rsidRPr="00786717">
        <w:rPr>
          <w:highlight w:val="green"/>
          <w:lang w:val="en-GB"/>
        </w:rPr>
        <w:t>however</w:t>
      </w:r>
      <w:r w:rsidRPr="00786717">
        <w:rPr>
          <w:highlight w:val="green"/>
          <w:lang w:val="en-GB"/>
        </w:rPr>
        <w:t xml:space="preserve"> ANOVA and MANOVA will compare results between the experimental and control groups to asce</w:t>
      </w:r>
      <w:r w:rsidR="00450760" w:rsidRPr="00786717">
        <w:rPr>
          <w:highlight w:val="green"/>
          <w:lang w:val="en-GB"/>
        </w:rPr>
        <w:t xml:space="preserve">rtain statistical significance. </w:t>
      </w:r>
      <w:r w:rsidR="006A126E" w:rsidRPr="00786717">
        <w:rPr>
          <w:highlight w:val="green"/>
          <w:lang w:val="en-GB"/>
        </w:rPr>
        <w:t xml:space="preserve">Additionally, </w:t>
      </w:r>
      <w:r w:rsidRPr="00786717">
        <w:rPr>
          <w:b/>
          <w:bCs/>
          <w:highlight w:val="green"/>
          <w:lang w:val="en-GB"/>
        </w:rPr>
        <w:t>SEM</w:t>
      </w:r>
      <w:r w:rsidRPr="00786717">
        <w:rPr>
          <w:highlight w:val="green"/>
          <w:lang w:val="en-GB"/>
        </w:rPr>
        <w:t xml:space="preserve"> </w:t>
      </w:r>
      <w:r w:rsidR="006A126E" w:rsidRPr="00786717">
        <w:rPr>
          <w:highlight w:val="green"/>
          <w:lang w:val="en-GB"/>
        </w:rPr>
        <w:t>also be utilis</w:t>
      </w:r>
      <w:r w:rsidRPr="00786717">
        <w:rPr>
          <w:highlight w:val="green"/>
          <w:lang w:val="en-GB"/>
        </w:rPr>
        <w:t>ed to examine mediating factors, such as faith in robotic leade</w:t>
      </w:r>
      <w:r w:rsidR="006A126E" w:rsidRPr="00786717">
        <w:rPr>
          <w:highlight w:val="green"/>
          <w:lang w:val="en-GB"/>
        </w:rPr>
        <w:t xml:space="preserve">rship and collaboration </w:t>
      </w:r>
      <w:r w:rsidR="006A126E" w:rsidRPr="00786717">
        <w:rPr>
          <w:highlight w:val="green"/>
          <w:lang w:val="en-GB"/>
        </w:rPr>
        <w:lastRenderedPageBreak/>
        <w:t xml:space="preserve">levels </w:t>
      </w:r>
      <w:r w:rsidRPr="00786717">
        <w:rPr>
          <w:highlight w:val="green"/>
          <w:lang w:val="en-GB"/>
        </w:rPr>
        <w:t>in the link between humanoid lead</w:t>
      </w:r>
      <w:r w:rsidR="006A126E" w:rsidRPr="00786717">
        <w:rPr>
          <w:highlight w:val="green"/>
          <w:lang w:val="en-GB"/>
        </w:rPr>
        <w:t>ership and innovation results while the m</w:t>
      </w:r>
      <w:r w:rsidRPr="00786717">
        <w:rPr>
          <w:highlight w:val="green"/>
          <w:lang w:val="en-GB"/>
        </w:rPr>
        <w:t xml:space="preserve">easurement instrument reliability will be tested using </w:t>
      </w:r>
      <w:proofErr w:type="spellStart"/>
      <w:r w:rsidRPr="00786717">
        <w:rPr>
          <w:b/>
          <w:bCs/>
          <w:highlight w:val="green"/>
          <w:lang w:val="en-GB"/>
        </w:rPr>
        <w:t>Cronbach's</w:t>
      </w:r>
      <w:proofErr w:type="spellEnd"/>
      <w:r w:rsidRPr="00786717">
        <w:rPr>
          <w:b/>
          <w:bCs/>
          <w:highlight w:val="green"/>
          <w:lang w:val="en-GB"/>
        </w:rPr>
        <w:t xml:space="preserve"> alpha</w:t>
      </w:r>
      <w:r w:rsidR="00786717" w:rsidRPr="00786717">
        <w:rPr>
          <w:highlight w:val="green"/>
          <w:lang w:val="en-GB"/>
        </w:rPr>
        <w:t xml:space="preserve">. </w:t>
      </w:r>
      <w:r w:rsidR="00D45D80" w:rsidRPr="00786717">
        <w:rPr>
          <w:highlight w:val="green"/>
          <w:lang w:val="en-GB"/>
        </w:rPr>
        <w:t>However, the q</w:t>
      </w:r>
      <w:r w:rsidRPr="00786717">
        <w:rPr>
          <w:highlight w:val="green"/>
          <w:lang w:val="en-GB"/>
        </w:rPr>
        <w:t xml:space="preserve">uantitative data will be cross-validated with </w:t>
      </w:r>
      <w:r w:rsidRPr="00786717">
        <w:rPr>
          <w:b/>
          <w:bCs/>
          <w:highlight w:val="green"/>
          <w:lang w:val="en-GB"/>
        </w:rPr>
        <w:t xml:space="preserve">pilot </w:t>
      </w:r>
      <w:r w:rsidR="0040256D" w:rsidRPr="00786717">
        <w:rPr>
          <w:b/>
          <w:bCs/>
          <w:highlight w:val="green"/>
          <w:lang w:val="en-GB"/>
        </w:rPr>
        <w:t>behavioural</w:t>
      </w:r>
      <w:r w:rsidRPr="00786717">
        <w:rPr>
          <w:b/>
          <w:bCs/>
          <w:highlight w:val="green"/>
          <w:lang w:val="en-GB"/>
        </w:rPr>
        <w:t xml:space="preserve"> observations</w:t>
      </w:r>
      <w:r w:rsidRPr="00786717">
        <w:rPr>
          <w:highlight w:val="green"/>
          <w:lang w:val="en-GB"/>
        </w:rPr>
        <w:t xml:space="preserve"> to </w:t>
      </w:r>
      <w:r w:rsidR="0040256D" w:rsidRPr="00786717">
        <w:rPr>
          <w:highlight w:val="green"/>
          <w:lang w:val="en-GB"/>
        </w:rPr>
        <w:t>ensure analytical rigor hence t</w:t>
      </w:r>
      <w:r w:rsidRPr="00786717">
        <w:rPr>
          <w:highlight w:val="green"/>
          <w:lang w:val="en-GB"/>
        </w:rPr>
        <w:t>his analytical paradigm provides a solid empirical foundation for understanding how humanoid robots fos</w:t>
      </w:r>
      <w:r w:rsidR="00450760" w:rsidRPr="00786717">
        <w:rPr>
          <w:highlight w:val="green"/>
          <w:lang w:val="en-GB"/>
        </w:rPr>
        <w:t>ter innovation in modern organis</w:t>
      </w:r>
      <w:r w:rsidRPr="00786717">
        <w:rPr>
          <w:highlight w:val="green"/>
          <w:lang w:val="en-GB"/>
        </w:rPr>
        <w:t>ations.</w:t>
      </w:r>
    </w:p>
    <w:p w:rsidR="00CA5299" w:rsidRPr="003A4530" w:rsidRDefault="004631A9" w:rsidP="008F5C63">
      <w:pPr>
        <w:pStyle w:val="Heading2"/>
        <w:spacing w:line="360" w:lineRule="auto"/>
        <w:rPr>
          <w:highlight w:val="green"/>
          <w:lang w:val="en-GB"/>
        </w:rPr>
      </w:pPr>
      <w:r w:rsidRPr="003A4530">
        <w:rPr>
          <w:highlight w:val="green"/>
          <w:lang w:val="en-GB"/>
        </w:rPr>
        <w:t>Paper III</w:t>
      </w:r>
      <w:r w:rsidR="00CA5299" w:rsidRPr="003A4530">
        <w:rPr>
          <w:highlight w:val="green"/>
          <w:lang w:val="en-GB"/>
        </w:rPr>
        <w:t xml:space="preserve">- </w:t>
      </w:r>
      <w:r w:rsidR="00CA02E3" w:rsidRPr="003A4530">
        <w:rPr>
          <w:highlight w:val="green"/>
          <w:lang w:val="en-GB"/>
        </w:rPr>
        <w:t xml:space="preserve">Interview </w:t>
      </w:r>
    </w:p>
    <w:p w:rsidR="00CA02E3" w:rsidRPr="003A4530" w:rsidRDefault="00CA02E3" w:rsidP="008F5C63">
      <w:pPr>
        <w:pStyle w:val="Heading3"/>
        <w:spacing w:line="360" w:lineRule="auto"/>
        <w:rPr>
          <w:highlight w:val="green"/>
          <w:lang w:val="en-GB"/>
        </w:rPr>
      </w:pPr>
      <w:r w:rsidRPr="003A4530">
        <w:rPr>
          <w:highlight w:val="green"/>
          <w:lang w:val="en-GB"/>
        </w:rPr>
        <w:t>Research Design</w:t>
      </w:r>
    </w:p>
    <w:p w:rsidR="004B5356" w:rsidRPr="003A4530" w:rsidRDefault="004B5356" w:rsidP="008F5C63">
      <w:pPr>
        <w:spacing w:line="360" w:lineRule="auto"/>
        <w:ind w:firstLine="720"/>
        <w:jc w:val="both"/>
        <w:rPr>
          <w:highlight w:val="green"/>
          <w:lang w:val="en-GB"/>
        </w:rPr>
      </w:pPr>
      <w:r w:rsidRPr="003A4530">
        <w:rPr>
          <w:highlight w:val="green"/>
          <w:lang w:val="en-GB"/>
        </w:rPr>
        <w:t xml:space="preserve">The third paper will use an </w:t>
      </w:r>
      <w:r w:rsidRPr="003A4530">
        <w:rPr>
          <w:b/>
          <w:bCs/>
          <w:highlight w:val="green"/>
          <w:lang w:val="en-GB"/>
        </w:rPr>
        <w:t>interpretive qualitative research design</w:t>
      </w:r>
      <w:r w:rsidRPr="003A4530">
        <w:rPr>
          <w:highlight w:val="green"/>
          <w:lang w:val="en-GB"/>
        </w:rPr>
        <w:t xml:space="preserve"> based on constructivist epistemology to examine the subjective realities and contextual interpretations of corporate employees influenced b</w:t>
      </w:r>
      <w:r w:rsidR="00084AA9">
        <w:rPr>
          <w:highlight w:val="green"/>
          <w:lang w:val="en-GB"/>
        </w:rPr>
        <w:t xml:space="preserve">y humanoid robotic leadership. </w:t>
      </w:r>
      <w:r w:rsidRPr="003A4530">
        <w:rPr>
          <w:highlight w:val="green"/>
          <w:lang w:val="en-GB"/>
        </w:rPr>
        <w:t xml:space="preserve">This design is ideal for capturing the intricate ethical, emotional and strategic aspects of human-robot interaction that quantitative studies generally ignore because according to </w:t>
      </w:r>
      <w:r w:rsidRPr="003A4530">
        <w:rPr>
          <w:color w:val="000000"/>
          <w:highlight w:val="green"/>
          <w:shd w:val="clear" w:color="auto" w:fill="FFFFFF"/>
        </w:rPr>
        <w:t xml:space="preserve">(Brown &amp; </w:t>
      </w:r>
      <w:proofErr w:type="spellStart"/>
      <w:r w:rsidRPr="003A4530">
        <w:rPr>
          <w:color w:val="000000"/>
          <w:highlight w:val="green"/>
          <w:shd w:val="clear" w:color="auto" w:fill="FFFFFF"/>
        </w:rPr>
        <w:t>Ramlackhan</w:t>
      </w:r>
      <w:proofErr w:type="spellEnd"/>
      <w:r w:rsidRPr="003A4530">
        <w:rPr>
          <w:color w:val="000000"/>
          <w:highlight w:val="green"/>
          <w:shd w:val="clear" w:color="auto" w:fill="FFFFFF"/>
        </w:rPr>
        <w:t>, 2021)</w:t>
      </w:r>
      <w:r w:rsidRPr="003A4530">
        <w:rPr>
          <w:highlight w:val="green"/>
          <w:lang w:val="en-GB"/>
        </w:rPr>
        <w:t xml:space="preserve"> constructivist inquiry stressed over meaning-making and recognises that researchers and participants co-construct knowledge. This paper will further use </w:t>
      </w:r>
      <w:r w:rsidRPr="003A4530">
        <w:rPr>
          <w:b/>
          <w:bCs/>
          <w:highlight w:val="green"/>
          <w:lang w:val="en-GB"/>
        </w:rPr>
        <w:t>multiple case studies</w:t>
      </w:r>
      <w:r w:rsidRPr="003A4530">
        <w:rPr>
          <w:highlight w:val="green"/>
          <w:lang w:val="en-GB"/>
        </w:rPr>
        <w:t xml:space="preserve"> to compare finance, logistics, manufacturing and high-tech companies as in varied organisational contexts where robot deployment is becoming operationally realistic, the research aims to understand how leadership cultures and innovation climates affect leadership role acceptance, resistance or reinterpretation in the presence of humanoid robots thus by examining real-life interactions and leadership experiences inside a constrained system, the case study technique deepens and broadens the qualitative research findings.</w:t>
      </w:r>
    </w:p>
    <w:p w:rsidR="00CA02E3" w:rsidRPr="003A4530" w:rsidRDefault="00CA02E3" w:rsidP="008F5C63">
      <w:pPr>
        <w:pStyle w:val="Heading3"/>
        <w:spacing w:line="360" w:lineRule="auto"/>
        <w:rPr>
          <w:highlight w:val="green"/>
          <w:lang w:val="en-GB"/>
        </w:rPr>
      </w:pPr>
      <w:r w:rsidRPr="003A4530">
        <w:rPr>
          <w:highlight w:val="green"/>
          <w:lang w:val="en-GB"/>
        </w:rPr>
        <w:t xml:space="preserve">Data Collection </w:t>
      </w:r>
    </w:p>
    <w:p w:rsidR="009720C8" w:rsidRPr="003A4530" w:rsidRDefault="009720C8" w:rsidP="008F5C63">
      <w:pPr>
        <w:spacing w:line="360" w:lineRule="auto"/>
        <w:ind w:firstLine="720"/>
        <w:jc w:val="both"/>
        <w:rPr>
          <w:highlight w:val="green"/>
          <w:lang w:val="en-GB"/>
        </w:rPr>
      </w:pPr>
      <w:r w:rsidRPr="003A4530">
        <w:rPr>
          <w:b/>
          <w:bCs/>
          <w:highlight w:val="green"/>
          <w:lang w:val="en-GB"/>
        </w:rPr>
        <w:t>Semi-structured interviews</w:t>
      </w:r>
      <w:r w:rsidRPr="003A4530">
        <w:rPr>
          <w:highlight w:val="green"/>
          <w:lang w:val="en-GB"/>
        </w:rPr>
        <w:t xml:space="preserve"> will allow in-depth research while keeping theme coherence under which 30–40 senior business leaders, innovation managers and project team members from innovation-driven European and Asian organisations will be selected via </w:t>
      </w:r>
      <w:r w:rsidRPr="003A4530">
        <w:rPr>
          <w:b/>
          <w:bCs/>
          <w:highlight w:val="green"/>
          <w:lang w:val="en-GB"/>
        </w:rPr>
        <w:t>purposive sampling</w:t>
      </w:r>
      <w:r w:rsidRPr="003A4530">
        <w:rPr>
          <w:highlight w:val="green"/>
          <w:lang w:val="en-GB"/>
        </w:rPr>
        <w:t>. The semi-structured interviews</w:t>
      </w:r>
      <w:r w:rsidRPr="003A4530">
        <w:rPr>
          <w:b/>
          <w:bCs/>
          <w:highlight w:val="green"/>
          <w:lang w:val="en-GB"/>
        </w:rPr>
        <w:t xml:space="preserve"> </w:t>
      </w:r>
      <w:r w:rsidRPr="003A4530">
        <w:rPr>
          <w:highlight w:val="green"/>
          <w:lang w:val="en-GB"/>
        </w:rPr>
        <w:t xml:space="preserve">with corporate executives, innovation specialists and robotic leadership professionals will follow the systematic review as </w:t>
      </w:r>
      <w:proofErr w:type="spellStart"/>
      <w:r w:rsidRPr="003A4530">
        <w:rPr>
          <w:color w:val="000000"/>
          <w:highlight w:val="green"/>
          <w:shd w:val="clear" w:color="auto" w:fill="FFFFFF"/>
          <w:lang w:val="en-GB"/>
        </w:rPr>
        <w:t>DeJonckheere</w:t>
      </w:r>
      <w:proofErr w:type="spellEnd"/>
      <w:r w:rsidRPr="003A4530">
        <w:rPr>
          <w:color w:val="000000"/>
          <w:highlight w:val="green"/>
          <w:shd w:val="clear" w:color="auto" w:fill="FFFFFF"/>
          <w:lang w:val="en-GB"/>
        </w:rPr>
        <w:t xml:space="preserve"> &amp; Vaughn (2019)</w:t>
      </w:r>
      <w:r w:rsidRPr="003A4530">
        <w:rPr>
          <w:highlight w:val="green"/>
          <w:lang w:val="en-GB"/>
        </w:rPr>
        <w:t xml:space="preserve"> highlighted that semi-structured interviews provide in-depth study of attitudes and beliefs, allowing for unexpected revelations. </w:t>
      </w:r>
      <w:proofErr w:type="spellStart"/>
      <w:r w:rsidRPr="003A4530">
        <w:rPr>
          <w:color w:val="000000"/>
          <w:highlight w:val="green"/>
          <w:shd w:val="clear" w:color="auto" w:fill="FFFFFF"/>
          <w:lang w:val="en-GB"/>
        </w:rPr>
        <w:t>Cichor</w:t>
      </w:r>
      <w:proofErr w:type="spellEnd"/>
      <w:r w:rsidRPr="003A4530">
        <w:rPr>
          <w:color w:val="000000"/>
          <w:highlight w:val="green"/>
          <w:shd w:val="clear" w:color="auto" w:fill="FFFFFF"/>
          <w:lang w:val="en-GB"/>
        </w:rPr>
        <w:t xml:space="preserve"> et al. (2023)</w:t>
      </w:r>
      <w:r w:rsidRPr="003A4530">
        <w:rPr>
          <w:highlight w:val="green"/>
          <w:lang w:val="en-GB"/>
        </w:rPr>
        <w:t xml:space="preserve"> further added that the use </w:t>
      </w:r>
      <w:proofErr w:type="gramStart"/>
      <w:r w:rsidRPr="003A4530">
        <w:rPr>
          <w:highlight w:val="green"/>
          <w:lang w:val="en-GB"/>
        </w:rPr>
        <w:t>of  semi</w:t>
      </w:r>
      <w:proofErr w:type="gramEnd"/>
      <w:r w:rsidRPr="003A4530">
        <w:rPr>
          <w:highlight w:val="green"/>
          <w:lang w:val="en-GB"/>
        </w:rPr>
        <w:t xml:space="preserve">-structured interviews in investigating complicated and subjective phenomena like robots in </w:t>
      </w:r>
      <w:r w:rsidRPr="003A4530">
        <w:rPr>
          <w:highlight w:val="green"/>
          <w:lang w:val="en-GB"/>
        </w:rPr>
        <w:lastRenderedPageBreak/>
        <w:t>human leadership hierarchies however the purposive sampling will select innovation leadership and robotics experts for these interviews.</w:t>
      </w:r>
    </w:p>
    <w:p w:rsidR="00CA02E3" w:rsidRPr="003A4530" w:rsidRDefault="00CA02E3" w:rsidP="008F5C63">
      <w:pPr>
        <w:pStyle w:val="Heading3"/>
        <w:spacing w:line="360" w:lineRule="auto"/>
        <w:rPr>
          <w:highlight w:val="green"/>
          <w:lang w:val="en-GB"/>
        </w:rPr>
      </w:pPr>
      <w:r w:rsidRPr="003A4530">
        <w:rPr>
          <w:highlight w:val="green"/>
          <w:lang w:val="en-GB"/>
        </w:rPr>
        <w:t>Data Analysis Technique</w:t>
      </w:r>
    </w:p>
    <w:p w:rsidR="00CA5299" w:rsidRPr="000C2CCA" w:rsidRDefault="00786717" w:rsidP="008F5C63">
      <w:pPr>
        <w:spacing w:line="360" w:lineRule="auto"/>
        <w:ind w:firstLine="720"/>
        <w:jc w:val="both"/>
        <w:rPr>
          <w:lang w:val="en-GB"/>
        </w:rPr>
      </w:pPr>
      <w:r w:rsidRPr="003A4530">
        <w:rPr>
          <w:b/>
          <w:bCs/>
          <w:highlight w:val="green"/>
          <w:lang w:val="en-GB"/>
        </w:rPr>
        <w:t>Thematic Analysis</w:t>
      </w:r>
      <w:r w:rsidRPr="003A4530">
        <w:rPr>
          <w:highlight w:val="green"/>
          <w:lang w:val="en-GB"/>
        </w:rPr>
        <w:t>, intr</w:t>
      </w:r>
      <w:r w:rsidR="002A5BAF" w:rsidRPr="003A4530">
        <w:rPr>
          <w:highlight w:val="green"/>
          <w:lang w:val="en-GB"/>
        </w:rPr>
        <w:t>oduced by Braun and Clarke (2023</w:t>
      </w:r>
      <w:r w:rsidRPr="003A4530">
        <w:rPr>
          <w:highlight w:val="green"/>
          <w:lang w:val="en-GB"/>
        </w:rPr>
        <w:t>), will be the main qualit</w:t>
      </w:r>
      <w:r w:rsidR="00717F15" w:rsidRPr="003A4530">
        <w:rPr>
          <w:highlight w:val="green"/>
          <w:lang w:val="en-GB"/>
        </w:rPr>
        <w:t>ative data analysis framework because t</w:t>
      </w:r>
      <w:r w:rsidRPr="003A4530">
        <w:rPr>
          <w:highlight w:val="green"/>
          <w:lang w:val="en-GB"/>
        </w:rPr>
        <w:t>his strategy is good for findin</w:t>
      </w:r>
      <w:r w:rsidR="004E3EA8" w:rsidRPr="003A4530">
        <w:rPr>
          <w:highlight w:val="green"/>
          <w:lang w:val="en-GB"/>
        </w:rPr>
        <w:t xml:space="preserve">g, evaluating </w:t>
      </w:r>
      <w:r w:rsidRPr="003A4530">
        <w:rPr>
          <w:highlight w:val="green"/>
          <w:lang w:val="en-GB"/>
        </w:rPr>
        <w:t xml:space="preserve">and interpreting meaning patterns in rich textual data.  The analysis will involve six rigorous steps: </w:t>
      </w:r>
      <w:r w:rsidR="00FF3179" w:rsidRPr="003A4530">
        <w:rPr>
          <w:highlight w:val="green"/>
          <w:lang w:val="en-GB"/>
        </w:rPr>
        <w:t>“</w:t>
      </w:r>
      <w:r w:rsidRPr="003A4530">
        <w:rPr>
          <w:i/>
          <w:iCs/>
          <w:highlight w:val="green"/>
          <w:lang w:val="en-GB"/>
        </w:rPr>
        <w:t>familiarization with the data, formation of initial codes (open and axial), construction of overarching themes, evaluating and refining those themes, identifying and defining each topic, and narrative synthesis</w:t>
      </w:r>
      <w:r w:rsidR="00FF3179" w:rsidRPr="003A4530">
        <w:rPr>
          <w:highlight w:val="green"/>
          <w:lang w:val="en-GB"/>
        </w:rPr>
        <w:t>”</w:t>
      </w:r>
      <w:r w:rsidR="002A5BAF" w:rsidRPr="003A4530">
        <w:rPr>
          <w:highlight w:val="green"/>
          <w:lang w:val="en-GB"/>
        </w:rPr>
        <w:t xml:space="preserve">. </w:t>
      </w:r>
      <w:r w:rsidRPr="003A4530">
        <w:rPr>
          <w:highlight w:val="green"/>
          <w:lang w:val="en-GB"/>
        </w:rPr>
        <w:t xml:space="preserve">Inductive coding will offer data-driven insights, while deductive coding will connect findings with </w:t>
      </w:r>
      <w:r w:rsidR="00FF3179" w:rsidRPr="003A4530">
        <w:rPr>
          <w:highlight w:val="green"/>
          <w:lang w:val="en-GB"/>
        </w:rPr>
        <w:t>theoretical assumptions from the previous papers having the p</w:t>
      </w:r>
      <w:r w:rsidRPr="003A4530">
        <w:rPr>
          <w:highlight w:val="green"/>
          <w:lang w:val="en-GB"/>
        </w:rPr>
        <w:t xml:space="preserve">otential topics </w:t>
      </w:r>
      <w:r w:rsidR="002A5BAF" w:rsidRPr="003A4530">
        <w:rPr>
          <w:highlight w:val="green"/>
          <w:lang w:val="en-GB"/>
        </w:rPr>
        <w:t xml:space="preserve">of; </w:t>
      </w:r>
      <w:r w:rsidRPr="003A4530">
        <w:rPr>
          <w:highlight w:val="green"/>
          <w:lang w:val="en-GB"/>
        </w:rPr>
        <w:t xml:space="preserve">"robotic charisma," "delegated authority ethics," and "symbolic versus functional leadership roles."  </w:t>
      </w:r>
      <w:r w:rsidR="00B45AA9" w:rsidRPr="003A4530">
        <w:rPr>
          <w:highlight w:val="green"/>
          <w:lang w:val="en-GB"/>
        </w:rPr>
        <w:t>However, the m</w:t>
      </w:r>
      <w:r w:rsidRPr="003A4530">
        <w:rPr>
          <w:highlight w:val="green"/>
          <w:lang w:val="en-GB"/>
        </w:rPr>
        <w:t>e</w:t>
      </w:r>
      <w:r w:rsidR="00B45AA9" w:rsidRPr="003A4530">
        <w:rPr>
          <w:highlight w:val="green"/>
          <w:lang w:val="en-GB"/>
        </w:rPr>
        <w:t xml:space="preserve">mber checking, peer debriefing </w:t>
      </w:r>
      <w:r w:rsidRPr="003A4530">
        <w:rPr>
          <w:highlight w:val="green"/>
          <w:lang w:val="en-GB"/>
        </w:rPr>
        <w:t xml:space="preserve">and reflexive journaling will </w:t>
      </w:r>
      <w:r w:rsidR="00F26049" w:rsidRPr="003A4530">
        <w:rPr>
          <w:highlight w:val="green"/>
          <w:lang w:val="en-GB"/>
        </w:rPr>
        <w:t>ensure validity and trustworthiness hence t</w:t>
      </w:r>
      <w:r w:rsidRPr="003A4530">
        <w:rPr>
          <w:highlight w:val="green"/>
          <w:lang w:val="en-GB"/>
        </w:rPr>
        <w:t>hese approaches will reduce researcher bias and make analytical interpr</w:t>
      </w:r>
      <w:r w:rsidR="00661D2A" w:rsidRPr="003A4530">
        <w:rPr>
          <w:highlight w:val="green"/>
          <w:lang w:val="en-GB"/>
        </w:rPr>
        <w:t>etation transparent because t</w:t>
      </w:r>
      <w:r w:rsidRPr="003A4530">
        <w:rPr>
          <w:highlight w:val="green"/>
          <w:lang w:val="en-GB"/>
        </w:rPr>
        <w:t xml:space="preserve">his study </w:t>
      </w:r>
      <w:r w:rsidR="00661D2A" w:rsidRPr="003A4530">
        <w:rPr>
          <w:highlight w:val="green"/>
          <w:lang w:val="en-GB"/>
        </w:rPr>
        <w:t>aims</w:t>
      </w:r>
      <w:r w:rsidRPr="003A4530">
        <w:rPr>
          <w:highlight w:val="green"/>
          <w:lang w:val="en-GB"/>
        </w:rPr>
        <w:t xml:space="preserve"> a detailed, context-sensitive knowledge of how humanoid robots are regarded as leaders and how this perception affects corporate </w:t>
      </w:r>
      <w:r w:rsidR="001B2AEE" w:rsidRPr="003A4530">
        <w:rPr>
          <w:highlight w:val="green"/>
          <w:lang w:val="en-GB"/>
        </w:rPr>
        <w:t xml:space="preserve">behaviour, emotional environment </w:t>
      </w:r>
      <w:r w:rsidRPr="003A4530">
        <w:rPr>
          <w:highlight w:val="green"/>
          <w:lang w:val="en-GB"/>
        </w:rPr>
        <w:t>and innovation strategy.</w:t>
      </w:r>
    </w:p>
    <w:p w:rsidR="00610F79" w:rsidRPr="000C2CCA" w:rsidRDefault="00E53456" w:rsidP="00467B67">
      <w:pPr>
        <w:spacing w:line="360" w:lineRule="auto"/>
        <w:ind w:firstLine="720"/>
        <w:jc w:val="both"/>
        <w:rPr>
          <w:lang w:val="en-GB"/>
        </w:rPr>
      </w:pPr>
      <w:r w:rsidRPr="000C2CCA">
        <w:rPr>
          <w:lang w:val="en-GB"/>
        </w:rPr>
        <w:t>In this manner, the proposed research will combine</w:t>
      </w:r>
      <w:r w:rsidR="00610F79" w:rsidRPr="000C2CCA">
        <w:rPr>
          <w:lang w:val="en-GB"/>
        </w:rPr>
        <w:t xml:space="preserve"> qualitative insights with quantitative validation and contextual data from case studies to fully </w:t>
      </w:r>
      <w:r w:rsidRPr="000C2CCA">
        <w:rPr>
          <w:lang w:val="en-GB"/>
        </w:rPr>
        <w:t>investigate</w:t>
      </w:r>
      <w:r w:rsidR="00610F79" w:rsidRPr="000C2CCA">
        <w:rPr>
          <w:lang w:val="en-GB"/>
        </w:rPr>
        <w:t xml:space="preserve"> how humanoid robots affect c</w:t>
      </w:r>
      <w:r w:rsidR="00BA3BD0" w:rsidRPr="000C2CCA">
        <w:rPr>
          <w:lang w:val="en-GB"/>
        </w:rPr>
        <w:t>orporate innovation leadership hence the t</w:t>
      </w:r>
      <w:r w:rsidR="00610F79" w:rsidRPr="000C2CCA">
        <w:rPr>
          <w:lang w:val="en-GB"/>
        </w:rPr>
        <w:t xml:space="preserve">riangulated </w:t>
      </w:r>
      <w:r w:rsidR="00841FDE" w:rsidRPr="000C2CCA">
        <w:rPr>
          <w:lang w:val="en-GB"/>
        </w:rPr>
        <w:t>insights</w:t>
      </w:r>
      <w:r w:rsidR="00610F79" w:rsidRPr="000C2CCA">
        <w:rPr>
          <w:lang w:val="en-GB"/>
        </w:rPr>
        <w:t xml:space="preserve"> for using humanoid robots in leadership roles to enh</w:t>
      </w:r>
      <w:r w:rsidR="00D82A72" w:rsidRPr="000C2CCA">
        <w:rPr>
          <w:lang w:val="en-GB"/>
        </w:rPr>
        <w:t xml:space="preserve">ance creativity, collaboration </w:t>
      </w:r>
      <w:r w:rsidR="00610F79" w:rsidRPr="000C2CCA">
        <w:rPr>
          <w:lang w:val="en-GB"/>
        </w:rPr>
        <w:t xml:space="preserve">and ethical accountability fill the research </w:t>
      </w:r>
      <w:r w:rsidR="008A53E3" w:rsidRPr="000C2CCA">
        <w:rPr>
          <w:lang w:val="en-GB"/>
        </w:rPr>
        <w:t>gap</w:t>
      </w:r>
      <w:r w:rsidR="00A34DEC" w:rsidRPr="000C2CCA">
        <w:rPr>
          <w:lang w:val="en-GB"/>
        </w:rPr>
        <w:t xml:space="preserve"> developed by existing literature studies.</w:t>
      </w:r>
    </w:p>
    <w:p w:rsidR="00D90F38" w:rsidRPr="000C2CCA" w:rsidRDefault="00D90F38" w:rsidP="00467B67">
      <w:pPr>
        <w:pStyle w:val="Heading1"/>
        <w:rPr>
          <w:lang w:val="en-GB"/>
        </w:rPr>
      </w:pPr>
      <w:r w:rsidRPr="000C2CCA">
        <w:rPr>
          <w:lang w:val="en-GB"/>
        </w:rPr>
        <w:t>Research Questions</w:t>
      </w:r>
    </w:p>
    <w:p w:rsidR="00E8433D" w:rsidRPr="000C2CCA" w:rsidRDefault="00E8433D" w:rsidP="00467B67">
      <w:pPr>
        <w:spacing w:line="360" w:lineRule="auto"/>
        <w:ind w:firstLine="432"/>
        <w:jc w:val="both"/>
        <w:rPr>
          <w:lang w:val="en-GB"/>
        </w:rPr>
      </w:pPr>
      <w:r w:rsidRPr="000C2CCA">
        <w:rPr>
          <w:lang w:val="en-GB"/>
        </w:rPr>
        <w:t>Based on the literature review of the existing studies and critical understanding about the humanoid robots in managerial or leadership role,</w:t>
      </w:r>
      <w:r w:rsidR="00DD2F23" w:rsidRPr="000C2CCA">
        <w:rPr>
          <w:lang w:val="en-GB"/>
        </w:rPr>
        <w:t xml:space="preserve"> it is clear that h</w:t>
      </w:r>
      <w:r w:rsidRPr="000C2CCA">
        <w:rPr>
          <w:lang w:val="en-GB"/>
        </w:rPr>
        <w:t xml:space="preserve">umanoid robots extensively studied in managerial and decision-making roles but their influence on corporate innovation leadership </w:t>
      </w:r>
      <w:r w:rsidR="00DD2F23" w:rsidRPr="000C2CCA">
        <w:rPr>
          <w:lang w:val="en-GB"/>
        </w:rPr>
        <w:t>is majorly underexplored</w:t>
      </w:r>
      <w:r w:rsidRPr="000C2CCA">
        <w:rPr>
          <w:lang w:val="en-GB"/>
        </w:rPr>
        <w:t>.</w:t>
      </w:r>
      <w:r w:rsidR="00D25F2B" w:rsidRPr="000C2CCA">
        <w:rPr>
          <w:lang w:val="en-GB"/>
        </w:rPr>
        <w:t xml:space="preserve"> Therefore this research is motivated by the need </w:t>
      </w:r>
      <w:r w:rsidR="00094A29" w:rsidRPr="000C2CCA">
        <w:rPr>
          <w:lang w:val="en-GB"/>
        </w:rPr>
        <w:t xml:space="preserve">of </w:t>
      </w:r>
      <w:r w:rsidR="00D25F2B" w:rsidRPr="000C2CCA">
        <w:rPr>
          <w:lang w:val="en-GB"/>
        </w:rPr>
        <w:t xml:space="preserve">empirically investigating how humanoid robots affect corporate </w:t>
      </w:r>
      <w:r w:rsidR="00AA16E4" w:rsidRPr="000C2CCA">
        <w:rPr>
          <w:lang w:val="en-GB"/>
        </w:rPr>
        <w:t xml:space="preserve">innovation leadership dynamics of </w:t>
      </w:r>
      <w:r w:rsidR="00D25F2B" w:rsidRPr="000C2CCA">
        <w:rPr>
          <w:lang w:val="en-GB"/>
        </w:rPr>
        <w:t xml:space="preserve">creativity, </w:t>
      </w:r>
      <w:r w:rsidR="004F60F5" w:rsidRPr="000C2CCA">
        <w:rPr>
          <w:lang w:val="en-GB"/>
        </w:rPr>
        <w:t>collaboration</w:t>
      </w:r>
      <w:r w:rsidR="00D25F2B" w:rsidRPr="000C2CCA">
        <w:rPr>
          <w:lang w:val="en-GB"/>
        </w:rPr>
        <w:t xml:space="preserve"> and ethical accountability</w:t>
      </w:r>
      <w:r w:rsidR="00BF686A" w:rsidRPr="000C2CCA">
        <w:rPr>
          <w:lang w:val="en-GB"/>
        </w:rPr>
        <w:t xml:space="preserve"> h</w:t>
      </w:r>
      <w:r w:rsidRPr="000C2CCA">
        <w:rPr>
          <w:lang w:val="en-GB"/>
        </w:rPr>
        <w:t xml:space="preserve">ence, this </w:t>
      </w:r>
      <w:r w:rsidR="00BF686A" w:rsidRPr="000C2CCA">
        <w:rPr>
          <w:lang w:val="en-GB"/>
        </w:rPr>
        <w:t>proposed research addresses intended to answer these important</w:t>
      </w:r>
      <w:r w:rsidRPr="000C2CCA">
        <w:rPr>
          <w:lang w:val="en-GB"/>
        </w:rPr>
        <w:t xml:space="preserve"> research questions;</w:t>
      </w:r>
    </w:p>
    <w:p w:rsidR="00F75A1B" w:rsidRPr="000C2CCA" w:rsidRDefault="00F75A1B" w:rsidP="00467B67">
      <w:pPr>
        <w:spacing w:line="360" w:lineRule="auto"/>
        <w:jc w:val="both"/>
        <w:rPr>
          <w:lang w:val="en-GB"/>
        </w:rPr>
      </w:pPr>
      <w:r w:rsidRPr="000C2CCA">
        <w:rPr>
          <w:b/>
          <w:bCs/>
          <w:lang w:val="en-GB"/>
        </w:rPr>
        <w:lastRenderedPageBreak/>
        <w:t>RQ1:</w:t>
      </w:r>
      <w:r w:rsidRPr="000C2CCA">
        <w:rPr>
          <w:lang w:val="en-GB"/>
        </w:rPr>
        <w:t xml:space="preserve"> </w:t>
      </w:r>
      <w:r w:rsidR="0072071E" w:rsidRPr="000C2CCA">
        <w:rPr>
          <w:lang w:val="en-GB"/>
        </w:rPr>
        <w:t>“</w:t>
      </w:r>
      <w:r w:rsidRPr="000C2CCA">
        <w:rPr>
          <w:i/>
          <w:iCs/>
          <w:lang w:val="en-GB"/>
        </w:rPr>
        <w:t>What impact do humanoid robots have on corporate creativity and team-level innovation dynamics as innovation leaders?</w:t>
      </w:r>
      <w:r w:rsidR="0072071E" w:rsidRPr="000C2CCA">
        <w:rPr>
          <w:i/>
          <w:iCs/>
          <w:lang w:val="en-GB"/>
        </w:rPr>
        <w:t>”</w:t>
      </w:r>
    </w:p>
    <w:p w:rsidR="00F75A1B" w:rsidRPr="000C2CCA" w:rsidRDefault="00F75A1B" w:rsidP="00467B67">
      <w:pPr>
        <w:spacing w:line="360" w:lineRule="auto"/>
        <w:jc w:val="both"/>
        <w:rPr>
          <w:lang w:val="en-GB"/>
        </w:rPr>
      </w:pPr>
      <w:r w:rsidRPr="000C2CCA">
        <w:rPr>
          <w:b/>
          <w:bCs/>
          <w:lang w:val="en-GB"/>
        </w:rPr>
        <w:t>RQ</w:t>
      </w:r>
      <w:r w:rsidR="00A15951" w:rsidRPr="000C2CCA">
        <w:rPr>
          <w:b/>
          <w:bCs/>
          <w:lang w:val="en-GB"/>
        </w:rPr>
        <w:t>2:</w:t>
      </w:r>
      <w:r w:rsidRPr="000C2CCA">
        <w:rPr>
          <w:lang w:val="en-GB"/>
        </w:rPr>
        <w:t xml:space="preserve"> </w:t>
      </w:r>
      <w:r w:rsidR="0072071E" w:rsidRPr="000C2CCA">
        <w:rPr>
          <w:lang w:val="en-GB"/>
        </w:rPr>
        <w:t>“</w:t>
      </w:r>
      <w:r w:rsidRPr="000C2CCA">
        <w:rPr>
          <w:i/>
          <w:iCs/>
          <w:lang w:val="en-GB"/>
        </w:rPr>
        <w:t>How do humanoid robots impact abilities of human leaders to promote collaboration and e</w:t>
      </w:r>
      <w:r w:rsidR="00BB1B7D" w:rsidRPr="000C2CCA">
        <w:rPr>
          <w:i/>
          <w:iCs/>
          <w:lang w:val="en-GB"/>
        </w:rPr>
        <w:t>thical accountability in organis</w:t>
      </w:r>
      <w:r w:rsidRPr="000C2CCA">
        <w:rPr>
          <w:i/>
          <w:iCs/>
          <w:lang w:val="en-GB"/>
        </w:rPr>
        <w:t>ations?</w:t>
      </w:r>
      <w:r w:rsidR="0072071E" w:rsidRPr="000C2CCA">
        <w:rPr>
          <w:i/>
          <w:iCs/>
          <w:lang w:val="en-GB"/>
        </w:rPr>
        <w:t>”</w:t>
      </w:r>
    </w:p>
    <w:p w:rsidR="00F75A1B" w:rsidRPr="000C2CCA" w:rsidRDefault="00F75A1B" w:rsidP="00467B67">
      <w:pPr>
        <w:spacing w:line="360" w:lineRule="auto"/>
        <w:jc w:val="both"/>
        <w:rPr>
          <w:lang w:val="en-GB"/>
        </w:rPr>
      </w:pPr>
      <w:r w:rsidRPr="000C2CCA">
        <w:rPr>
          <w:b/>
          <w:bCs/>
          <w:lang w:val="en-GB"/>
        </w:rPr>
        <w:t>RQ</w:t>
      </w:r>
      <w:r w:rsidR="00A15951" w:rsidRPr="000C2CCA">
        <w:rPr>
          <w:b/>
          <w:bCs/>
          <w:lang w:val="en-GB"/>
        </w:rPr>
        <w:t>3:</w:t>
      </w:r>
      <w:r w:rsidRPr="000C2CCA">
        <w:rPr>
          <w:lang w:val="en-GB"/>
        </w:rPr>
        <w:t xml:space="preserve"> </w:t>
      </w:r>
      <w:r w:rsidR="0072071E" w:rsidRPr="000C2CCA">
        <w:rPr>
          <w:lang w:val="en-GB"/>
        </w:rPr>
        <w:t>“</w:t>
      </w:r>
      <w:r w:rsidRPr="000C2CCA">
        <w:rPr>
          <w:i/>
          <w:iCs/>
          <w:lang w:val="en-GB"/>
        </w:rPr>
        <w:t xml:space="preserve">How </w:t>
      </w:r>
      <w:r w:rsidR="00F36460" w:rsidRPr="000C2CCA">
        <w:rPr>
          <w:i/>
          <w:iCs/>
          <w:lang w:val="en-GB"/>
        </w:rPr>
        <w:t xml:space="preserve">does an incorporation of humanoid robot, </w:t>
      </w:r>
      <w:r w:rsidRPr="000C2CCA">
        <w:rPr>
          <w:i/>
          <w:iCs/>
          <w:lang w:val="en-GB"/>
        </w:rPr>
        <w:t>into corporate innovation leadershi</w:t>
      </w:r>
      <w:r w:rsidR="00150869" w:rsidRPr="000C2CCA">
        <w:rPr>
          <w:i/>
          <w:iCs/>
          <w:lang w:val="en-GB"/>
        </w:rPr>
        <w:t>p roles impact long-term organis</w:t>
      </w:r>
      <w:r w:rsidRPr="000C2CCA">
        <w:rPr>
          <w:i/>
          <w:iCs/>
          <w:lang w:val="en-GB"/>
        </w:rPr>
        <w:t>ational goals?</w:t>
      </w:r>
      <w:r w:rsidR="0072071E" w:rsidRPr="000C2CCA">
        <w:rPr>
          <w:i/>
          <w:iCs/>
          <w:lang w:val="en-GB"/>
        </w:rPr>
        <w:t>”</w:t>
      </w:r>
    </w:p>
    <w:p w:rsidR="00D90F38" w:rsidRPr="000C2CCA" w:rsidRDefault="00D90F38" w:rsidP="00467B67">
      <w:pPr>
        <w:pStyle w:val="Heading1"/>
        <w:rPr>
          <w:lang w:val="en-GB"/>
        </w:rPr>
      </w:pPr>
      <w:r w:rsidRPr="000C2CCA">
        <w:rPr>
          <w:lang w:val="en-GB"/>
        </w:rPr>
        <w:t>Significance of the Study</w:t>
      </w:r>
    </w:p>
    <w:p w:rsidR="005040B4" w:rsidRPr="000C2CCA" w:rsidRDefault="005040B4" w:rsidP="00467B67">
      <w:pPr>
        <w:spacing w:line="360" w:lineRule="auto"/>
        <w:ind w:firstLine="432"/>
        <w:jc w:val="both"/>
        <w:rPr>
          <w:lang w:val="en-GB"/>
        </w:rPr>
      </w:pPr>
      <w:r w:rsidRPr="000C2CCA">
        <w:rPr>
          <w:lang w:val="en-GB"/>
        </w:rPr>
        <w:t xml:space="preserve">This study is significant </w:t>
      </w:r>
      <w:r w:rsidR="00EE6A77" w:rsidRPr="000C2CCA">
        <w:rPr>
          <w:lang w:val="en-GB"/>
        </w:rPr>
        <w:t>because it fill</w:t>
      </w:r>
      <w:r w:rsidR="005C2C46" w:rsidRPr="000C2CCA">
        <w:rPr>
          <w:lang w:val="en-GB"/>
        </w:rPr>
        <w:t>s</w:t>
      </w:r>
      <w:r w:rsidRPr="000C2CCA">
        <w:rPr>
          <w:lang w:val="en-GB"/>
        </w:rPr>
        <w:t xml:space="preserve"> a vacuum in understanding the function of humanoid robots in corporate innovation leadership, focusin</w:t>
      </w:r>
      <w:r w:rsidR="00E06644" w:rsidRPr="000C2CCA">
        <w:rPr>
          <w:lang w:val="en-GB"/>
        </w:rPr>
        <w:t xml:space="preserve">g on creativity, collaboration </w:t>
      </w:r>
      <w:r w:rsidRPr="000C2CCA">
        <w:rPr>
          <w:lang w:val="en-GB"/>
        </w:rPr>
        <w:t xml:space="preserve">and ethical accountability. The insights </w:t>
      </w:r>
      <w:r w:rsidR="00E06644" w:rsidRPr="000C2CCA">
        <w:rPr>
          <w:lang w:val="en-GB"/>
        </w:rPr>
        <w:t>will</w:t>
      </w:r>
      <w:r w:rsidRPr="000C2CCA">
        <w:rPr>
          <w:lang w:val="en-GB"/>
        </w:rPr>
        <w:t xml:space="preserve"> help</w:t>
      </w:r>
      <w:r w:rsidR="00E06644" w:rsidRPr="000C2CCA">
        <w:rPr>
          <w:lang w:val="en-GB"/>
        </w:rPr>
        <w:t xml:space="preserve"> corporate </w:t>
      </w:r>
      <w:r w:rsidRPr="000C2CCA">
        <w:rPr>
          <w:lang w:val="en-GB"/>
        </w:rPr>
        <w:t xml:space="preserve">firms using humanoid robots as innovation leaders </w:t>
      </w:r>
      <w:r w:rsidR="00387B48" w:rsidRPr="000C2CCA">
        <w:rPr>
          <w:lang w:val="en-GB"/>
        </w:rPr>
        <w:t>in optimising</w:t>
      </w:r>
      <w:r w:rsidRPr="000C2CCA">
        <w:rPr>
          <w:lang w:val="en-GB"/>
        </w:rPr>
        <w:t xml:space="preserve"> their integration</w:t>
      </w:r>
      <w:r w:rsidR="00387B48" w:rsidRPr="000C2CCA">
        <w:rPr>
          <w:lang w:val="en-GB"/>
        </w:rPr>
        <w:t xml:space="preserve"> to accomplish strategic goals while t</w:t>
      </w:r>
      <w:r w:rsidRPr="000C2CCA">
        <w:rPr>
          <w:lang w:val="en-GB"/>
        </w:rPr>
        <w:t xml:space="preserve">his research provides scholars and practitioners with concrete frameworks to leverage revolutionary potential </w:t>
      </w:r>
      <w:r w:rsidR="00EC096D" w:rsidRPr="000C2CCA">
        <w:rPr>
          <w:lang w:val="en-GB"/>
        </w:rPr>
        <w:t xml:space="preserve">of humanoid robots </w:t>
      </w:r>
      <w:r w:rsidRPr="000C2CCA">
        <w:rPr>
          <w:lang w:val="en-GB"/>
        </w:rPr>
        <w:t>by linking technology and leadership domains.</w:t>
      </w:r>
    </w:p>
    <w:p w:rsidR="00D90F38" w:rsidRPr="000C2CCA" w:rsidRDefault="00D90F38" w:rsidP="00467B67">
      <w:pPr>
        <w:pStyle w:val="Heading2"/>
        <w:spacing w:line="360" w:lineRule="auto"/>
        <w:rPr>
          <w:lang w:val="en-GB"/>
        </w:rPr>
      </w:pPr>
      <w:r w:rsidRPr="000C2CCA">
        <w:rPr>
          <w:lang w:val="en-GB"/>
        </w:rPr>
        <w:t>Expected Outcomes</w:t>
      </w:r>
    </w:p>
    <w:p w:rsidR="00907BB1" w:rsidRPr="000C2CCA" w:rsidRDefault="00907BB1" w:rsidP="00467B67">
      <w:pPr>
        <w:pStyle w:val="ListParagraph"/>
        <w:numPr>
          <w:ilvl w:val="0"/>
          <w:numId w:val="12"/>
        </w:numPr>
        <w:spacing w:line="360" w:lineRule="auto"/>
        <w:jc w:val="both"/>
        <w:rPr>
          <w:lang w:val="en-GB"/>
        </w:rPr>
      </w:pPr>
      <w:r w:rsidRPr="000C2CCA">
        <w:rPr>
          <w:rFonts w:eastAsia="Times New Roman" w:cs="Times New Roman"/>
          <w:b/>
          <w:bCs/>
          <w:szCs w:val="24"/>
          <w:lang w:val="en-GB"/>
        </w:rPr>
        <w:t>Enhanced Understanding of Humanoid Robots’ Role in Innovation Leadership</w:t>
      </w:r>
      <w:r w:rsidRPr="000C2CCA">
        <w:rPr>
          <w:lang w:val="en-GB"/>
        </w:rPr>
        <w:t xml:space="preserve">: The research expected to provide a comprehensive framework for evaluating how humanoid robots impact corporate creativity and team-level innovation. </w:t>
      </w:r>
    </w:p>
    <w:p w:rsidR="00907BB1" w:rsidRPr="000C2CCA" w:rsidRDefault="00907BB1" w:rsidP="00467B67">
      <w:pPr>
        <w:pStyle w:val="ListParagraph"/>
        <w:numPr>
          <w:ilvl w:val="0"/>
          <w:numId w:val="12"/>
        </w:numPr>
        <w:spacing w:line="360" w:lineRule="auto"/>
        <w:jc w:val="both"/>
        <w:rPr>
          <w:lang w:val="en-GB"/>
        </w:rPr>
      </w:pPr>
      <w:r w:rsidRPr="000C2CCA">
        <w:rPr>
          <w:b/>
          <w:bCs/>
          <w:lang w:val="en-GB"/>
        </w:rPr>
        <w:t>Human-Robot Collaboration and Ethical Accountability:</w:t>
      </w:r>
      <w:r w:rsidRPr="000C2CCA">
        <w:rPr>
          <w:lang w:val="en-GB"/>
        </w:rPr>
        <w:t xml:space="preserve"> The study will illustrate how human leaders and humanoid robots would promote ethical accountability and collaboration in organizations. </w:t>
      </w:r>
    </w:p>
    <w:p w:rsidR="00907BB1" w:rsidRPr="000C2CCA" w:rsidRDefault="00907BB1" w:rsidP="00467B67">
      <w:pPr>
        <w:pStyle w:val="ListParagraph"/>
        <w:numPr>
          <w:ilvl w:val="0"/>
          <w:numId w:val="12"/>
        </w:numPr>
        <w:spacing w:line="360" w:lineRule="auto"/>
        <w:jc w:val="both"/>
        <w:rPr>
          <w:lang w:val="en-GB"/>
        </w:rPr>
      </w:pPr>
      <w:r w:rsidRPr="000C2CCA">
        <w:rPr>
          <w:rFonts w:eastAsia="Times New Roman" w:cs="Times New Roman"/>
          <w:b/>
          <w:bCs/>
          <w:szCs w:val="24"/>
          <w:lang w:val="en-GB"/>
        </w:rPr>
        <w:t xml:space="preserve">Strategic Implications for Long-term Organizational Goals: </w:t>
      </w:r>
      <w:r w:rsidRPr="000C2CCA">
        <w:rPr>
          <w:lang w:val="en-GB"/>
        </w:rPr>
        <w:t xml:space="preserve">The study will </w:t>
      </w:r>
      <w:r w:rsidR="00286C41" w:rsidRPr="000C2CCA">
        <w:rPr>
          <w:lang w:val="en-GB"/>
        </w:rPr>
        <w:t>highlight</w:t>
      </w:r>
      <w:r w:rsidRPr="000C2CCA">
        <w:rPr>
          <w:lang w:val="en-GB"/>
        </w:rPr>
        <w:t xml:space="preserve"> how incorporating humanoid robots in innovation leadership roles affects long-term organisational goals, including sustainable growth, adaptability to changing markets followed by</w:t>
      </w:r>
      <w:r w:rsidR="003D4ADA" w:rsidRPr="000C2CCA">
        <w:rPr>
          <w:lang w:val="en-GB"/>
        </w:rPr>
        <w:t xml:space="preserve"> competitive advantage.</w:t>
      </w:r>
    </w:p>
    <w:p w:rsidR="00D90F38" w:rsidRPr="000C2CCA" w:rsidRDefault="00D90F38" w:rsidP="00467B67">
      <w:pPr>
        <w:pStyle w:val="Heading1"/>
        <w:rPr>
          <w:lang w:val="en-GB"/>
        </w:rPr>
      </w:pPr>
      <w:r w:rsidRPr="000C2CCA">
        <w:rPr>
          <w:lang w:val="en-GB"/>
        </w:rPr>
        <w:t>Conclusion</w:t>
      </w:r>
    </w:p>
    <w:p w:rsidR="00EE401D" w:rsidRPr="000C2CCA" w:rsidRDefault="00EE401D" w:rsidP="00467B67">
      <w:pPr>
        <w:spacing w:line="360" w:lineRule="auto"/>
        <w:ind w:firstLine="432"/>
        <w:jc w:val="both"/>
        <w:rPr>
          <w:lang w:val="en-GB"/>
        </w:rPr>
      </w:pPr>
      <w:r w:rsidRPr="000C2CCA">
        <w:rPr>
          <w:lang w:val="en-GB"/>
        </w:rPr>
        <w:t xml:space="preserve">This proposed study addresses a significant literature gap by exploring how humanoid robots influence corporate innovation leadership as humanoid robots </w:t>
      </w:r>
      <w:r w:rsidR="00ED7E44" w:rsidRPr="000C2CCA">
        <w:rPr>
          <w:lang w:val="en-GB"/>
        </w:rPr>
        <w:t xml:space="preserve">already </w:t>
      </w:r>
      <w:r w:rsidR="00473A72" w:rsidRPr="000C2CCA">
        <w:rPr>
          <w:lang w:val="en-GB"/>
        </w:rPr>
        <w:t xml:space="preserve">integrated </w:t>
      </w:r>
      <w:r w:rsidRPr="000C2CCA">
        <w:rPr>
          <w:lang w:val="en-GB"/>
        </w:rPr>
        <w:t>in managerial and decisio</w:t>
      </w:r>
      <w:r w:rsidR="00473A72" w:rsidRPr="000C2CCA">
        <w:rPr>
          <w:lang w:val="en-GB"/>
        </w:rPr>
        <w:t xml:space="preserve">n-making roles for a long time </w:t>
      </w:r>
      <w:r w:rsidRPr="000C2CCA">
        <w:rPr>
          <w:lang w:val="en-GB"/>
        </w:rPr>
        <w:t>but their impact on encoura</w:t>
      </w:r>
      <w:r w:rsidR="00473A72" w:rsidRPr="000C2CCA">
        <w:rPr>
          <w:lang w:val="en-GB"/>
        </w:rPr>
        <w:t xml:space="preserve">ging creativity, collaboration </w:t>
      </w:r>
      <w:r w:rsidRPr="000C2CCA">
        <w:rPr>
          <w:lang w:val="en-GB"/>
        </w:rPr>
        <w:t xml:space="preserve">and ethical accountability in corporate innovation </w:t>
      </w:r>
      <w:r w:rsidR="00473A72" w:rsidRPr="000C2CCA">
        <w:rPr>
          <w:lang w:val="en-GB"/>
        </w:rPr>
        <w:t>is still under explored</w:t>
      </w:r>
      <w:r w:rsidRPr="000C2CCA">
        <w:rPr>
          <w:lang w:val="en-GB"/>
        </w:rPr>
        <w:t xml:space="preserve">. This </w:t>
      </w:r>
      <w:r w:rsidRPr="000C2CCA">
        <w:rPr>
          <w:lang w:val="en-GB"/>
        </w:rPr>
        <w:lastRenderedPageBreak/>
        <w:t xml:space="preserve">mixed-method study </w:t>
      </w:r>
      <w:r w:rsidR="00473A72" w:rsidRPr="000C2CCA">
        <w:rPr>
          <w:lang w:val="en-GB"/>
        </w:rPr>
        <w:t>will adopt</w:t>
      </w:r>
      <w:r w:rsidRPr="000C2CCA">
        <w:rPr>
          <w:lang w:val="en-GB"/>
        </w:rPr>
        <w:t xml:space="preserve"> qualitative analysis, quantitative va</w:t>
      </w:r>
      <w:r w:rsidR="007D60CF" w:rsidRPr="000C2CCA">
        <w:rPr>
          <w:lang w:val="en-GB"/>
        </w:rPr>
        <w:t xml:space="preserve">lidation </w:t>
      </w:r>
      <w:r w:rsidRPr="000C2CCA">
        <w:rPr>
          <w:lang w:val="en-GB"/>
        </w:rPr>
        <w:t xml:space="preserve">and real-world case studies to investigate the dynamic interaction between human and robotic leaders in innovation. </w:t>
      </w:r>
      <w:r w:rsidR="006C2F7E" w:rsidRPr="000C2CCA">
        <w:rPr>
          <w:lang w:val="en-GB"/>
        </w:rPr>
        <w:t xml:space="preserve"> Therefore the expected outcome of this research will support the strategic integration</w:t>
      </w:r>
      <w:r w:rsidRPr="000C2CCA">
        <w:rPr>
          <w:lang w:val="en-GB"/>
        </w:rPr>
        <w:t xml:space="preserve"> humanoid robots by revealing their </w:t>
      </w:r>
      <w:r w:rsidR="006C2F7E" w:rsidRPr="000C2CCA">
        <w:rPr>
          <w:lang w:val="en-GB"/>
        </w:rPr>
        <w:t>benefits</w:t>
      </w:r>
      <w:r w:rsidRPr="000C2CCA">
        <w:rPr>
          <w:lang w:val="en-GB"/>
        </w:rPr>
        <w:t xml:space="preserve"> and </w:t>
      </w:r>
      <w:r w:rsidR="006C2F7E" w:rsidRPr="000C2CCA">
        <w:rPr>
          <w:lang w:val="en-GB"/>
        </w:rPr>
        <w:t xml:space="preserve">challenges </w:t>
      </w:r>
      <w:r w:rsidR="002C2BEC" w:rsidRPr="000C2CCA">
        <w:rPr>
          <w:lang w:val="en-GB"/>
        </w:rPr>
        <w:t>as</w:t>
      </w:r>
      <w:r w:rsidR="006C2F7E" w:rsidRPr="000C2CCA">
        <w:rPr>
          <w:lang w:val="en-GB"/>
        </w:rPr>
        <w:t xml:space="preserve"> t</w:t>
      </w:r>
      <w:r w:rsidRPr="000C2CCA">
        <w:rPr>
          <w:lang w:val="en-GB"/>
        </w:rPr>
        <w:t>he project aims to improve theoretical and practical</w:t>
      </w:r>
      <w:r w:rsidR="002C2BEC" w:rsidRPr="000C2CCA">
        <w:rPr>
          <w:lang w:val="en-GB"/>
        </w:rPr>
        <w:t xml:space="preserve"> knowledge to help firms optimis</w:t>
      </w:r>
      <w:r w:rsidRPr="000C2CCA">
        <w:rPr>
          <w:lang w:val="en-GB"/>
        </w:rPr>
        <w:t>e their leadership structures for Industry</w:t>
      </w:r>
      <w:r w:rsidR="003A477B" w:rsidRPr="000C2CCA">
        <w:rPr>
          <w:lang w:val="en-GB"/>
        </w:rPr>
        <w:t xml:space="preserve"> 4.0 innovation, collaboration </w:t>
      </w:r>
      <w:r w:rsidRPr="000C2CCA">
        <w:rPr>
          <w:lang w:val="en-GB"/>
        </w:rPr>
        <w:t>and ethical accountability.</w:t>
      </w:r>
    </w:p>
    <w:p w:rsidR="0087550A" w:rsidRPr="000C2CCA" w:rsidRDefault="0087550A" w:rsidP="00467B67">
      <w:pPr>
        <w:spacing w:line="360" w:lineRule="auto"/>
        <w:rPr>
          <w:lang w:val="en-GB"/>
        </w:rPr>
      </w:pPr>
    </w:p>
    <w:p w:rsidR="0087550A" w:rsidRPr="000C2CCA" w:rsidRDefault="0087550A" w:rsidP="0087550A">
      <w:pPr>
        <w:pStyle w:val="Heading1"/>
        <w:numPr>
          <w:ilvl w:val="0"/>
          <w:numId w:val="0"/>
        </w:numPr>
        <w:ind w:left="432"/>
        <w:rPr>
          <w:lang w:val="en-GB"/>
        </w:rPr>
      </w:pPr>
      <w:r w:rsidRPr="000C2CCA">
        <w:rPr>
          <w:lang w:val="en-GB"/>
        </w:rPr>
        <w:t>References</w:t>
      </w:r>
    </w:p>
    <w:p w:rsidR="00C92D7F" w:rsidRPr="000C2CCA" w:rsidRDefault="00C92D7F" w:rsidP="0087550A">
      <w:pPr>
        <w:ind w:left="720" w:hanging="720"/>
        <w:jc w:val="both"/>
      </w:pPr>
      <w:proofErr w:type="spellStart"/>
      <w:proofErr w:type="gramStart"/>
      <w:r w:rsidRPr="000C2CCA">
        <w:t>Abd</w:t>
      </w:r>
      <w:proofErr w:type="spellEnd"/>
      <w:r w:rsidRPr="000C2CCA">
        <w:t xml:space="preserve"> </w:t>
      </w:r>
      <w:proofErr w:type="spellStart"/>
      <w:r w:rsidRPr="000C2CCA">
        <w:t>Gani</w:t>
      </w:r>
      <w:proofErr w:type="spellEnd"/>
      <w:r w:rsidRPr="000C2CCA">
        <w:t xml:space="preserve">, N. I., </w:t>
      </w:r>
      <w:proofErr w:type="spellStart"/>
      <w:r w:rsidRPr="000C2CCA">
        <w:t>Rathakrishnan</w:t>
      </w:r>
      <w:proofErr w:type="spellEnd"/>
      <w:r w:rsidRPr="000C2CCA">
        <w:t xml:space="preserve">, M., &amp; </w:t>
      </w:r>
      <w:proofErr w:type="spellStart"/>
      <w:r w:rsidRPr="000C2CCA">
        <w:t>Krishnasamy</w:t>
      </w:r>
      <w:proofErr w:type="spellEnd"/>
      <w:r w:rsidRPr="000C2CCA">
        <w:t>, H. N. (2020).</w:t>
      </w:r>
      <w:proofErr w:type="gramEnd"/>
      <w:r w:rsidRPr="000C2CCA">
        <w:t xml:space="preserve"> </w:t>
      </w:r>
      <w:proofErr w:type="gramStart"/>
      <w:r w:rsidRPr="000C2CCA">
        <w:t>A pilot test for establishing validity and reliability of qualitative interview in the blended learning English proficiency course.</w:t>
      </w:r>
      <w:proofErr w:type="gramEnd"/>
      <w:r w:rsidRPr="000C2CCA">
        <w:t xml:space="preserve"> J </w:t>
      </w:r>
      <w:proofErr w:type="spellStart"/>
      <w:r w:rsidRPr="000C2CCA">
        <w:t>Crit</w:t>
      </w:r>
      <w:proofErr w:type="spellEnd"/>
      <w:r w:rsidRPr="000C2CCA">
        <w:t xml:space="preserve"> Rev, 7(5), 140-143. </w:t>
      </w:r>
      <w:hyperlink r:id="rId12" w:history="1">
        <w:r w:rsidRPr="000C2CCA">
          <w:rPr>
            <w:rStyle w:val="Hyperlink"/>
          </w:rPr>
          <w:t>https://www.academia.edu/download/91440773/323491651.pdf</w:t>
        </w:r>
      </w:hyperlink>
    </w:p>
    <w:p w:rsidR="00C92D7F" w:rsidRPr="000C2CCA" w:rsidRDefault="00C92D7F" w:rsidP="0087550A">
      <w:pPr>
        <w:spacing w:after="240" w:line="360" w:lineRule="atLeast"/>
        <w:ind w:left="720" w:hanging="720"/>
        <w:jc w:val="both"/>
        <w:rPr>
          <w:rFonts w:eastAsia="Times New Roman" w:cs="Times New Roman"/>
          <w:color w:val="000000"/>
          <w:szCs w:val="24"/>
        </w:rPr>
      </w:pPr>
      <w:proofErr w:type="gramStart"/>
      <w:r w:rsidRPr="000C2CCA">
        <w:rPr>
          <w:rFonts w:eastAsia="Times New Roman" w:cs="Times New Roman"/>
          <w:color w:val="000000"/>
          <w:szCs w:val="24"/>
        </w:rPr>
        <w:t>Braga, A. &amp; Logan, R. (2017).</w:t>
      </w:r>
      <w:proofErr w:type="gramEnd"/>
      <w:r w:rsidRPr="000C2CCA">
        <w:rPr>
          <w:rFonts w:eastAsia="Times New Roman" w:cs="Times New Roman"/>
          <w:color w:val="000000"/>
          <w:szCs w:val="24"/>
        </w:rPr>
        <w:t xml:space="preserve"> The Emperor of Strong AI Has No Clothes: Limits to Artificial Intelligence. </w:t>
      </w:r>
      <w:proofErr w:type="gramStart"/>
      <w:r w:rsidRPr="000C2CCA">
        <w:rPr>
          <w:rFonts w:eastAsia="Times New Roman" w:cs="Times New Roman"/>
          <w:i/>
          <w:iCs/>
          <w:color w:val="000000"/>
          <w:szCs w:val="24"/>
        </w:rPr>
        <w:t>Information</w:t>
      </w:r>
      <w:r w:rsidRPr="000C2CCA">
        <w:rPr>
          <w:rFonts w:eastAsia="Times New Roman" w:cs="Times New Roman"/>
          <w:color w:val="000000"/>
          <w:szCs w:val="24"/>
        </w:rPr>
        <w:t>, [online] 8(4), pp.156–156.</w:t>
      </w:r>
      <w:proofErr w:type="gramEnd"/>
      <w:r w:rsidRPr="000C2CCA">
        <w:rPr>
          <w:rFonts w:eastAsia="Times New Roman" w:cs="Times New Roman"/>
          <w:color w:val="000000"/>
          <w:szCs w:val="24"/>
        </w:rPr>
        <w:t xml:space="preserve"> </w:t>
      </w:r>
      <w:proofErr w:type="spellStart"/>
      <w:r w:rsidRPr="000C2CCA">
        <w:rPr>
          <w:rFonts w:eastAsia="Times New Roman" w:cs="Times New Roman"/>
          <w:color w:val="000000"/>
          <w:szCs w:val="24"/>
        </w:rPr>
        <w:t>doi:https</w:t>
      </w:r>
      <w:proofErr w:type="spellEnd"/>
      <w:r w:rsidRPr="000C2CCA">
        <w:rPr>
          <w:rFonts w:eastAsia="Times New Roman" w:cs="Times New Roman"/>
          <w:color w:val="000000"/>
          <w:szCs w:val="24"/>
        </w:rPr>
        <w:t>://doi.org/10.3390/info8040156.</w:t>
      </w:r>
    </w:p>
    <w:p w:rsidR="00C92D7F" w:rsidRPr="000C2CCA" w:rsidRDefault="00C92D7F" w:rsidP="0087550A">
      <w:pPr>
        <w:ind w:left="720" w:hanging="720"/>
        <w:jc w:val="both"/>
      </w:pPr>
      <w:proofErr w:type="spellStart"/>
      <w:proofErr w:type="gramStart"/>
      <w:r w:rsidRPr="000C2CCA">
        <w:t>DeJonckheere</w:t>
      </w:r>
      <w:proofErr w:type="spellEnd"/>
      <w:r w:rsidRPr="000C2CCA">
        <w:t>, M. &amp; Vaughn, L.M. (2019).</w:t>
      </w:r>
      <w:proofErr w:type="gramEnd"/>
      <w:r w:rsidRPr="000C2CCA">
        <w:t xml:space="preserve"> </w:t>
      </w:r>
      <w:proofErr w:type="spellStart"/>
      <w:r w:rsidRPr="000C2CCA">
        <w:t>Semistructured</w:t>
      </w:r>
      <w:proofErr w:type="spellEnd"/>
      <w:r w:rsidRPr="000C2CCA">
        <w:t xml:space="preserve"> interviewing in primary care research: a balance of relationship and </w:t>
      </w:r>
      <w:proofErr w:type="spellStart"/>
      <w:r w:rsidRPr="000C2CCA">
        <w:t>rigour</w:t>
      </w:r>
      <w:proofErr w:type="spellEnd"/>
      <w:r w:rsidRPr="000C2CCA">
        <w:t>. </w:t>
      </w:r>
      <w:proofErr w:type="gramStart"/>
      <w:r w:rsidRPr="000C2CCA">
        <w:rPr>
          <w:i/>
          <w:iCs/>
        </w:rPr>
        <w:t>Family Medicine and Community Health</w:t>
      </w:r>
      <w:r w:rsidRPr="000C2CCA">
        <w:t>, [online] 7(2), pp.e000057–e000057.</w:t>
      </w:r>
      <w:proofErr w:type="gramEnd"/>
      <w:r w:rsidRPr="000C2CCA">
        <w:t xml:space="preserve"> </w:t>
      </w:r>
      <w:proofErr w:type="spellStart"/>
      <w:r w:rsidRPr="000C2CCA">
        <w:t>doi:https</w:t>
      </w:r>
      <w:proofErr w:type="spellEnd"/>
      <w:r w:rsidRPr="000C2CCA">
        <w:t>://doi.org/10.1136/fmch-2018-000057.</w:t>
      </w:r>
    </w:p>
    <w:p w:rsidR="00C92D7F" w:rsidRPr="000C2CCA" w:rsidRDefault="00C92D7F" w:rsidP="0087550A">
      <w:pPr>
        <w:ind w:left="720" w:hanging="720"/>
        <w:jc w:val="both"/>
      </w:pPr>
      <w:proofErr w:type="spellStart"/>
      <w:proofErr w:type="gramStart"/>
      <w:r w:rsidRPr="000C2CCA">
        <w:t>Feuerriegel</w:t>
      </w:r>
      <w:proofErr w:type="spellEnd"/>
      <w:r w:rsidRPr="000C2CCA">
        <w:t xml:space="preserve">, S., </w:t>
      </w:r>
      <w:proofErr w:type="spellStart"/>
      <w:r w:rsidRPr="000C2CCA">
        <w:t>Shrestha</w:t>
      </w:r>
      <w:proofErr w:type="spellEnd"/>
      <w:r w:rsidRPr="000C2CCA">
        <w:t>, Y.R., Krogh, G. von &amp; Zhang, C. (2022).</w:t>
      </w:r>
      <w:proofErr w:type="gramEnd"/>
      <w:r w:rsidRPr="000C2CCA">
        <w:t xml:space="preserve"> </w:t>
      </w:r>
      <w:proofErr w:type="gramStart"/>
      <w:r w:rsidRPr="000C2CCA">
        <w:t>Bringing artificial intelligence to business management.</w:t>
      </w:r>
      <w:proofErr w:type="gramEnd"/>
      <w:r w:rsidRPr="000C2CCA">
        <w:t> </w:t>
      </w:r>
      <w:proofErr w:type="gramStart"/>
      <w:r w:rsidRPr="000C2CCA">
        <w:rPr>
          <w:i/>
          <w:iCs/>
        </w:rPr>
        <w:t>Nature Machine Intelligence</w:t>
      </w:r>
      <w:r w:rsidRPr="000C2CCA">
        <w:t>, [online] 4(7), pp.611–613.</w:t>
      </w:r>
      <w:proofErr w:type="gramEnd"/>
      <w:r w:rsidRPr="000C2CCA">
        <w:t xml:space="preserve"> </w:t>
      </w:r>
      <w:proofErr w:type="spellStart"/>
      <w:r w:rsidRPr="000C2CCA">
        <w:t>doi:https</w:t>
      </w:r>
      <w:proofErr w:type="spellEnd"/>
      <w:r w:rsidRPr="000C2CCA">
        <w:t>://doi.org/10.1038/s42256-022-00512-5.</w:t>
      </w:r>
    </w:p>
    <w:p w:rsidR="00C92D7F" w:rsidRPr="000C2CCA" w:rsidRDefault="00C92D7F" w:rsidP="0087550A">
      <w:pPr>
        <w:ind w:left="720" w:hanging="720"/>
        <w:jc w:val="both"/>
      </w:pPr>
      <w:proofErr w:type="gramStart"/>
      <w:r w:rsidRPr="000C2CCA">
        <w:t xml:space="preserve">Florian </w:t>
      </w:r>
      <w:proofErr w:type="spellStart"/>
      <w:r w:rsidRPr="000C2CCA">
        <w:t>Tagscherer</w:t>
      </w:r>
      <w:proofErr w:type="spellEnd"/>
      <w:r w:rsidRPr="000C2CCA">
        <w:t xml:space="preserve"> &amp; Carbon, C.-C.</w:t>
      </w:r>
      <w:proofErr w:type="gramEnd"/>
      <w:r w:rsidRPr="000C2CCA">
        <w:t xml:space="preserve"> (2023). Leadership for successful digitalization: A literature review on companies’ internal and external aspects of digitalization. </w:t>
      </w:r>
      <w:proofErr w:type="gramStart"/>
      <w:r w:rsidRPr="000C2CCA">
        <w:rPr>
          <w:i/>
          <w:iCs/>
        </w:rPr>
        <w:t>Sustainable Technology and Entrepreneurship</w:t>
      </w:r>
      <w:r w:rsidRPr="000C2CCA">
        <w:t>, [online] 2(2), pp.100039–100039.</w:t>
      </w:r>
      <w:proofErr w:type="gramEnd"/>
      <w:r w:rsidRPr="000C2CCA">
        <w:t xml:space="preserve"> </w:t>
      </w:r>
      <w:proofErr w:type="spellStart"/>
      <w:r w:rsidRPr="000C2CCA">
        <w:t>doi:https</w:t>
      </w:r>
      <w:proofErr w:type="spellEnd"/>
      <w:r w:rsidRPr="000C2CCA">
        <w:t>://doi.org/10.1016/j.stae.2023.100039.</w:t>
      </w:r>
    </w:p>
    <w:p w:rsidR="00C92D7F" w:rsidRPr="000C2CCA" w:rsidRDefault="00C92D7F" w:rsidP="0087550A">
      <w:pPr>
        <w:ind w:left="720" w:hanging="720"/>
        <w:jc w:val="both"/>
      </w:pPr>
      <w:r w:rsidRPr="000C2CCA">
        <w:t>George, A.S. (2024). The Fourth Industrial Revolution: A Primer on Industry 4.0 and its Transformative Impact. </w:t>
      </w:r>
      <w:proofErr w:type="gramStart"/>
      <w:r w:rsidRPr="000C2CCA">
        <w:rPr>
          <w:i/>
          <w:iCs/>
        </w:rPr>
        <w:t>ResearchGate</w:t>
      </w:r>
      <w:r w:rsidRPr="000C2CCA">
        <w:t>, [online] 02(01), pp.16–40.</w:t>
      </w:r>
      <w:proofErr w:type="gramEnd"/>
      <w:r w:rsidRPr="000C2CCA">
        <w:t xml:space="preserve"> </w:t>
      </w:r>
      <w:proofErr w:type="spellStart"/>
      <w:r w:rsidRPr="000C2CCA">
        <w:t>doi:https</w:t>
      </w:r>
      <w:proofErr w:type="spellEnd"/>
      <w:r w:rsidRPr="000C2CCA">
        <w:t>://doi.org/10.5281/zenodo.10671872.</w:t>
      </w:r>
    </w:p>
    <w:p w:rsidR="00C92D7F" w:rsidRPr="000C2CCA" w:rsidRDefault="00C92D7F" w:rsidP="0087550A">
      <w:pPr>
        <w:ind w:left="720" w:hanging="720"/>
        <w:jc w:val="both"/>
      </w:pPr>
      <w:proofErr w:type="spellStart"/>
      <w:r w:rsidRPr="000C2CCA">
        <w:t>Giuggioli</w:t>
      </w:r>
      <w:proofErr w:type="spellEnd"/>
      <w:r w:rsidRPr="000C2CCA">
        <w:t xml:space="preserve">, G. &amp; </w:t>
      </w:r>
      <w:proofErr w:type="spellStart"/>
      <w:r w:rsidRPr="000C2CCA">
        <w:t>Pellegrini</w:t>
      </w:r>
      <w:proofErr w:type="spellEnd"/>
      <w:r w:rsidRPr="000C2CCA">
        <w:t xml:space="preserve">, M.M. (2023), "Artificial intelligence as an enabler for entrepreneurs: a systematic literature review and an agenda for future research", International Journal of Entrepreneurial Behavior &amp; Research, Vol. 29 No. 4, pp. 816-837. </w:t>
      </w:r>
      <w:hyperlink r:id="rId13" w:history="1">
        <w:r w:rsidRPr="000C2CCA">
          <w:rPr>
            <w:rStyle w:val="Hyperlink"/>
          </w:rPr>
          <w:t>https://doi.org/10.1108/IJEBR-05-2021-0426</w:t>
        </w:r>
      </w:hyperlink>
    </w:p>
    <w:p w:rsidR="00C92D7F" w:rsidRPr="000C2CCA" w:rsidRDefault="00C92D7F" w:rsidP="0087550A">
      <w:pPr>
        <w:ind w:left="720" w:hanging="720"/>
        <w:jc w:val="both"/>
      </w:pPr>
      <w:proofErr w:type="spellStart"/>
      <w:r w:rsidRPr="000C2CCA">
        <w:lastRenderedPageBreak/>
        <w:t>Goodrick</w:t>
      </w:r>
      <w:proofErr w:type="spellEnd"/>
      <w:r w:rsidRPr="000C2CCA">
        <w:t xml:space="preserve">, D. (2020). Comparative case studies (Vol. 9). Thousand Oaks, CA, USA: SAGE Publications Limited. </w:t>
      </w:r>
      <w:hyperlink r:id="rId14" w:history="1">
        <w:r w:rsidRPr="000C2CCA">
          <w:rPr>
            <w:rStyle w:val="Hyperlink"/>
          </w:rPr>
          <w:t>https://www.betterevaluation.org/sites/default/files/Comparative_Case_Studies_ENG.pdf</w:t>
        </w:r>
      </w:hyperlink>
    </w:p>
    <w:p w:rsidR="00C92D7F" w:rsidRPr="000C2CCA" w:rsidRDefault="00C92D7F" w:rsidP="0087550A">
      <w:pPr>
        <w:spacing w:after="240" w:line="360" w:lineRule="atLeast"/>
        <w:ind w:left="720" w:hanging="720"/>
        <w:jc w:val="both"/>
        <w:rPr>
          <w:rFonts w:eastAsia="Times New Roman" w:cs="Times New Roman"/>
          <w:color w:val="000000"/>
          <w:szCs w:val="24"/>
        </w:rPr>
      </w:pPr>
      <w:proofErr w:type="spellStart"/>
      <w:proofErr w:type="gramStart"/>
      <w:r w:rsidRPr="000C2CCA">
        <w:rPr>
          <w:rFonts w:eastAsia="Times New Roman" w:cs="Times New Roman"/>
          <w:color w:val="000000"/>
          <w:szCs w:val="24"/>
        </w:rPr>
        <w:t>Haesevoets</w:t>
      </w:r>
      <w:proofErr w:type="spellEnd"/>
      <w:r w:rsidRPr="000C2CCA">
        <w:rPr>
          <w:rFonts w:eastAsia="Times New Roman" w:cs="Times New Roman"/>
          <w:color w:val="000000"/>
          <w:szCs w:val="24"/>
        </w:rPr>
        <w:t xml:space="preserve">, T., Cremer, D.D., </w:t>
      </w:r>
      <w:proofErr w:type="spellStart"/>
      <w:r w:rsidRPr="000C2CCA">
        <w:rPr>
          <w:rFonts w:eastAsia="Times New Roman" w:cs="Times New Roman"/>
          <w:color w:val="000000"/>
          <w:szCs w:val="24"/>
        </w:rPr>
        <w:t>Dierckx</w:t>
      </w:r>
      <w:proofErr w:type="spellEnd"/>
      <w:r w:rsidRPr="000C2CCA">
        <w:rPr>
          <w:rFonts w:eastAsia="Times New Roman" w:cs="Times New Roman"/>
          <w:color w:val="000000"/>
          <w:szCs w:val="24"/>
        </w:rPr>
        <w:t xml:space="preserve">, K. &amp; </w:t>
      </w:r>
      <w:proofErr w:type="spellStart"/>
      <w:r w:rsidRPr="000C2CCA">
        <w:rPr>
          <w:rFonts w:eastAsia="Times New Roman" w:cs="Times New Roman"/>
          <w:color w:val="000000"/>
          <w:szCs w:val="24"/>
        </w:rPr>
        <w:t>Hiel</w:t>
      </w:r>
      <w:proofErr w:type="spellEnd"/>
      <w:r w:rsidRPr="000C2CCA">
        <w:rPr>
          <w:rFonts w:eastAsia="Times New Roman" w:cs="Times New Roman"/>
          <w:color w:val="000000"/>
          <w:szCs w:val="24"/>
        </w:rPr>
        <w:t>, A.V. (2021).</w:t>
      </w:r>
      <w:proofErr w:type="gramEnd"/>
      <w:r w:rsidRPr="000C2CCA">
        <w:rPr>
          <w:rFonts w:eastAsia="Times New Roman" w:cs="Times New Roman"/>
          <w:color w:val="000000"/>
          <w:szCs w:val="24"/>
        </w:rPr>
        <w:t xml:space="preserve"> </w:t>
      </w:r>
      <w:proofErr w:type="gramStart"/>
      <w:r w:rsidRPr="000C2CCA">
        <w:rPr>
          <w:rFonts w:eastAsia="Times New Roman" w:cs="Times New Roman"/>
          <w:color w:val="000000"/>
          <w:szCs w:val="24"/>
        </w:rPr>
        <w:t>Human-machine collaboration in managerial decision making.</w:t>
      </w:r>
      <w:proofErr w:type="gramEnd"/>
      <w:r w:rsidRPr="000C2CCA">
        <w:rPr>
          <w:rFonts w:eastAsia="Times New Roman" w:cs="Times New Roman"/>
          <w:color w:val="000000"/>
          <w:szCs w:val="24"/>
        </w:rPr>
        <w:t> </w:t>
      </w:r>
      <w:proofErr w:type="gramStart"/>
      <w:r w:rsidRPr="000C2CCA">
        <w:rPr>
          <w:rFonts w:eastAsia="Times New Roman" w:cs="Times New Roman"/>
          <w:i/>
          <w:iCs/>
          <w:color w:val="000000"/>
          <w:szCs w:val="24"/>
        </w:rPr>
        <w:t>Computers in Human Behavior</w:t>
      </w:r>
      <w:r w:rsidRPr="000C2CCA">
        <w:rPr>
          <w:rFonts w:eastAsia="Times New Roman" w:cs="Times New Roman"/>
          <w:color w:val="000000"/>
          <w:szCs w:val="24"/>
        </w:rPr>
        <w:t>, [online] 119, pp.106730–106730.</w:t>
      </w:r>
      <w:proofErr w:type="gramEnd"/>
      <w:r w:rsidRPr="000C2CCA">
        <w:rPr>
          <w:rFonts w:eastAsia="Times New Roman" w:cs="Times New Roman"/>
          <w:color w:val="000000"/>
          <w:szCs w:val="24"/>
        </w:rPr>
        <w:t xml:space="preserve"> </w:t>
      </w:r>
      <w:proofErr w:type="spellStart"/>
      <w:r w:rsidRPr="000C2CCA">
        <w:rPr>
          <w:rFonts w:eastAsia="Times New Roman" w:cs="Times New Roman"/>
          <w:color w:val="000000"/>
          <w:szCs w:val="24"/>
        </w:rPr>
        <w:t>doi:https</w:t>
      </w:r>
      <w:proofErr w:type="spellEnd"/>
      <w:r w:rsidRPr="000C2CCA">
        <w:rPr>
          <w:rFonts w:eastAsia="Times New Roman" w:cs="Times New Roman"/>
          <w:color w:val="000000"/>
          <w:szCs w:val="24"/>
        </w:rPr>
        <w:t>://doi.org/10.1016/j.chb.2021.106730.</w:t>
      </w:r>
    </w:p>
    <w:p w:rsidR="00C92D7F" w:rsidRPr="000C2CCA" w:rsidRDefault="00C92D7F" w:rsidP="0087550A">
      <w:pPr>
        <w:ind w:left="720" w:hanging="720"/>
        <w:jc w:val="both"/>
      </w:pPr>
      <w:proofErr w:type="spellStart"/>
      <w:proofErr w:type="gramStart"/>
      <w:r w:rsidRPr="000C2CCA">
        <w:t>Haesevoets</w:t>
      </w:r>
      <w:proofErr w:type="spellEnd"/>
      <w:r w:rsidRPr="000C2CCA">
        <w:t xml:space="preserve">, T., De Cremer, D., </w:t>
      </w:r>
      <w:proofErr w:type="spellStart"/>
      <w:r w:rsidRPr="000C2CCA">
        <w:t>Dierckx</w:t>
      </w:r>
      <w:proofErr w:type="spellEnd"/>
      <w:r w:rsidRPr="000C2CCA">
        <w:t xml:space="preserve">, K. &amp; Van </w:t>
      </w:r>
      <w:proofErr w:type="spellStart"/>
      <w:r w:rsidRPr="000C2CCA">
        <w:t>Hiel</w:t>
      </w:r>
      <w:proofErr w:type="spellEnd"/>
      <w:r w:rsidRPr="000C2CCA">
        <w:t>, A. (2021).</w:t>
      </w:r>
      <w:proofErr w:type="gramEnd"/>
      <w:r w:rsidRPr="000C2CCA">
        <w:t xml:space="preserve"> </w:t>
      </w:r>
      <w:proofErr w:type="gramStart"/>
      <w:r w:rsidRPr="000C2CCA">
        <w:t>Human-machine collaboration in managerial decision making.</w:t>
      </w:r>
      <w:proofErr w:type="gramEnd"/>
      <w:r w:rsidRPr="000C2CCA">
        <w:t> </w:t>
      </w:r>
      <w:proofErr w:type="gramStart"/>
      <w:r w:rsidRPr="000C2CCA">
        <w:rPr>
          <w:i/>
          <w:iCs/>
        </w:rPr>
        <w:t>Computers in Human Behavior</w:t>
      </w:r>
      <w:r w:rsidRPr="000C2CCA">
        <w:t>, [online] 119, p.106730.</w:t>
      </w:r>
      <w:proofErr w:type="gramEnd"/>
      <w:r w:rsidRPr="000C2CCA">
        <w:t xml:space="preserve"> </w:t>
      </w:r>
      <w:proofErr w:type="spellStart"/>
      <w:r w:rsidRPr="000C2CCA">
        <w:t>doi:https</w:t>
      </w:r>
      <w:proofErr w:type="spellEnd"/>
      <w:r w:rsidRPr="000C2CCA">
        <w:t>://doi.org/10.1016/j.chb.2021.106730.</w:t>
      </w:r>
    </w:p>
    <w:p w:rsidR="00C92D7F" w:rsidRPr="000C2CCA" w:rsidRDefault="00C92D7F" w:rsidP="0087550A">
      <w:pPr>
        <w:ind w:left="720" w:hanging="720"/>
        <w:jc w:val="both"/>
      </w:pPr>
      <w:proofErr w:type="spellStart"/>
      <w:proofErr w:type="gramStart"/>
      <w:r w:rsidRPr="000C2CCA">
        <w:t>Hristov</w:t>
      </w:r>
      <w:proofErr w:type="spellEnd"/>
      <w:r w:rsidRPr="000C2CCA">
        <w:t xml:space="preserve">, I., </w:t>
      </w:r>
      <w:proofErr w:type="spellStart"/>
      <w:r w:rsidRPr="000C2CCA">
        <w:t>Appolloni</w:t>
      </w:r>
      <w:proofErr w:type="spellEnd"/>
      <w:r w:rsidRPr="000C2CCA">
        <w:t>, A., Chirico, A. &amp; Cheng, W. (2021).</w:t>
      </w:r>
      <w:proofErr w:type="gramEnd"/>
      <w:r w:rsidRPr="000C2CCA">
        <w:t xml:space="preserve"> The role of the environmental dimension in the performance management system: A systematic review and conceptual framework. </w:t>
      </w:r>
      <w:proofErr w:type="gramStart"/>
      <w:r w:rsidRPr="000C2CCA">
        <w:rPr>
          <w:i/>
          <w:iCs/>
        </w:rPr>
        <w:t>Journal of Cleaner Production</w:t>
      </w:r>
      <w:r w:rsidRPr="000C2CCA">
        <w:t>, [online] 293, pp.126075–126075.</w:t>
      </w:r>
      <w:proofErr w:type="gramEnd"/>
      <w:r w:rsidRPr="000C2CCA">
        <w:t xml:space="preserve"> </w:t>
      </w:r>
      <w:proofErr w:type="spellStart"/>
      <w:r w:rsidRPr="000C2CCA">
        <w:t>doi:https</w:t>
      </w:r>
      <w:proofErr w:type="spellEnd"/>
      <w:r w:rsidRPr="000C2CCA">
        <w:t>://doi.org/10.1016/j.jclepro.2021.126075.</w:t>
      </w:r>
    </w:p>
    <w:p w:rsidR="00C92D7F" w:rsidRPr="000C2CCA" w:rsidRDefault="00C92D7F" w:rsidP="0087550A">
      <w:pPr>
        <w:ind w:left="720" w:hanging="720"/>
        <w:jc w:val="both"/>
      </w:pPr>
      <w:proofErr w:type="spellStart"/>
      <w:proofErr w:type="gramStart"/>
      <w:r w:rsidRPr="000C2CCA">
        <w:rPr>
          <w:shd w:val="clear" w:color="auto" w:fill="FFFFFF"/>
        </w:rPr>
        <w:t>Isaka</w:t>
      </w:r>
      <w:proofErr w:type="spellEnd"/>
      <w:r w:rsidRPr="000C2CCA">
        <w:rPr>
          <w:shd w:val="clear" w:color="auto" w:fill="FFFFFF"/>
        </w:rPr>
        <w:t>, S. (2024).</w:t>
      </w:r>
      <w:proofErr w:type="gramEnd"/>
      <w:r w:rsidRPr="000C2CCA">
        <w:rPr>
          <w:shd w:val="clear" w:color="auto" w:fill="FFFFFF"/>
        </w:rPr>
        <w:t xml:space="preserve"> Taxonomic Robot Identifiers: Toward General Classification and Oversight for Autonomous Systems. </w:t>
      </w:r>
      <w:proofErr w:type="spellStart"/>
      <w:proofErr w:type="gramStart"/>
      <w:r w:rsidRPr="000C2CCA">
        <w:rPr>
          <w:i/>
          <w:iCs/>
          <w:shd w:val="clear" w:color="auto" w:fill="FFFFFF"/>
        </w:rPr>
        <w:t>Authorea</w:t>
      </w:r>
      <w:proofErr w:type="spellEnd"/>
      <w:r w:rsidRPr="000C2CCA">
        <w:rPr>
          <w:i/>
          <w:iCs/>
          <w:shd w:val="clear" w:color="auto" w:fill="FFFFFF"/>
        </w:rPr>
        <w:t xml:space="preserve"> Preprints</w:t>
      </w:r>
      <w:r w:rsidRPr="000C2CCA">
        <w:rPr>
          <w:shd w:val="clear" w:color="auto" w:fill="FFFFFF"/>
        </w:rPr>
        <w:t>.</w:t>
      </w:r>
      <w:proofErr w:type="gramEnd"/>
      <w:r w:rsidRPr="000C2CCA">
        <w:rPr>
          <w:shd w:val="clear" w:color="auto" w:fill="FFFFFF"/>
        </w:rPr>
        <w:t xml:space="preserve"> </w:t>
      </w:r>
      <w:hyperlink r:id="rId15" w:history="1">
        <w:r w:rsidRPr="000C2CCA">
          <w:rPr>
            <w:rStyle w:val="Hyperlink"/>
          </w:rPr>
          <w:t>https://www.techrxiv.org/doi/full/10.36227/techrxiv.173473052.29184932</w:t>
        </w:r>
      </w:hyperlink>
    </w:p>
    <w:p w:rsidR="00C92D7F" w:rsidRPr="000C2CCA" w:rsidRDefault="00C92D7F" w:rsidP="0087550A">
      <w:pPr>
        <w:ind w:left="720" w:hanging="720"/>
        <w:jc w:val="both"/>
      </w:pPr>
      <w:proofErr w:type="spellStart"/>
      <w:proofErr w:type="gramStart"/>
      <w:r w:rsidRPr="000C2CCA">
        <w:t>Jakub</w:t>
      </w:r>
      <w:proofErr w:type="spellEnd"/>
      <w:r w:rsidRPr="000C2CCA">
        <w:t xml:space="preserve"> Edward </w:t>
      </w:r>
      <w:proofErr w:type="spellStart"/>
      <w:r w:rsidRPr="000C2CCA">
        <w:t>Cichor</w:t>
      </w:r>
      <w:proofErr w:type="spellEnd"/>
      <w:r w:rsidRPr="000C2CCA">
        <w:t xml:space="preserve">, </w:t>
      </w:r>
      <w:proofErr w:type="spellStart"/>
      <w:r w:rsidRPr="000C2CCA">
        <w:t>Hubner</w:t>
      </w:r>
      <w:proofErr w:type="spellEnd"/>
      <w:r w:rsidRPr="000C2CCA">
        <w:t xml:space="preserve">-Benz, S., Benz, T., </w:t>
      </w:r>
      <w:proofErr w:type="spellStart"/>
      <w:r w:rsidRPr="000C2CCA">
        <w:t>Emmerling</w:t>
      </w:r>
      <w:proofErr w:type="spellEnd"/>
      <w:r w:rsidRPr="000C2CCA">
        <w:t xml:space="preserve">, F. &amp; </w:t>
      </w:r>
      <w:proofErr w:type="spellStart"/>
      <w:r w:rsidRPr="000C2CCA">
        <w:t>Peus</w:t>
      </w:r>
      <w:proofErr w:type="spellEnd"/>
      <w:r w:rsidRPr="000C2CCA">
        <w:t>, C. (2023).</w:t>
      </w:r>
      <w:proofErr w:type="gramEnd"/>
      <w:r w:rsidRPr="000C2CCA">
        <w:t xml:space="preserve"> </w:t>
      </w:r>
      <w:proofErr w:type="gramStart"/>
      <w:r w:rsidRPr="000C2CCA">
        <w:t>Robot leadership–Investigating human perceptions and reactions towards social robots showing leadership behaviors.</w:t>
      </w:r>
      <w:proofErr w:type="gramEnd"/>
      <w:r w:rsidRPr="000C2CCA">
        <w:t> </w:t>
      </w:r>
      <w:proofErr w:type="spellStart"/>
      <w:proofErr w:type="gramStart"/>
      <w:r w:rsidRPr="000C2CCA">
        <w:rPr>
          <w:i/>
          <w:iCs/>
        </w:rPr>
        <w:t>PLoS</w:t>
      </w:r>
      <w:proofErr w:type="spellEnd"/>
      <w:r w:rsidRPr="000C2CCA">
        <w:rPr>
          <w:i/>
          <w:iCs/>
        </w:rPr>
        <w:t xml:space="preserve"> ONE</w:t>
      </w:r>
      <w:r w:rsidRPr="000C2CCA">
        <w:t>, [online] 18(2), pp.e0281786–e0281786.</w:t>
      </w:r>
      <w:proofErr w:type="gramEnd"/>
      <w:r w:rsidRPr="000C2CCA">
        <w:t xml:space="preserve"> </w:t>
      </w:r>
      <w:proofErr w:type="spellStart"/>
      <w:r w:rsidRPr="000C2CCA">
        <w:t>doi:https</w:t>
      </w:r>
      <w:proofErr w:type="spellEnd"/>
      <w:r w:rsidRPr="000C2CCA">
        <w:t>://doi.org/10.1371/journal.pone.0281786.</w:t>
      </w:r>
    </w:p>
    <w:p w:rsidR="00C92D7F" w:rsidRPr="000C2CCA" w:rsidRDefault="00C92D7F" w:rsidP="00357EBF">
      <w:pPr>
        <w:ind w:left="720" w:hanging="720"/>
        <w:jc w:val="both"/>
      </w:pPr>
      <w:proofErr w:type="gramStart"/>
      <w:r w:rsidRPr="000C2CCA">
        <w:t>Jun, K. and Lee, J. (2023).</w:t>
      </w:r>
      <w:proofErr w:type="gramEnd"/>
      <w:r w:rsidRPr="000C2CCA">
        <w:t xml:space="preserve"> Transformational Leadership and Followers’ Innovative Behavior: Roles of Commitment to Change and Organizational Support for Creativity. </w:t>
      </w:r>
      <w:proofErr w:type="gramStart"/>
      <w:r w:rsidRPr="000C2CCA">
        <w:rPr>
          <w:i/>
          <w:iCs/>
        </w:rPr>
        <w:t>Behavioral Sciences</w:t>
      </w:r>
      <w:r w:rsidRPr="000C2CCA">
        <w:t>, [online] 13(4), pp.320–320.</w:t>
      </w:r>
      <w:proofErr w:type="gramEnd"/>
      <w:r w:rsidRPr="000C2CCA">
        <w:t xml:space="preserve"> </w:t>
      </w:r>
      <w:proofErr w:type="spellStart"/>
      <w:r w:rsidRPr="000C2CCA">
        <w:t>doi:https</w:t>
      </w:r>
      <w:proofErr w:type="spellEnd"/>
      <w:r w:rsidRPr="000C2CCA">
        <w:t>://doi.org/10.3390/bs13040320.</w:t>
      </w:r>
    </w:p>
    <w:p w:rsidR="00C92D7F" w:rsidRPr="000C2CCA" w:rsidRDefault="00C92D7F" w:rsidP="0087550A">
      <w:pPr>
        <w:ind w:left="720" w:hanging="720"/>
        <w:jc w:val="both"/>
      </w:pPr>
      <w:proofErr w:type="spellStart"/>
      <w:proofErr w:type="gramStart"/>
      <w:r w:rsidRPr="000C2CCA">
        <w:t>Karunarathna</w:t>
      </w:r>
      <w:proofErr w:type="spellEnd"/>
      <w:r w:rsidRPr="000C2CCA">
        <w:t xml:space="preserve">, I., </w:t>
      </w:r>
      <w:proofErr w:type="spellStart"/>
      <w:r w:rsidRPr="000C2CCA">
        <w:t>Gunasena</w:t>
      </w:r>
      <w:proofErr w:type="spellEnd"/>
      <w:r w:rsidRPr="000C2CCA">
        <w:t xml:space="preserve">, P., </w:t>
      </w:r>
      <w:proofErr w:type="spellStart"/>
      <w:r w:rsidRPr="000C2CCA">
        <w:t>Hapuarachchi</w:t>
      </w:r>
      <w:proofErr w:type="spellEnd"/>
      <w:r w:rsidRPr="000C2CCA">
        <w:t xml:space="preserve">, T., &amp; </w:t>
      </w:r>
      <w:proofErr w:type="spellStart"/>
      <w:r w:rsidRPr="000C2CCA">
        <w:t>Gunathilake</w:t>
      </w:r>
      <w:proofErr w:type="spellEnd"/>
      <w:r w:rsidRPr="000C2CCA">
        <w:t>, S. (2024).</w:t>
      </w:r>
      <w:proofErr w:type="gramEnd"/>
      <w:r w:rsidRPr="000C2CCA">
        <w:t xml:space="preserve"> Comprehensive data collection: Methods, challenges, and the importance of accuracy. </w:t>
      </w:r>
      <w:hyperlink r:id="rId16" w:history="1">
        <w:r w:rsidRPr="000C2CCA">
          <w:rPr>
            <w:rStyle w:val="Hyperlink"/>
          </w:rPr>
          <w:t>https://www.researchgate.net/profile/Indunil-Karunarathna/publication/383155455_Comprehensive_Data_Collection_Methods_Challenges_and_the_Importance_of_Accuracy/data/66beea8e8d00735592560f16/Comprehensive-Data-Collection-Methods-Challenges-and-the-Importance-of-Accuracy.pdf</w:t>
        </w:r>
      </w:hyperlink>
    </w:p>
    <w:p w:rsidR="00C92D7F" w:rsidRPr="00C92D7F" w:rsidRDefault="00C92D7F" w:rsidP="00C92D7F">
      <w:pPr>
        <w:ind w:left="720" w:hanging="720"/>
        <w:jc w:val="both"/>
        <w:rPr>
          <w:lang w:val="en-GB"/>
        </w:rPr>
      </w:pPr>
      <w:proofErr w:type="spellStart"/>
      <w:r w:rsidRPr="00C92D7F">
        <w:rPr>
          <w:lang w:val="en-GB"/>
        </w:rPr>
        <w:t>Khushk</w:t>
      </w:r>
      <w:proofErr w:type="spellEnd"/>
      <w:r w:rsidRPr="00C92D7F">
        <w:rPr>
          <w:lang w:val="en-GB"/>
        </w:rPr>
        <w:t xml:space="preserve">, A., </w:t>
      </w:r>
      <w:proofErr w:type="spellStart"/>
      <w:r w:rsidRPr="00C92D7F">
        <w:rPr>
          <w:lang w:val="en-GB"/>
        </w:rPr>
        <w:t>Zengtian</w:t>
      </w:r>
      <w:proofErr w:type="spellEnd"/>
      <w:r w:rsidRPr="00C92D7F">
        <w:rPr>
          <w:lang w:val="en-GB"/>
        </w:rPr>
        <w:t xml:space="preserve">, Z. &amp; </w:t>
      </w:r>
      <w:proofErr w:type="spellStart"/>
      <w:r w:rsidRPr="00C92D7F">
        <w:rPr>
          <w:lang w:val="en-GB"/>
        </w:rPr>
        <w:t>Hui</w:t>
      </w:r>
      <w:proofErr w:type="spellEnd"/>
      <w:r w:rsidRPr="00C92D7F">
        <w:rPr>
          <w:lang w:val="en-GB"/>
        </w:rPr>
        <w:t xml:space="preserve">, Y. (2023), "Role of female leadership in corporate innovation: a systematic literature review", Gender in Management, Vol. 38 No. 3, pp. 287-304. </w:t>
      </w:r>
      <w:hyperlink r:id="rId17" w:history="1">
        <w:r w:rsidRPr="00C92D7F">
          <w:rPr>
            <w:rStyle w:val="Hyperlink"/>
            <w:lang w:val="en-GB"/>
          </w:rPr>
          <w:t>https://doi.org/10.1108/GM-01-2022-0028</w:t>
        </w:r>
      </w:hyperlink>
    </w:p>
    <w:p w:rsidR="00C92D7F" w:rsidRPr="000C2CCA" w:rsidRDefault="00C92D7F" w:rsidP="0087550A">
      <w:pPr>
        <w:ind w:left="720" w:hanging="720"/>
        <w:jc w:val="both"/>
      </w:pPr>
      <w:proofErr w:type="spellStart"/>
      <w:proofErr w:type="gramStart"/>
      <w:r w:rsidRPr="000C2CCA">
        <w:t>Kwanya</w:t>
      </w:r>
      <w:proofErr w:type="spellEnd"/>
      <w:r w:rsidRPr="000C2CCA">
        <w:t>, T. (2023).</w:t>
      </w:r>
      <w:proofErr w:type="gramEnd"/>
      <w:r w:rsidRPr="000C2CCA">
        <w:t xml:space="preserve"> </w:t>
      </w:r>
      <w:proofErr w:type="gramStart"/>
      <w:r w:rsidRPr="000C2CCA">
        <w:t>Working with Robots as Colleagues: Kenyan Perspectives of Ethical Concerns on Possible Integration of Co-bots in Workplaces.</w:t>
      </w:r>
      <w:proofErr w:type="gramEnd"/>
      <w:r w:rsidRPr="000C2CCA">
        <w:t> </w:t>
      </w:r>
      <w:proofErr w:type="gramStart"/>
      <w:r w:rsidRPr="000C2CCA">
        <w:rPr>
          <w:i/>
          <w:iCs/>
        </w:rPr>
        <w:t>Social and cultural studies of robots and AI</w:t>
      </w:r>
      <w:r w:rsidRPr="000C2CCA">
        <w:t>, [online] pp.65–99.</w:t>
      </w:r>
      <w:proofErr w:type="gramEnd"/>
      <w:r w:rsidRPr="000C2CCA">
        <w:t xml:space="preserve"> </w:t>
      </w:r>
      <w:proofErr w:type="spellStart"/>
      <w:r w:rsidRPr="000C2CCA">
        <w:t>doi:https</w:t>
      </w:r>
      <w:proofErr w:type="spellEnd"/>
      <w:r w:rsidRPr="000C2CCA">
        <w:t>://doi.org/10.1007/978-3-031-08215-3_4.</w:t>
      </w:r>
    </w:p>
    <w:p w:rsidR="00C92D7F" w:rsidRPr="000C2CCA" w:rsidRDefault="00C92D7F" w:rsidP="0087550A">
      <w:pPr>
        <w:ind w:left="720" w:hanging="720"/>
        <w:jc w:val="both"/>
      </w:pPr>
      <w:proofErr w:type="gramStart"/>
      <w:r w:rsidRPr="000C2CCA">
        <w:t xml:space="preserve">Li, S., </w:t>
      </w:r>
      <w:proofErr w:type="spellStart"/>
      <w:r w:rsidRPr="000C2CCA">
        <w:t>Zheng</w:t>
      </w:r>
      <w:proofErr w:type="spellEnd"/>
      <w:r w:rsidRPr="000C2CCA">
        <w:t xml:space="preserve">, P., Liu, S., Wang, Z., Wang, X.V., </w:t>
      </w:r>
      <w:proofErr w:type="spellStart"/>
      <w:r w:rsidRPr="000C2CCA">
        <w:t>Zheng</w:t>
      </w:r>
      <w:proofErr w:type="spellEnd"/>
      <w:r w:rsidRPr="000C2CCA">
        <w:t>, L. &amp; Wang, L. (2023).</w:t>
      </w:r>
      <w:proofErr w:type="gramEnd"/>
      <w:r w:rsidRPr="000C2CCA">
        <w:t xml:space="preserve"> Proactive human–robot collaboration: Mutual-cognitive, predictable, and self-</w:t>
      </w:r>
      <w:proofErr w:type="spellStart"/>
      <w:r w:rsidRPr="000C2CCA">
        <w:t>organising</w:t>
      </w:r>
      <w:proofErr w:type="spellEnd"/>
      <w:r w:rsidRPr="000C2CCA">
        <w:t xml:space="preserve"> </w:t>
      </w:r>
      <w:r w:rsidRPr="000C2CCA">
        <w:lastRenderedPageBreak/>
        <w:t>perspectives. </w:t>
      </w:r>
      <w:proofErr w:type="gramStart"/>
      <w:r w:rsidRPr="000C2CCA">
        <w:rPr>
          <w:i/>
          <w:iCs/>
        </w:rPr>
        <w:t>Robotics and Computer-Integrated Manufacturing</w:t>
      </w:r>
      <w:r w:rsidRPr="000C2CCA">
        <w:t>, [online] 81, p.102510.</w:t>
      </w:r>
      <w:proofErr w:type="gramEnd"/>
      <w:r w:rsidRPr="000C2CCA">
        <w:t xml:space="preserve"> </w:t>
      </w:r>
      <w:proofErr w:type="spellStart"/>
      <w:r w:rsidRPr="000C2CCA">
        <w:t>doi:https</w:t>
      </w:r>
      <w:proofErr w:type="spellEnd"/>
      <w:r w:rsidRPr="000C2CCA">
        <w:t>://doi.org/10.1016/j.rcim.2022.102510.</w:t>
      </w:r>
    </w:p>
    <w:p w:rsidR="00C92D7F" w:rsidRPr="000C2CCA" w:rsidRDefault="00C92D7F" w:rsidP="0087550A">
      <w:pPr>
        <w:ind w:left="720" w:hanging="720"/>
        <w:jc w:val="both"/>
      </w:pPr>
      <w:proofErr w:type="spellStart"/>
      <w:proofErr w:type="gramStart"/>
      <w:r w:rsidRPr="000C2CCA">
        <w:t>Licardo</w:t>
      </w:r>
      <w:proofErr w:type="spellEnd"/>
      <w:r w:rsidRPr="000C2CCA">
        <w:t xml:space="preserve">, J.T., </w:t>
      </w:r>
      <w:proofErr w:type="spellStart"/>
      <w:r w:rsidRPr="000C2CCA">
        <w:t>Domjan</w:t>
      </w:r>
      <w:proofErr w:type="spellEnd"/>
      <w:r w:rsidRPr="000C2CCA">
        <w:t xml:space="preserve">, M., &amp; </w:t>
      </w:r>
      <w:proofErr w:type="spellStart"/>
      <w:r w:rsidRPr="000C2CCA">
        <w:t>Orehovački</w:t>
      </w:r>
      <w:proofErr w:type="spellEnd"/>
      <w:r w:rsidRPr="000C2CCA">
        <w:t>, T. (2024).</w:t>
      </w:r>
      <w:proofErr w:type="gramEnd"/>
      <w:r w:rsidRPr="000C2CCA">
        <w:t xml:space="preserve"> </w:t>
      </w:r>
      <w:proofErr w:type="gramStart"/>
      <w:r w:rsidRPr="000C2CCA">
        <w:t>Intelligent Robotics—A Systematic Review of Emerging Technologies and Trends.</w:t>
      </w:r>
      <w:proofErr w:type="gramEnd"/>
      <w:r w:rsidRPr="000C2CCA">
        <w:t> </w:t>
      </w:r>
      <w:proofErr w:type="gramStart"/>
      <w:r w:rsidRPr="000C2CCA">
        <w:rPr>
          <w:i/>
          <w:iCs/>
        </w:rPr>
        <w:t>Electronics</w:t>
      </w:r>
      <w:r w:rsidRPr="000C2CCA">
        <w:t>, [online] 13(3), pp.542–542.</w:t>
      </w:r>
      <w:proofErr w:type="gramEnd"/>
      <w:r w:rsidRPr="000C2CCA">
        <w:t xml:space="preserve"> </w:t>
      </w:r>
      <w:proofErr w:type="spellStart"/>
      <w:r w:rsidRPr="000C2CCA">
        <w:t>doi:https</w:t>
      </w:r>
      <w:proofErr w:type="spellEnd"/>
      <w:r w:rsidRPr="000C2CCA">
        <w:t>://doi.org/10.3390/electronics13030542.</w:t>
      </w:r>
    </w:p>
    <w:p w:rsidR="00C92D7F" w:rsidRPr="00C92D7F" w:rsidRDefault="00C92D7F" w:rsidP="00C92D7F">
      <w:pPr>
        <w:ind w:left="720" w:hanging="720"/>
        <w:jc w:val="both"/>
        <w:rPr>
          <w:lang w:val="en-GB"/>
        </w:rPr>
      </w:pPr>
      <w:proofErr w:type="spellStart"/>
      <w:proofErr w:type="gramStart"/>
      <w:r w:rsidRPr="00C92D7F">
        <w:rPr>
          <w:lang w:val="en-GB"/>
        </w:rPr>
        <w:t>Maheshwari</w:t>
      </w:r>
      <w:proofErr w:type="spellEnd"/>
      <w:r w:rsidRPr="00C92D7F">
        <w:rPr>
          <w:lang w:val="en-GB"/>
        </w:rPr>
        <w:t xml:space="preserve">, S. K., &amp; </w:t>
      </w:r>
      <w:proofErr w:type="spellStart"/>
      <w:r w:rsidRPr="00C92D7F">
        <w:rPr>
          <w:lang w:val="en-GB"/>
        </w:rPr>
        <w:t>Yadav</w:t>
      </w:r>
      <w:proofErr w:type="spellEnd"/>
      <w:r w:rsidRPr="00C92D7F">
        <w:rPr>
          <w:lang w:val="en-GB"/>
        </w:rPr>
        <w:t>, J. (2020).</w:t>
      </w:r>
      <w:proofErr w:type="gramEnd"/>
      <w:r w:rsidRPr="00C92D7F">
        <w:rPr>
          <w:lang w:val="en-GB"/>
        </w:rPr>
        <w:t xml:space="preserve"> Leadership in the digital age: emerging paradigms and challenges. International Journal of Business and Globalisation, 26(3), 220-238. </w:t>
      </w:r>
      <w:hyperlink r:id="rId18" w:history="1">
        <w:r w:rsidRPr="00C92D7F">
          <w:rPr>
            <w:rStyle w:val="Hyperlink"/>
            <w:lang w:val="en-GB"/>
          </w:rPr>
          <w:t>https://www.inderscienceonline.com/doi/abs/10.1504/IJBG.2020.110950</w:t>
        </w:r>
      </w:hyperlink>
    </w:p>
    <w:p w:rsidR="00C92D7F" w:rsidRPr="000C2CCA" w:rsidRDefault="00C92D7F" w:rsidP="0087550A">
      <w:pPr>
        <w:ind w:left="720" w:hanging="720"/>
        <w:jc w:val="both"/>
      </w:pPr>
      <w:proofErr w:type="gramStart"/>
      <w:r w:rsidRPr="000C2CCA">
        <w:t>McKinsey.</w:t>
      </w:r>
      <w:proofErr w:type="gramEnd"/>
      <w:r w:rsidRPr="000C2CCA">
        <w:t xml:space="preserve"> (2022). </w:t>
      </w:r>
      <w:proofErr w:type="gramStart"/>
      <w:r w:rsidRPr="000C2CCA">
        <w:rPr>
          <w:i/>
          <w:iCs/>
        </w:rPr>
        <w:t>What</w:t>
      </w:r>
      <w:proofErr w:type="gramEnd"/>
      <w:r w:rsidRPr="000C2CCA">
        <w:rPr>
          <w:i/>
          <w:iCs/>
        </w:rPr>
        <w:t xml:space="preserve"> are Industry 4.0, the Fourth Industrial Revolution, and 4IR?</w:t>
      </w:r>
      <w:r w:rsidRPr="000C2CCA">
        <w:t> [</w:t>
      </w:r>
      <w:proofErr w:type="gramStart"/>
      <w:r w:rsidRPr="000C2CCA">
        <w:t>online</w:t>
      </w:r>
      <w:proofErr w:type="gramEnd"/>
      <w:r w:rsidRPr="000C2CCA">
        <w:t>] Available at: https://www.mckinsey.com/featured-insights/mckinsey-explainers/what-are-industry-4-0-the-fourth-industrial-revolution-and-4ir [Accessed 31 Dec. 2024].</w:t>
      </w:r>
    </w:p>
    <w:p w:rsidR="00C92D7F" w:rsidRPr="000C2CCA" w:rsidRDefault="00C92D7F" w:rsidP="0087550A">
      <w:pPr>
        <w:ind w:left="720" w:hanging="720"/>
        <w:jc w:val="both"/>
      </w:pPr>
      <w:proofErr w:type="gramStart"/>
      <w:r w:rsidRPr="000C2CCA">
        <w:t xml:space="preserve">Mohsen </w:t>
      </w:r>
      <w:proofErr w:type="spellStart"/>
      <w:r w:rsidRPr="000C2CCA">
        <w:t>Soori</w:t>
      </w:r>
      <w:proofErr w:type="spellEnd"/>
      <w:r w:rsidRPr="000C2CCA">
        <w:t xml:space="preserve">, </w:t>
      </w:r>
      <w:proofErr w:type="spellStart"/>
      <w:r w:rsidRPr="000C2CCA">
        <w:t>Behrooz</w:t>
      </w:r>
      <w:proofErr w:type="spellEnd"/>
      <w:r w:rsidRPr="000C2CCA">
        <w:t xml:space="preserve"> </w:t>
      </w:r>
      <w:proofErr w:type="spellStart"/>
      <w:r w:rsidRPr="000C2CCA">
        <w:t>Arezoo</w:t>
      </w:r>
      <w:proofErr w:type="spellEnd"/>
      <w:r w:rsidRPr="000C2CCA">
        <w:t xml:space="preserve"> &amp; </w:t>
      </w:r>
      <w:proofErr w:type="spellStart"/>
      <w:r w:rsidRPr="000C2CCA">
        <w:t>Roza</w:t>
      </w:r>
      <w:proofErr w:type="spellEnd"/>
      <w:r w:rsidRPr="000C2CCA">
        <w:t xml:space="preserve"> </w:t>
      </w:r>
      <w:proofErr w:type="spellStart"/>
      <w:r w:rsidRPr="000C2CCA">
        <w:t>Dastres</w:t>
      </w:r>
      <w:proofErr w:type="spellEnd"/>
      <w:r w:rsidRPr="000C2CCA">
        <w:t xml:space="preserve"> (2023).</w:t>
      </w:r>
      <w:proofErr w:type="gramEnd"/>
      <w:r w:rsidRPr="000C2CCA">
        <w:t xml:space="preserve"> Artificial intelligence, machine learning and deep learning in advanced robotics, a review. </w:t>
      </w:r>
      <w:proofErr w:type="gramStart"/>
      <w:r w:rsidRPr="000C2CCA">
        <w:rPr>
          <w:i/>
          <w:iCs/>
        </w:rPr>
        <w:t>Cognitive Robotics</w:t>
      </w:r>
      <w:r w:rsidRPr="000C2CCA">
        <w:t>, [online] 3, pp.54–70.</w:t>
      </w:r>
      <w:proofErr w:type="gramEnd"/>
      <w:r w:rsidRPr="000C2CCA">
        <w:t xml:space="preserve"> </w:t>
      </w:r>
      <w:proofErr w:type="spellStart"/>
      <w:r w:rsidRPr="000C2CCA">
        <w:t>doi:https</w:t>
      </w:r>
      <w:proofErr w:type="spellEnd"/>
      <w:r w:rsidRPr="000C2CCA">
        <w:t>://doi.org/10.1016/j.cogr.2023.04.001.</w:t>
      </w:r>
    </w:p>
    <w:p w:rsidR="00C92D7F" w:rsidRPr="000C2CCA" w:rsidRDefault="00C92D7F" w:rsidP="00357EBF">
      <w:pPr>
        <w:ind w:left="720" w:hanging="720"/>
        <w:jc w:val="both"/>
      </w:pPr>
      <w:proofErr w:type="gramStart"/>
      <w:r w:rsidRPr="000C2CCA">
        <w:t xml:space="preserve">Molino, M., </w:t>
      </w:r>
      <w:proofErr w:type="spellStart"/>
      <w:r w:rsidRPr="000C2CCA">
        <w:t>Cortese</w:t>
      </w:r>
      <w:proofErr w:type="spellEnd"/>
      <w:r w:rsidRPr="000C2CCA">
        <w:t xml:space="preserve">, C.G. &amp; Chiara </w:t>
      </w:r>
      <w:proofErr w:type="spellStart"/>
      <w:r w:rsidRPr="000C2CCA">
        <w:t>Ghislieri</w:t>
      </w:r>
      <w:proofErr w:type="spellEnd"/>
      <w:r w:rsidRPr="000C2CCA">
        <w:t xml:space="preserve"> (2021).</w:t>
      </w:r>
      <w:proofErr w:type="gramEnd"/>
      <w:r w:rsidRPr="000C2CCA">
        <w:t xml:space="preserve"> Technology Acceptance and Leadership 4.0: A </w:t>
      </w:r>
      <w:proofErr w:type="spellStart"/>
      <w:r w:rsidRPr="000C2CCA">
        <w:t>Quali</w:t>
      </w:r>
      <w:proofErr w:type="spellEnd"/>
      <w:r w:rsidRPr="000C2CCA">
        <w:t>-Quantitative Study. </w:t>
      </w:r>
      <w:proofErr w:type="gramStart"/>
      <w:r w:rsidRPr="000C2CCA">
        <w:rPr>
          <w:i/>
          <w:iCs/>
        </w:rPr>
        <w:t>International Journal of Environmental Research and Public Health</w:t>
      </w:r>
      <w:r w:rsidRPr="000C2CCA">
        <w:t>, [online] 18(20), pp.10845–10845.</w:t>
      </w:r>
      <w:proofErr w:type="gramEnd"/>
      <w:r w:rsidRPr="000C2CCA">
        <w:t xml:space="preserve"> </w:t>
      </w:r>
      <w:proofErr w:type="spellStart"/>
      <w:r w:rsidRPr="000C2CCA">
        <w:t>doi:https</w:t>
      </w:r>
      <w:proofErr w:type="spellEnd"/>
      <w:r w:rsidRPr="000C2CCA">
        <w:t>://doi.org/10.3390/ijerph182010845.</w:t>
      </w:r>
    </w:p>
    <w:p w:rsidR="00C92D7F" w:rsidRPr="000C2CCA" w:rsidRDefault="00C92D7F" w:rsidP="0087550A">
      <w:pPr>
        <w:ind w:left="720" w:hanging="720"/>
        <w:jc w:val="both"/>
      </w:pPr>
      <w:proofErr w:type="gramStart"/>
      <w:r w:rsidRPr="000C2CCA">
        <w:t>Othman, U. &amp; Yang, E. (2023).</w:t>
      </w:r>
      <w:proofErr w:type="gramEnd"/>
      <w:r w:rsidRPr="000C2CCA">
        <w:t xml:space="preserve"> Human–Robot Collaborations in Smart Manufacturing Environments: Review and Outlook. </w:t>
      </w:r>
      <w:proofErr w:type="gramStart"/>
      <w:r w:rsidRPr="000C2CCA">
        <w:rPr>
          <w:i/>
          <w:iCs/>
        </w:rPr>
        <w:t>Sensors</w:t>
      </w:r>
      <w:r w:rsidRPr="000C2CCA">
        <w:t>, [online] 23(12), pp.5663–5663.</w:t>
      </w:r>
      <w:proofErr w:type="gramEnd"/>
      <w:r w:rsidRPr="000C2CCA">
        <w:t xml:space="preserve"> </w:t>
      </w:r>
      <w:proofErr w:type="spellStart"/>
      <w:r w:rsidRPr="000C2CCA">
        <w:t>doi:https</w:t>
      </w:r>
      <w:proofErr w:type="spellEnd"/>
      <w:r w:rsidRPr="000C2CCA">
        <w:t>://doi.org/10.3390/s23125663.</w:t>
      </w:r>
    </w:p>
    <w:p w:rsidR="00C92D7F" w:rsidRPr="000C2CCA" w:rsidRDefault="00C92D7F" w:rsidP="0087550A">
      <w:pPr>
        <w:ind w:left="720" w:hanging="720"/>
        <w:jc w:val="both"/>
      </w:pPr>
      <w:proofErr w:type="spellStart"/>
      <w:proofErr w:type="gramStart"/>
      <w:r w:rsidRPr="000C2CCA">
        <w:t>Parviainen</w:t>
      </w:r>
      <w:proofErr w:type="spellEnd"/>
      <w:r w:rsidRPr="000C2CCA">
        <w:t xml:space="preserve">, J. &amp; </w:t>
      </w:r>
      <w:proofErr w:type="spellStart"/>
      <w:r w:rsidRPr="000C2CCA">
        <w:t>Coeckelbergh</w:t>
      </w:r>
      <w:proofErr w:type="spellEnd"/>
      <w:r w:rsidRPr="000C2CCA">
        <w:t>, M. (2020).</w:t>
      </w:r>
      <w:proofErr w:type="gramEnd"/>
      <w:r w:rsidRPr="000C2CCA">
        <w:t xml:space="preserve"> The political choreography of the Sophia robot: beyond robot rights and citizenship to political performances for the social robotics market. </w:t>
      </w:r>
      <w:proofErr w:type="gramStart"/>
      <w:r w:rsidRPr="000C2CCA">
        <w:rPr>
          <w:i/>
          <w:iCs/>
        </w:rPr>
        <w:t>AI &amp; SOCIETY</w:t>
      </w:r>
      <w:r w:rsidRPr="000C2CCA">
        <w:t>, [online] 36(3), pp.715–724.</w:t>
      </w:r>
      <w:proofErr w:type="gramEnd"/>
      <w:r w:rsidRPr="000C2CCA">
        <w:t xml:space="preserve"> </w:t>
      </w:r>
      <w:proofErr w:type="spellStart"/>
      <w:r w:rsidRPr="000C2CCA">
        <w:t>doi:https</w:t>
      </w:r>
      <w:proofErr w:type="spellEnd"/>
      <w:r w:rsidRPr="000C2CCA">
        <w:t>://doi.org/10.1007/s00146-020-01104-w.</w:t>
      </w:r>
    </w:p>
    <w:p w:rsidR="00C92D7F" w:rsidRPr="000C2CCA" w:rsidRDefault="00C92D7F" w:rsidP="0087550A">
      <w:pPr>
        <w:ind w:left="720" w:hanging="720"/>
        <w:jc w:val="both"/>
      </w:pPr>
      <w:proofErr w:type="spellStart"/>
      <w:proofErr w:type="gramStart"/>
      <w:r w:rsidRPr="000C2CCA">
        <w:t>Raisch</w:t>
      </w:r>
      <w:proofErr w:type="spellEnd"/>
      <w:r w:rsidRPr="000C2CCA">
        <w:t xml:space="preserve">, S., &amp; </w:t>
      </w:r>
      <w:proofErr w:type="spellStart"/>
      <w:r w:rsidRPr="000C2CCA">
        <w:t>Krakowski</w:t>
      </w:r>
      <w:proofErr w:type="spellEnd"/>
      <w:r w:rsidRPr="000C2CCA">
        <w:t>, S. (2021).</w:t>
      </w:r>
      <w:proofErr w:type="gramEnd"/>
      <w:r w:rsidRPr="000C2CCA">
        <w:t xml:space="preserve"> Artificial intelligence and management: The automation–augmentation paradox. </w:t>
      </w:r>
      <w:proofErr w:type="gramStart"/>
      <w:r w:rsidRPr="000C2CCA">
        <w:t>Academy of management review, 46(1), 192-210.</w:t>
      </w:r>
      <w:proofErr w:type="gramEnd"/>
      <w:r w:rsidRPr="000C2CCA">
        <w:t xml:space="preserve"> </w:t>
      </w:r>
      <w:hyperlink r:id="rId19" w:history="1">
        <w:r w:rsidRPr="000C2CCA">
          <w:rPr>
            <w:rStyle w:val="Hyperlink"/>
          </w:rPr>
          <w:t>https://journals.aom.org/doi/abs/10.5465/amr.2018.0072</w:t>
        </w:r>
      </w:hyperlink>
    </w:p>
    <w:p w:rsidR="00C92D7F" w:rsidRPr="000C2CCA" w:rsidRDefault="00C92D7F" w:rsidP="0087550A">
      <w:pPr>
        <w:ind w:left="720" w:hanging="720"/>
        <w:jc w:val="both"/>
      </w:pPr>
      <w:proofErr w:type="gramStart"/>
      <w:r w:rsidRPr="000C2CCA">
        <w:t xml:space="preserve">Rashid, A.B. &amp; </w:t>
      </w:r>
      <w:proofErr w:type="spellStart"/>
      <w:r w:rsidRPr="000C2CCA">
        <w:t>Kausik</w:t>
      </w:r>
      <w:proofErr w:type="spellEnd"/>
      <w:r w:rsidRPr="000C2CCA">
        <w:t>, M.A.K. (2024).</w:t>
      </w:r>
      <w:proofErr w:type="gramEnd"/>
      <w:r w:rsidRPr="000C2CCA">
        <w:t xml:space="preserve"> AI revolutionizing industries worldwide: A comprehensive overview of its diverse applications. </w:t>
      </w:r>
      <w:r w:rsidRPr="000C2CCA">
        <w:rPr>
          <w:i/>
          <w:iCs/>
        </w:rPr>
        <w:t>Hybrid Advances</w:t>
      </w:r>
      <w:r w:rsidRPr="000C2CCA">
        <w:t xml:space="preserve">, [online] 7, p.100277. </w:t>
      </w:r>
      <w:proofErr w:type="spellStart"/>
      <w:r w:rsidRPr="000C2CCA">
        <w:t>doi:https</w:t>
      </w:r>
      <w:proofErr w:type="spellEnd"/>
      <w:r w:rsidRPr="000C2CCA">
        <w:t>://doi.org/10.1016/j.hybadv.2024.100277.</w:t>
      </w:r>
    </w:p>
    <w:p w:rsidR="00C92D7F" w:rsidRPr="00C92D7F" w:rsidRDefault="00C92D7F" w:rsidP="00C92D7F">
      <w:pPr>
        <w:ind w:left="720" w:hanging="720"/>
        <w:jc w:val="both"/>
        <w:rPr>
          <w:lang w:val="en-GB"/>
        </w:rPr>
      </w:pPr>
      <w:r w:rsidRPr="00C92D7F">
        <w:rPr>
          <w:lang w:val="en-GB"/>
        </w:rPr>
        <w:t xml:space="preserve">Redstone, J. (2017). Making sense of empathy with sociable robots: A new look at the “imaginative perception of emotion”. </w:t>
      </w:r>
      <w:proofErr w:type="gramStart"/>
      <w:r w:rsidRPr="00C92D7F">
        <w:rPr>
          <w:lang w:val="en-GB"/>
        </w:rPr>
        <w:t>In </w:t>
      </w:r>
      <w:r w:rsidRPr="00C92D7F">
        <w:rPr>
          <w:i/>
          <w:iCs/>
          <w:lang w:val="en-GB"/>
        </w:rPr>
        <w:t>Social robots</w:t>
      </w:r>
      <w:r w:rsidRPr="00C92D7F">
        <w:rPr>
          <w:lang w:val="en-GB"/>
        </w:rPr>
        <w:t> (pp. 19-38).</w:t>
      </w:r>
      <w:proofErr w:type="gramEnd"/>
      <w:r w:rsidRPr="00C92D7F">
        <w:rPr>
          <w:lang w:val="en-GB"/>
        </w:rPr>
        <w:t xml:space="preserve"> </w:t>
      </w:r>
      <w:proofErr w:type="spellStart"/>
      <w:proofErr w:type="gramStart"/>
      <w:r w:rsidRPr="00C92D7F">
        <w:rPr>
          <w:lang w:val="en-GB"/>
        </w:rPr>
        <w:t>Routledge</w:t>
      </w:r>
      <w:proofErr w:type="spellEnd"/>
      <w:r w:rsidRPr="00C92D7F">
        <w:rPr>
          <w:lang w:val="en-GB"/>
        </w:rPr>
        <w:t>.</w:t>
      </w:r>
      <w:proofErr w:type="gramEnd"/>
      <w:r w:rsidRPr="00C92D7F">
        <w:rPr>
          <w:lang w:val="en-GB"/>
        </w:rPr>
        <w:t xml:space="preserve"> https://www.taylorfrancis.com/chapters/edit/10.4324/9781315563084-2/making-sense-empathy-sociable-robots-new-look-imaginative-perception-emotion-josh-redstone ‌</w:t>
      </w:r>
    </w:p>
    <w:p w:rsidR="00C92D7F" w:rsidRPr="00C92D7F" w:rsidRDefault="00C92D7F" w:rsidP="00C92D7F">
      <w:pPr>
        <w:ind w:left="720" w:hanging="720"/>
        <w:jc w:val="both"/>
        <w:rPr>
          <w:lang w:val="en-GB"/>
        </w:rPr>
      </w:pPr>
      <w:proofErr w:type="spellStart"/>
      <w:proofErr w:type="gramStart"/>
      <w:r w:rsidRPr="00C92D7F">
        <w:rPr>
          <w:lang w:val="en-GB"/>
        </w:rPr>
        <w:lastRenderedPageBreak/>
        <w:t>Sarkis-Onofre</w:t>
      </w:r>
      <w:proofErr w:type="spellEnd"/>
      <w:r w:rsidRPr="00C92D7F">
        <w:rPr>
          <w:lang w:val="en-GB"/>
        </w:rPr>
        <w:t xml:space="preserve">, R., </w:t>
      </w:r>
      <w:proofErr w:type="spellStart"/>
      <w:r w:rsidRPr="00C92D7F">
        <w:rPr>
          <w:lang w:val="en-GB"/>
        </w:rPr>
        <w:t>Catalá-López</w:t>
      </w:r>
      <w:proofErr w:type="spellEnd"/>
      <w:r w:rsidRPr="00C92D7F">
        <w:rPr>
          <w:lang w:val="en-GB"/>
        </w:rPr>
        <w:t xml:space="preserve">, F., </w:t>
      </w:r>
      <w:proofErr w:type="spellStart"/>
      <w:r w:rsidRPr="00C92D7F">
        <w:rPr>
          <w:lang w:val="en-GB"/>
        </w:rPr>
        <w:t>Aromataris</w:t>
      </w:r>
      <w:proofErr w:type="spellEnd"/>
      <w:r w:rsidRPr="00C92D7F">
        <w:rPr>
          <w:lang w:val="en-GB"/>
        </w:rPr>
        <w:t>, E., &amp; Lockwood, C. (2021).</w:t>
      </w:r>
      <w:proofErr w:type="gramEnd"/>
      <w:r w:rsidRPr="00C92D7F">
        <w:rPr>
          <w:lang w:val="en-GB"/>
        </w:rPr>
        <w:t xml:space="preserve"> </w:t>
      </w:r>
      <w:proofErr w:type="gramStart"/>
      <w:r w:rsidRPr="00C92D7F">
        <w:rPr>
          <w:lang w:val="en-GB"/>
        </w:rPr>
        <w:t>How to properly use the PRISMA Statement.</w:t>
      </w:r>
      <w:proofErr w:type="gramEnd"/>
      <w:r w:rsidRPr="00C92D7F">
        <w:rPr>
          <w:lang w:val="en-GB"/>
        </w:rPr>
        <w:t xml:space="preserve"> Systematic Reviews, 10, 1-3. </w:t>
      </w:r>
      <w:hyperlink r:id="rId20" w:history="1">
        <w:r w:rsidRPr="00C92D7F">
          <w:rPr>
            <w:rStyle w:val="Hyperlink"/>
            <w:lang w:val="en-GB"/>
          </w:rPr>
          <w:t>https://link.springer.com/article/10.1186/s13643-021-01671-z</w:t>
        </w:r>
      </w:hyperlink>
    </w:p>
    <w:p w:rsidR="00C92D7F" w:rsidRPr="000C2CCA" w:rsidRDefault="00C92D7F" w:rsidP="0087550A">
      <w:pPr>
        <w:ind w:left="720" w:hanging="720"/>
        <w:jc w:val="both"/>
      </w:pPr>
      <w:proofErr w:type="gramStart"/>
      <w:r w:rsidRPr="000C2CCA">
        <w:t xml:space="preserve">Schilling, J., </w:t>
      </w:r>
      <w:proofErr w:type="spellStart"/>
      <w:r w:rsidRPr="000C2CCA">
        <w:t>Schyns</w:t>
      </w:r>
      <w:proofErr w:type="spellEnd"/>
      <w:r w:rsidRPr="000C2CCA">
        <w:t>, B. &amp; May, D. (2022).</w:t>
      </w:r>
      <w:proofErr w:type="gramEnd"/>
      <w:r w:rsidRPr="000C2CCA">
        <w:t xml:space="preserve"> When Your Leader Just Does Not Make Any Sense: Conceptualizing Inconsistent Leadership. </w:t>
      </w:r>
      <w:proofErr w:type="gramStart"/>
      <w:r w:rsidRPr="000C2CCA">
        <w:rPr>
          <w:i/>
          <w:iCs/>
        </w:rPr>
        <w:t>Journal of Business Ethics</w:t>
      </w:r>
      <w:r w:rsidRPr="000C2CCA">
        <w:t>, [online] 185(1), pp.209–221.</w:t>
      </w:r>
      <w:proofErr w:type="gramEnd"/>
      <w:r w:rsidRPr="000C2CCA">
        <w:t xml:space="preserve"> </w:t>
      </w:r>
      <w:proofErr w:type="spellStart"/>
      <w:r w:rsidRPr="000C2CCA">
        <w:t>doi:https</w:t>
      </w:r>
      <w:proofErr w:type="spellEnd"/>
      <w:r w:rsidRPr="000C2CCA">
        <w:t>://doi.org/10.1007/s10551-022-05119-9.</w:t>
      </w:r>
    </w:p>
    <w:p w:rsidR="00C92D7F" w:rsidRPr="000C2CCA" w:rsidRDefault="00C92D7F" w:rsidP="0087550A">
      <w:pPr>
        <w:ind w:left="720" w:hanging="720"/>
        <w:jc w:val="both"/>
      </w:pPr>
      <w:proofErr w:type="gramStart"/>
      <w:r w:rsidRPr="000C2CCA">
        <w:t>Sharkey, A. &amp; Sharkey, N. (2020).</w:t>
      </w:r>
      <w:proofErr w:type="gramEnd"/>
      <w:r w:rsidRPr="000C2CCA">
        <w:t xml:space="preserve"> We need to talk about deception in social robotics! </w:t>
      </w:r>
      <w:proofErr w:type="gramStart"/>
      <w:r w:rsidRPr="000C2CCA">
        <w:rPr>
          <w:i/>
          <w:iCs/>
        </w:rPr>
        <w:t>Ethics and Information Technology</w:t>
      </w:r>
      <w:r w:rsidRPr="000C2CCA">
        <w:t>, [online] 23(3), pp.309–316.</w:t>
      </w:r>
      <w:proofErr w:type="gramEnd"/>
      <w:r w:rsidRPr="000C2CCA">
        <w:t xml:space="preserve"> </w:t>
      </w:r>
      <w:proofErr w:type="spellStart"/>
      <w:r w:rsidRPr="000C2CCA">
        <w:t>doi:https</w:t>
      </w:r>
      <w:proofErr w:type="spellEnd"/>
      <w:r w:rsidRPr="000C2CCA">
        <w:t>://doi.org/10.1007/s10676-020-09573-9.</w:t>
      </w:r>
    </w:p>
    <w:p w:rsidR="00C92D7F" w:rsidRPr="000C2CCA" w:rsidRDefault="00C92D7F" w:rsidP="0087550A">
      <w:pPr>
        <w:ind w:left="720" w:hanging="720"/>
        <w:jc w:val="both"/>
        <w:rPr>
          <w:rFonts w:eastAsia="Times New Roman" w:cs="Times New Roman"/>
          <w:color w:val="000000"/>
          <w:szCs w:val="24"/>
        </w:rPr>
      </w:pPr>
      <w:proofErr w:type="spellStart"/>
      <w:proofErr w:type="gramStart"/>
      <w:r w:rsidRPr="000C2CCA">
        <w:t>Skubis</w:t>
      </w:r>
      <w:proofErr w:type="spellEnd"/>
      <w:r w:rsidRPr="000C2CCA">
        <w:t xml:space="preserve">, I., &amp; </w:t>
      </w:r>
      <w:proofErr w:type="spellStart"/>
      <w:r w:rsidRPr="000C2CCA">
        <w:t>Wodarski</w:t>
      </w:r>
      <w:proofErr w:type="spellEnd"/>
      <w:r w:rsidRPr="000C2CCA">
        <w:t>, K. (2023).</w:t>
      </w:r>
      <w:proofErr w:type="gramEnd"/>
      <w:r w:rsidRPr="000C2CCA">
        <w:t xml:space="preserve"> Humanoid Robots </w:t>
      </w:r>
      <w:proofErr w:type="gramStart"/>
      <w:r w:rsidRPr="000C2CCA">
        <w:t>In</w:t>
      </w:r>
      <w:proofErr w:type="gramEnd"/>
      <w:r w:rsidRPr="000C2CCA">
        <w:t xml:space="preserve"> Managerial Positions-Decision-Making Process And Human Oversight. </w:t>
      </w:r>
      <w:proofErr w:type="gramStart"/>
      <w:r w:rsidRPr="000C2CCA">
        <w:t>Scientific Papers of Silesian University of Technology.</w:t>
      </w:r>
      <w:proofErr w:type="gramEnd"/>
      <w:r w:rsidRPr="000C2CCA">
        <w:t xml:space="preserve"> </w:t>
      </w:r>
      <w:proofErr w:type="gramStart"/>
      <w:r w:rsidRPr="000C2CCA">
        <w:t>Organization &amp; Management/</w:t>
      </w:r>
      <w:proofErr w:type="spellStart"/>
      <w:r w:rsidRPr="000C2CCA">
        <w:t>Zeszyty</w:t>
      </w:r>
      <w:proofErr w:type="spellEnd"/>
      <w:r w:rsidRPr="000C2CCA">
        <w:t xml:space="preserve"> </w:t>
      </w:r>
      <w:proofErr w:type="spellStart"/>
      <w:r w:rsidRPr="000C2CCA">
        <w:t>Naukowe</w:t>
      </w:r>
      <w:proofErr w:type="spellEnd"/>
      <w:r w:rsidRPr="000C2CCA">
        <w:t xml:space="preserve"> </w:t>
      </w:r>
      <w:proofErr w:type="spellStart"/>
      <w:r w:rsidRPr="000C2CCA">
        <w:t>Politechniki</w:t>
      </w:r>
      <w:proofErr w:type="spellEnd"/>
      <w:r w:rsidRPr="000C2CCA">
        <w:t xml:space="preserve"> </w:t>
      </w:r>
      <w:proofErr w:type="spellStart"/>
      <w:r w:rsidRPr="000C2CCA">
        <w:t>Slaskiej</w:t>
      </w:r>
      <w:proofErr w:type="spellEnd"/>
      <w:r w:rsidRPr="000C2CCA">
        <w:t>.</w:t>
      </w:r>
      <w:proofErr w:type="gramEnd"/>
      <w:r w:rsidRPr="000C2CCA">
        <w:t xml:space="preserve"> </w:t>
      </w:r>
      <w:proofErr w:type="spellStart"/>
      <w:proofErr w:type="gramStart"/>
      <w:r w:rsidRPr="000C2CCA">
        <w:t>Seria</w:t>
      </w:r>
      <w:proofErr w:type="spellEnd"/>
      <w:r w:rsidRPr="000C2CCA">
        <w:t xml:space="preserve"> </w:t>
      </w:r>
      <w:proofErr w:type="spellStart"/>
      <w:r w:rsidRPr="000C2CCA">
        <w:t>Organizacji</w:t>
      </w:r>
      <w:proofErr w:type="spellEnd"/>
      <w:r w:rsidRPr="000C2CCA">
        <w:t xml:space="preserve"> i </w:t>
      </w:r>
      <w:proofErr w:type="spellStart"/>
      <w:r w:rsidRPr="000C2CCA">
        <w:t>Zarzadzanie</w:t>
      </w:r>
      <w:proofErr w:type="spellEnd"/>
      <w:r w:rsidRPr="000C2CCA">
        <w:t>, (189).</w:t>
      </w:r>
      <w:proofErr w:type="gramEnd"/>
      <w:r w:rsidRPr="000C2CCA">
        <w:t xml:space="preserve"> </w:t>
      </w:r>
      <w:proofErr w:type="gramStart"/>
      <w:r w:rsidRPr="000C2CCA">
        <w:rPr>
          <w:rFonts w:eastAsia="Times New Roman" w:cs="Times New Roman"/>
          <w:color w:val="000000"/>
          <w:szCs w:val="24"/>
        </w:rPr>
        <w:t>pp.573–596</w:t>
      </w:r>
      <w:proofErr w:type="gramEnd"/>
      <w:r w:rsidRPr="000C2CCA">
        <w:rPr>
          <w:rFonts w:eastAsia="Times New Roman" w:cs="Times New Roman"/>
          <w:color w:val="000000"/>
          <w:szCs w:val="24"/>
        </w:rPr>
        <w:t xml:space="preserve">. </w:t>
      </w:r>
      <w:proofErr w:type="spellStart"/>
      <w:r w:rsidRPr="000C2CCA">
        <w:rPr>
          <w:rFonts w:eastAsia="Times New Roman" w:cs="Times New Roman"/>
          <w:color w:val="000000"/>
          <w:szCs w:val="24"/>
        </w:rPr>
        <w:t>doi:https</w:t>
      </w:r>
      <w:proofErr w:type="spellEnd"/>
      <w:r w:rsidRPr="000C2CCA">
        <w:rPr>
          <w:rFonts w:eastAsia="Times New Roman" w:cs="Times New Roman"/>
          <w:color w:val="000000"/>
          <w:szCs w:val="24"/>
        </w:rPr>
        <w:t>://doi.org/10.29119/1641-3466.2023.189.36.</w:t>
      </w:r>
    </w:p>
    <w:p w:rsidR="00C92D7F" w:rsidRPr="000C2CCA" w:rsidRDefault="00C92D7F" w:rsidP="0087550A">
      <w:pPr>
        <w:ind w:left="720" w:hanging="720"/>
        <w:jc w:val="both"/>
      </w:pPr>
      <w:proofErr w:type="spellStart"/>
      <w:proofErr w:type="gramStart"/>
      <w:r w:rsidRPr="000C2CCA">
        <w:t>Steidle</w:t>
      </w:r>
      <w:proofErr w:type="spellEnd"/>
      <w:r w:rsidRPr="000C2CCA">
        <w:t>, S.B., Glass, C., Rice, M. &amp; Henderson, D.A. (2024).</w:t>
      </w:r>
      <w:proofErr w:type="gramEnd"/>
      <w:r w:rsidRPr="000C2CCA">
        <w:t xml:space="preserve"> </w:t>
      </w:r>
      <w:proofErr w:type="gramStart"/>
      <w:r w:rsidRPr="000C2CCA">
        <w:t>Addressing Wicked Problems (SDGs) Through Community Colleges: Leveraging Entrepreneurial Leadership for Economic Development Post-COVID.</w:t>
      </w:r>
      <w:proofErr w:type="gramEnd"/>
      <w:r w:rsidRPr="000C2CCA">
        <w:t> </w:t>
      </w:r>
      <w:proofErr w:type="gramStart"/>
      <w:r w:rsidRPr="000C2CCA">
        <w:rPr>
          <w:i/>
          <w:iCs/>
        </w:rPr>
        <w:t>Journal of the Knowledge Economy</w:t>
      </w:r>
      <w:r w:rsidRPr="000C2CCA">
        <w:t>.</w:t>
      </w:r>
      <w:proofErr w:type="gramEnd"/>
      <w:r w:rsidRPr="000C2CCA">
        <w:t xml:space="preserve"> [</w:t>
      </w:r>
      <w:proofErr w:type="gramStart"/>
      <w:r w:rsidRPr="000C2CCA">
        <w:t>online</w:t>
      </w:r>
      <w:proofErr w:type="gramEnd"/>
      <w:r w:rsidRPr="000C2CCA">
        <w:t xml:space="preserve">] </w:t>
      </w:r>
      <w:proofErr w:type="spellStart"/>
      <w:r w:rsidRPr="000C2CCA">
        <w:t>doi:https</w:t>
      </w:r>
      <w:proofErr w:type="spellEnd"/>
      <w:r w:rsidRPr="000C2CCA">
        <w:t>://doi.org/10.1007/s13132-024-01890-4.</w:t>
      </w:r>
    </w:p>
    <w:p w:rsidR="00C92D7F" w:rsidRPr="00C92D7F" w:rsidRDefault="00C92D7F" w:rsidP="00C92D7F">
      <w:pPr>
        <w:ind w:left="720" w:hanging="720"/>
        <w:jc w:val="both"/>
        <w:rPr>
          <w:lang w:val="en-GB"/>
        </w:rPr>
      </w:pPr>
      <w:proofErr w:type="gramStart"/>
      <w:r w:rsidRPr="00C92D7F">
        <w:rPr>
          <w:lang w:val="en-GB"/>
        </w:rPr>
        <w:t>Tong, Y., Liu, H., &amp; Zhang, Z. (2024).</w:t>
      </w:r>
      <w:proofErr w:type="gramEnd"/>
      <w:r w:rsidRPr="00C92D7F">
        <w:rPr>
          <w:lang w:val="en-GB"/>
        </w:rPr>
        <w:t xml:space="preserve"> Advancements in humanoid robots: A comprehensive review and future prospects. </w:t>
      </w:r>
      <w:r w:rsidRPr="00C92D7F">
        <w:rPr>
          <w:i/>
          <w:iCs/>
          <w:lang w:val="en-GB"/>
        </w:rPr>
        <w:t xml:space="preserve">IEEE/CAA Journal of </w:t>
      </w:r>
      <w:proofErr w:type="spellStart"/>
      <w:r w:rsidRPr="00C92D7F">
        <w:rPr>
          <w:i/>
          <w:iCs/>
          <w:lang w:val="en-GB"/>
        </w:rPr>
        <w:t>Automatica</w:t>
      </w:r>
      <w:proofErr w:type="spellEnd"/>
      <w:r w:rsidRPr="00C92D7F">
        <w:rPr>
          <w:i/>
          <w:iCs/>
          <w:lang w:val="en-GB"/>
        </w:rPr>
        <w:t xml:space="preserve"> </w:t>
      </w:r>
      <w:proofErr w:type="spellStart"/>
      <w:r w:rsidRPr="00C92D7F">
        <w:rPr>
          <w:i/>
          <w:iCs/>
          <w:lang w:val="en-GB"/>
        </w:rPr>
        <w:t>Sinica</w:t>
      </w:r>
      <w:proofErr w:type="spellEnd"/>
      <w:r w:rsidRPr="00C92D7F">
        <w:rPr>
          <w:lang w:val="en-GB"/>
        </w:rPr>
        <w:t>, </w:t>
      </w:r>
      <w:r w:rsidRPr="00C92D7F">
        <w:rPr>
          <w:i/>
          <w:iCs/>
          <w:lang w:val="en-GB"/>
        </w:rPr>
        <w:t>11</w:t>
      </w:r>
      <w:r w:rsidRPr="00C92D7F">
        <w:rPr>
          <w:lang w:val="en-GB"/>
        </w:rPr>
        <w:t xml:space="preserve">(2), 301-328. </w:t>
      </w:r>
      <w:hyperlink r:id="rId21" w:history="1">
        <w:r w:rsidRPr="00C92D7F">
          <w:rPr>
            <w:rStyle w:val="Hyperlink"/>
            <w:lang w:val="en-GB"/>
          </w:rPr>
          <w:t>https://ieeexplore.ieee.org/abstract/document/10415857/</w:t>
        </w:r>
      </w:hyperlink>
    </w:p>
    <w:p w:rsidR="00C92D7F" w:rsidRPr="000C2CCA" w:rsidRDefault="00C92D7F" w:rsidP="0087550A">
      <w:pPr>
        <w:ind w:left="720" w:hanging="720"/>
        <w:jc w:val="both"/>
      </w:pPr>
      <w:proofErr w:type="spellStart"/>
      <w:proofErr w:type="gramStart"/>
      <w:r w:rsidRPr="000C2CCA">
        <w:t>Verhagen</w:t>
      </w:r>
      <w:proofErr w:type="spellEnd"/>
      <w:r w:rsidRPr="000C2CCA">
        <w:t xml:space="preserve">, R.S., </w:t>
      </w:r>
      <w:proofErr w:type="spellStart"/>
      <w:r w:rsidRPr="000C2CCA">
        <w:t>Neerincx</w:t>
      </w:r>
      <w:proofErr w:type="spellEnd"/>
      <w:r w:rsidRPr="000C2CCA">
        <w:t xml:space="preserve">, M.A. &amp; </w:t>
      </w:r>
      <w:proofErr w:type="spellStart"/>
      <w:r w:rsidRPr="000C2CCA">
        <w:t>Tielman</w:t>
      </w:r>
      <w:proofErr w:type="spellEnd"/>
      <w:r w:rsidRPr="000C2CCA">
        <w:t>, M.L. (2024).</w:t>
      </w:r>
      <w:proofErr w:type="gramEnd"/>
      <w:r w:rsidRPr="000C2CCA">
        <w:t xml:space="preserve"> </w:t>
      </w:r>
      <w:proofErr w:type="gramStart"/>
      <w:r w:rsidRPr="000C2CCA">
        <w:t>Meaningful human control and variable autonomy in human-robot teams for firefighting.</w:t>
      </w:r>
      <w:proofErr w:type="gramEnd"/>
      <w:r w:rsidRPr="000C2CCA">
        <w:t> </w:t>
      </w:r>
      <w:proofErr w:type="gramStart"/>
      <w:r w:rsidRPr="000C2CCA">
        <w:rPr>
          <w:i/>
          <w:iCs/>
        </w:rPr>
        <w:t>Frontiers in Robotics and AI</w:t>
      </w:r>
      <w:r w:rsidRPr="000C2CCA">
        <w:t>, [online] 11.</w:t>
      </w:r>
      <w:proofErr w:type="gramEnd"/>
      <w:r w:rsidRPr="000C2CCA">
        <w:t xml:space="preserve"> </w:t>
      </w:r>
      <w:proofErr w:type="spellStart"/>
      <w:r w:rsidRPr="000C2CCA">
        <w:t>doi:https</w:t>
      </w:r>
      <w:proofErr w:type="spellEnd"/>
      <w:r w:rsidRPr="000C2CCA">
        <w:t>://doi.org/10.3389/frobt.2024.1323980.</w:t>
      </w:r>
    </w:p>
    <w:p w:rsidR="00C92D7F" w:rsidRPr="000C2CCA" w:rsidRDefault="00C92D7F" w:rsidP="0087550A">
      <w:pPr>
        <w:ind w:left="720" w:hanging="720"/>
        <w:jc w:val="both"/>
      </w:pPr>
      <w:r w:rsidRPr="000C2CCA">
        <w:t xml:space="preserve">Wilson, H.J., &amp; Daugherty, P.R., (2018) Collaborative intelligence: Humans and AI are joining forces. Harvard Business Review, 96(4), 114-123. </w:t>
      </w:r>
      <w:hyperlink r:id="rId22" w:history="1">
        <w:r w:rsidRPr="000C2CCA">
          <w:rPr>
            <w:rStyle w:val="Hyperlink"/>
          </w:rPr>
          <w:t>https://hbr.org/2018/07/collaborative-intelligence-humans-and-ai-are-joining-forces</w:t>
        </w:r>
      </w:hyperlink>
    </w:p>
    <w:p w:rsidR="00C92D7F" w:rsidRDefault="00C92D7F" w:rsidP="0087550A">
      <w:pPr>
        <w:ind w:left="720" w:hanging="720"/>
        <w:jc w:val="both"/>
      </w:pPr>
      <w:proofErr w:type="gramStart"/>
      <w:r w:rsidRPr="000C2CCA">
        <w:t xml:space="preserve">Yam, K.C., </w:t>
      </w:r>
      <w:proofErr w:type="spellStart"/>
      <w:r w:rsidRPr="000C2CCA">
        <w:t>Goh</w:t>
      </w:r>
      <w:proofErr w:type="spellEnd"/>
      <w:r w:rsidRPr="000C2CCA">
        <w:t xml:space="preserve">, E-Yang., Fehr, R., Lee, R., </w:t>
      </w:r>
      <w:proofErr w:type="spellStart"/>
      <w:r w:rsidRPr="000C2CCA">
        <w:t>Soh</w:t>
      </w:r>
      <w:proofErr w:type="spellEnd"/>
      <w:r w:rsidRPr="000C2CCA">
        <w:t>, H. &amp; Gray, K. (2022).</w:t>
      </w:r>
      <w:proofErr w:type="gramEnd"/>
      <w:r w:rsidRPr="000C2CCA">
        <w:t xml:space="preserve"> When your boss is a robot: Workers are more spiteful to robot supervisors that seem more human. </w:t>
      </w:r>
      <w:proofErr w:type="gramStart"/>
      <w:r w:rsidRPr="000C2CCA">
        <w:rPr>
          <w:i/>
          <w:iCs/>
        </w:rPr>
        <w:t>Journal of Experimental Social Psychology</w:t>
      </w:r>
      <w:r w:rsidRPr="000C2CCA">
        <w:t>, [online] 102, pp.104360–104360.</w:t>
      </w:r>
      <w:proofErr w:type="gramEnd"/>
      <w:r w:rsidRPr="000C2CCA">
        <w:t xml:space="preserve"> </w:t>
      </w:r>
      <w:proofErr w:type="spellStart"/>
      <w:r w:rsidRPr="000C2CCA">
        <w:t>doi:https</w:t>
      </w:r>
      <w:proofErr w:type="spellEnd"/>
      <w:r w:rsidRPr="000C2CCA">
        <w:t>://doi.org/10.1016/j.jesp.2022.104360.</w:t>
      </w:r>
    </w:p>
    <w:p w:rsidR="008F5C63" w:rsidRPr="008F5C63" w:rsidRDefault="0011236F" w:rsidP="008F5C63">
      <w:pPr>
        <w:ind w:left="720" w:hanging="720"/>
        <w:jc w:val="both"/>
        <w:rPr>
          <w:lang w:val="en-GB"/>
        </w:rPr>
      </w:pPr>
      <w:proofErr w:type="gramStart"/>
      <w:r w:rsidRPr="008F5C63">
        <w:rPr>
          <w:lang w:val="en-GB"/>
        </w:rPr>
        <w:t xml:space="preserve">Hunter, S. T., &amp; </w:t>
      </w:r>
      <w:proofErr w:type="spellStart"/>
      <w:r w:rsidRPr="008F5C63">
        <w:rPr>
          <w:lang w:val="en-GB"/>
        </w:rPr>
        <w:t>Cushenbery</w:t>
      </w:r>
      <w:proofErr w:type="spellEnd"/>
      <w:r w:rsidRPr="008F5C63">
        <w:rPr>
          <w:lang w:val="en-GB"/>
        </w:rPr>
        <w:t>, L. (2011).</w:t>
      </w:r>
      <w:proofErr w:type="gramEnd"/>
      <w:r w:rsidRPr="008F5C63">
        <w:rPr>
          <w:lang w:val="en-GB"/>
        </w:rPr>
        <w:t xml:space="preserve"> </w:t>
      </w:r>
      <w:proofErr w:type="gramStart"/>
      <w:r w:rsidRPr="008F5C63">
        <w:rPr>
          <w:lang w:val="en-GB"/>
        </w:rPr>
        <w:t>Leading for innovation: Direct and indirect influences.</w:t>
      </w:r>
      <w:proofErr w:type="gramEnd"/>
      <w:r w:rsidRPr="008F5C63">
        <w:rPr>
          <w:lang w:val="en-GB"/>
        </w:rPr>
        <w:t> </w:t>
      </w:r>
      <w:proofErr w:type="gramStart"/>
      <w:r w:rsidRPr="008F5C63">
        <w:rPr>
          <w:i/>
          <w:iCs/>
          <w:lang w:val="en-GB"/>
        </w:rPr>
        <w:t>Advances in Developing Human Resources</w:t>
      </w:r>
      <w:r w:rsidRPr="008F5C63">
        <w:rPr>
          <w:lang w:val="en-GB"/>
        </w:rPr>
        <w:t>, </w:t>
      </w:r>
      <w:r w:rsidRPr="008F5C63">
        <w:rPr>
          <w:i/>
          <w:iCs/>
          <w:lang w:val="en-GB"/>
        </w:rPr>
        <w:t>13</w:t>
      </w:r>
      <w:r w:rsidRPr="008F5C63">
        <w:rPr>
          <w:lang w:val="en-GB"/>
        </w:rPr>
        <w:t>(3), 248-265.</w:t>
      </w:r>
      <w:proofErr w:type="gramEnd"/>
      <w:r w:rsidR="008F5C63" w:rsidRPr="008F5C63">
        <w:rPr>
          <w:lang w:val="en-GB"/>
        </w:rPr>
        <w:t xml:space="preserve"> </w:t>
      </w:r>
      <w:hyperlink r:id="rId23" w:history="1">
        <w:r w:rsidR="008F5C63" w:rsidRPr="008F5C63">
          <w:rPr>
            <w:rStyle w:val="Hyperlink"/>
            <w:lang w:val="en-GB"/>
          </w:rPr>
          <w:t>https://journals.sagepub.com/doi/abs/10.1177/1523422311424263</w:t>
        </w:r>
      </w:hyperlink>
    </w:p>
    <w:p w:rsidR="008F5C63" w:rsidRPr="008F5C63" w:rsidRDefault="0011236F" w:rsidP="008F5C63">
      <w:pPr>
        <w:ind w:left="720" w:hanging="720"/>
        <w:jc w:val="both"/>
      </w:pPr>
      <w:proofErr w:type="gramStart"/>
      <w:r w:rsidRPr="008F5C63">
        <w:t xml:space="preserve">Brown, N. </w:t>
      </w:r>
      <w:r w:rsidR="008F5C63" w:rsidRPr="008F5C63">
        <w:t>&amp;</w:t>
      </w:r>
      <w:r w:rsidRPr="008F5C63">
        <w:t xml:space="preserve"> </w:t>
      </w:r>
      <w:proofErr w:type="spellStart"/>
      <w:r w:rsidRPr="008F5C63">
        <w:t>Ramlackhan</w:t>
      </w:r>
      <w:proofErr w:type="spellEnd"/>
      <w:r w:rsidRPr="008F5C63">
        <w:t>, K. (2021).</w:t>
      </w:r>
      <w:proofErr w:type="gramEnd"/>
      <w:r w:rsidRPr="008F5C63">
        <w:t xml:space="preserve"> </w:t>
      </w:r>
      <w:proofErr w:type="gramStart"/>
      <w:r w:rsidRPr="008F5C63">
        <w:t xml:space="preserve">Exploring experiences of </w:t>
      </w:r>
      <w:proofErr w:type="spellStart"/>
      <w:r w:rsidRPr="008F5C63">
        <w:t>ableism</w:t>
      </w:r>
      <w:proofErr w:type="spellEnd"/>
      <w:r w:rsidRPr="008F5C63">
        <w:t xml:space="preserve"> in academia: a constructivist inquiry.</w:t>
      </w:r>
      <w:proofErr w:type="gramEnd"/>
      <w:r w:rsidRPr="008F5C63">
        <w:t> </w:t>
      </w:r>
      <w:proofErr w:type="gramStart"/>
      <w:r w:rsidRPr="008F5C63">
        <w:rPr>
          <w:i/>
          <w:iCs/>
        </w:rPr>
        <w:t>Higher Education</w:t>
      </w:r>
      <w:r w:rsidRPr="008F5C63">
        <w:t>, [online] 83(6), pp.1225–1239.</w:t>
      </w:r>
      <w:proofErr w:type="gramEnd"/>
      <w:r w:rsidRPr="008F5C63">
        <w:t xml:space="preserve"> </w:t>
      </w:r>
      <w:proofErr w:type="spellStart"/>
      <w:r w:rsidRPr="008F5C63">
        <w:t>doi:https</w:t>
      </w:r>
      <w:proofErr w:type="spellEnd"/>
      <w:r w:rsidRPr="008F5C63">
        <w:t>://doi.org/10.1007/s10734-021-00739-y.</w:t>
      </w:r>
    </w:p>
    <w:p w:rsidR="008F5C63" w:rsidRPr="008F5C63" w:rsidRDefault="0011236F" w:rsidP="008F5C63">
      <w:pPr>
        <w:ind w:left="720" w:hanging="720"/>
        <w:jc w:val="both"/>
        <w:rPr>
          <w:lang w:val="en-GB"/>
        </w:rPr>
      </w:pPr>
      <w:proofErr w:type="gramStart"/>
      <w:r w:rsidRPr="008F5C63">
        <w:rPr>
          <w:lang w:val="en-GB"/>
        </w:rPr>
        <w:lastRenderedPageBreak/>
        <w:t xml:space="preserve">Braun, V., &amp; </w:t>
      </w:r>
      <w:r w:rsidRPr="008F5C63">
        <w:rPr>
          <w:lang w:val="en-GB"/>
        </w:rPr>
        <w:t>Clarke, V. (2023).</w:t>
      </w:r>
      <w:proofErr w:type="gramEnd"/>
      <w:r w:rsidRPr="008F5C63">
        <w:rPr>
          <w:lang w:val="en-GB"/>
        </w:rPr>
        <w:t xml:space="preserve"> Toward good practice in thematic analysis: Avoiding common problems and be (com) </w:t>
      </w:r>
      <w:proofErr w:type="spellStart"/>
      <w:r w:rsidRPr="008F5C63">
        <w:rPr>
          <w:lang w:val="en-GB"/>
        </w:rPr>
        <w:t>ing</w:t>
      </w:r>
      <w:proofErr w:type="spellEnd"/>
      <w:r w:rsidRPr="008F5C63">
        <w:rPr>
          <w:lang w:val="en-GB"/>
        </w:rPr>
        <w:t xml:space="preserve"> a knowing researcher. </w:t>
      </w:r>
      <w:proofErr w:type="gramStart"/>
      <w:r w:rsidRPr="008F5C63">
        <w:rPr>
          <w:i/>
          <w:iCs/>
          <w:lang w:val="en-GB"/>
        </w:rPr>
        <w:t>International journal of transgender health</w:t>
      </w:r>
      <w:r w:rsidRPr="008F5C63">
        <w:rPr>
          <w:lang w:val="en-GB"/>
        </w:rPr>
        <w:t>, </w:t>
      </w:r>
      <w:r w:rsidRPr="008F5C63">
        <w:rPr>
          <w:i/>
          <w:iCs/>
          <w:lang w:val="en-GB"/>
        </w:rPr>
        <w:t>24</w:t>
      </w:r>
      <w:r w:rsidRPr="008F5C63">
        <w:rPr>
          <w:lang w:val="en-GB"/>
        </w:rPr>
        <w:t>(1), 1-6.</w:t>
      </w:r>
      <w:proofErr w:type="gramEnd"/>
      <w:r w:rsidR="008F5C63" w:rsidRPr="008F5C63">
        <w:rPr>
          <w:lang w:val="en-GB"/>
        </w:rPr>
        <w:t xml:space="preserve"> </w:t>
      </w:r>
      <w:hyperlink r:id="rId24" w:history="1">
        <w:r w:rsidR="008F5C63" w:rsidRPr="008F5C63">
          <w:rPr>
            <w:rStyle w:val="Hyperlink"/>
            <w:lang w:val="en-GB"/>
          </w:rPr>
          <w:t>https://www.tandfonline.com/doi/abs/10.1080/26895269.2022.2129597</w:t>
        </w:r>
      </w:hyperlink>
    </w:p>
    <w:p w:rsidR="008F5C63" w:rsidRDefault="008F5C63" w:rsidP="0087550A">
      <w:pPr>
        <w:ind w:left="720" w:hanging="720"/>
        <w:jc w:val="both"/>
      </w:pPr>
      <w:bookmarkStart w:id="0" w:name="_GoBack"/>
      <w:bookmarkEnd w:id="0"/>
    </w:p>
    <w:p w:rsidR="00C92D7F" w:rsidRDefault="00C92D7F" w:rsidP="0087550A">
      <w:pPr>
        <w:ind w:left="720" w:hanging="720"/>
        <w:jc w:val="both"/>
      </w:pPr>
    </w:p>
    <w:p w:rsidR="00357EBF" w:rsidRDefault="00357EBF" w:rsidP="0087550A">
      <w:pPr>
        <w:ind w:left="720" w:hanging="720"/>
        <w:jc w:val="both"/>
      </w:pPr>
    </w:p>
    <w:p w:rsidR="0087550A" w:rsidRPr="0087550A" w:rsidRDefault="0087550A" w:rsidP="0087550A">
      <w:pPr>
        <w:rPr>
          <w:lang w:val="en-GB"/>
        </w:rPr>
      </w:pPr>
    </w:p>
    <w:sectPr w:rsidR="0087550A" w:rsidRPr="0087550A" w:rsidSect="00500357">
      <w:headerReference w:type="default" r:id="rId25"/>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36F" w:rsidRDefault="0011236F" w:rsidP="00EE2578">
      <w:pPr>
        <w:spacing w:after="0" w:line="240" w:lineRule="auto"/>
      </w:pPr>
      <w:r>
        <w:separator/>
      </w:r>
    </w:p>
  </w:endnote>
  <w:endnote w:type="continuationSeparator" w:id="0">
    <w:p w:rsidR="0011236F" w:rsidRDefault="0011236F" w:rsidP="00EE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36F" w:rsidRDefault="0011236F" w:rsidP="00EE2578">
      <w:pPr>
        <w:spacing w:after="0" w:line="240" w:lineRule="auto"/>
      </w:pPr>
      <w:r>
        <w:separator/>
      </w:r>
    </w:p>
  </w:footnote>
  <w:footnote w:type="continuationSeparator" w:id="0">
    <w:p w:rsidR="0011236F" w:rsidRDefault="0011236F" w:rsidP="00EE25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924" w:rsidRDefault="00272924" w:rsidP="007C621D">
    <w:pPr>
      <w:pStyle w:val="Header"/>
      <w:tabs>
        <w:tab w:val="left" w:pos="1565"/>
      </w:tabs>
    </w:pPr>
    <w:r>
      <w:t xml:space="preserve">Running Head: </w:t>
    </w:r>
    <w:r w:rsidRPr="007C621D">
      <w:t>Ph.D. Research Proposal</w:t>
    </w: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406551"/>
      <w:docPartObj>
        <w:docPartGallery w:val="Page Numbers (Top of Page)"/>
        <w:docPartUnique/>
      </w:docPartObj>
    </w:sdtPr>
    <w:sdtEndPr>
      <w:rPr>
        <w:noProof/>
      </w:rPr>
    </w:sdtEndPr>
    <w:sdtContent>
      <w:p w:rsidR="00272924" w:rsidRDefault="00272924" w:rsidP="00500357">
        <w:pPr>
          <w:pStyle w:val="Header"/>
          <w:jc w:val="right"/>
        </w:pPr>
        <w:r>
          <w:fldChar w:fldCharType="begin"/>
        </w:r>
        <w:r>
          <w:instrText xml:space="preserve"> PAGE   \* MERGEFORMAT </w:instrText>
        </w:r>
        <w:r>
          <w:fldChar w:fldCharType="separate"/>
        </w:r>
        <w:r w:rsidR="008F5C63">
          <w:rPr>
            <w:noProof/>
          </w:rPr>
          <w:t>20</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63614"/>
    <w:multiLevelType w:val="hybridMultilevel"/>
    <w:tmpl w:val="C77C93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525B85"/>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5F01303"/>
    <w:multiLevelType w:val="multilevel"/>
    <w:tmpl w:val="E9C26E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3242F8F"/>
    <w:multiLevelType w:val="multilevel"/>
    <w:tmpl w:val="A0D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8042D81"/>
    <w:multiLevelType w:val="hybridMultilevel"/>
    <w:tmpl w:val="F198F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174EF6"/>
    <w:multiLevelType w:val="hybridMultilevel"/>
    <w:tmpl w:val="11C86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9C9650F"/>
    <w:multiLevelType w:val="hybridMultilevel"/>
    <w:tmpl w:val="829C3B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9F7D76"/>
    <w:multiLevelType w:val="hybridMultilevel"/>
    <w:tmpl w:val="DAE65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0E0F84"/>
    <w:multiLevelType w:val="hybridMultilevel"/>
    <w:tmpl w:val="E1FE64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D9505F"/>
    <w:multiLevelType w:val="multilevel"/>
    <w:tmpl w:val="09D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FF63DF3"/>
    <w:multiLevelType w:val="multilevel"/>
    <w:tmpl w:val="C09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4AB27A7"/>
    <w:multiLevelType w:val="hybridMultilevel"/>
    <w:tmpl w:val="B6DA5D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0"/>
  </w:num>
  <w:num w:numId="4">
    <w:abstractNumId w:val="3"/>
  </w:num>
  <w:num w:numId="5">
    <w:abstractNumId w:val="9"/>
  </w:num>
  <w:num w:numId="6">
    <w:abstractNumId w:val="7"/>
  </w:num>
  <w:num w:numId="7">
    <w:abstractNumId w:val="5"/>
  </w:num>
  <w:num w:numId="8">
    <w:abstractNumId w:val="8"/>
  </w:num>
  <w:num w:numId="9">
    <w:abstractNumId w:val="4"/>
  </w:num>
  <w:num w:numId="10">
    <w:abstractNumId w:val="0"/>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30"/>
    <w:rsid w:val="00001893"/>
    <w:rsid w:val="0000339E"/>
    <w:rsid w:val="00007376"/>
    <w:rsid w:val="00014311"/>
    <w:rsid w:val="000147E6"/>
    <w:rsid w:val="000148FD"/>
    <w:rsid w:val="0002148A"/>
    <w:rsid w:val="00022101"/>
    <w:rsid w:val="0002234D"/>
    <w:rsid w:val="00023B59"/>
    <w:rsid w:val="00024B60"/>
    <w:rsid w:val="00026A00"/>
    <w:rsid w:val="00030AC0"/>
    <w:rsid w:val="0003217E"/>
    <w:rsid w:val="000333DB"/>
    <w:rsid w:val="0003393E"/>
    <w:rsid w:val="0003548E"/>
    <w:rsid w:val="0003574E"/>
    <w:rsid w:val="00036A17"/>
    <w:rsid w:val="00036CD6"/>
    <w:rsid w:val="00046DC7"/>
    <w:rsid w:val="00050737"/>
    <w:rsid w:val="00052792"/>
    <w:rsid w:val="0005363A"/>
    <w:rsid w:val="00056726"/>
    <w:rsid w:val="00062CE7"/>
    <w:rsid w:val="00066B79"/>
    <w:rsid w:val="00070046"/>
    <w:rsid w:val="000725FB"/>
    <w:rsid w:val="0007556D"/>
    <w:rsid w:val="00077245"/>
    <w:rsid w:val="00084A82"/>
    <w:rsid w:val="00084AA9"/>
    <w:rsid w:val="000852C0"/>
    <w:rsid w:val="00090079"/>
    <w:rsid w:val="00092F93"/>
    <w:rsid w:val="00094A29"/>
    <w:rsid w:val="00096125"/>
    <w:rsid w:val="000A0CCF"/>
    <w:rsid w:val="000A2696"/>
    <w:rsid w:val="000A7E6E"/>
    <w:rsid w:val="000B17E0"/>
    <w:rsid w:val="000B1BBD"/>
    <w:rsid w:val="000B3F42"/>
    <w:rsid w:val="000B55F1"/>
    <w:rsid w:val="000B683E"/>
    <w:rsid w:val="000B7634"/>
    <w:rsid w:val="000C1351"/>
    <w:rsid w:val="000C1698"/>
    <w:rsid w:val="000C26DE"/>
    <w:rsid w:val="000C270B"/>
    <w:rsid w:val="000C2CCA"/>
    <w:rsid w:val="000C3400"/>
    <w:rsid w:val="000C44DF"/>
    <w:rsid w:val="000D016C"/>
    <w:rsid w:val="000D0661"/>
    <w:rsid w:val="000D372D"/>
    <w:rsid w:val="000D4E34"/>
    <w:rsid w:val="000D53A3"/>
    <w:rsid w:val="000D7946"/>
    <w:rsid w:val="000D7A4E"/>
    <w:rsid w:val="000D7C6A"/>
    <w:rsid w:val="000E2442"/>
    <w:rsid w:val="000E290C"/>
    <w:rsid w:val="000E46F9"/>
    <w:rsid w:val="000E4A5A"/>
    <w:rsid w:val="000E4D20"/>
    <w:rsid w:val="000E4DA1"/>
    <w:rsid w:val="000F1EDE"/>
    <w:rsid w:val="000F2740"/>
    <w:rsid w:val="000F3B75"/>
    <w:rsid w:val="000F70A9"/>
    <w:rsid w:val="000F7680"/>
    <w:rsid w:val="00107D6F"/>
    <w:rsid w:val="0011236F"/>
    <w:rsid w:val="00112A4E"/>
    <w:rsid w:val="00117614"/>
    <w:rsid w:val="00121C90"/>
    <w:rsid w:val="001262C0"/>
    <w:rsid w:val="001303F2"/>
    <w:rsid w:val="00140EC4"/>
    <w:rsid w:val="001417D5"/>
    <w:rsid w:val="00143194"/>
    <w:rsid w:val="00144559"/>
    <w:rsid w:val="0014549B"/>
    <w:rsid w:val="00150869"/>
    <w:rsid w:val="001508C2"/>
    <w:rsid w:val="00151AB5"/>
    <w:rsid w:val="00157649"/>
    <w:rsid w:val="001608BE"/>
    <w:rsid w:val="001608D0"/>
    <w:rsid w:val="001667E4"/>
    <w:rsid w:val="00167E2D"/>
    <w:rsid w:val="00184717"/>
    <w:rsid w:val="00184E83"/>
    <w:rsid w:val="0019135D"/>
    <w:rsid w:val="00192122"/>
    <w:rsid w:val="001924A3"/>
    <w:rsid w:val="00192AE2"/>
    <w:rsid w:val="00194B00"/>
    <w:rsid w:val="00197A36"/>
    <w:rsid w:val="001A2A5D"/>
    <w:rsid w:val="001A4094"/>
    <w:rsid w:val="001A6D65"/>
    <w:rsid w:val="001A750E"/>
    <w:rsid w:val="001B1433"/>
    <w:rsid w:val="001B1DC7"/>
    <w:rsid w:val="001B2AEE"/>
    <w:rsid w:val="001B3170"/>
    <w:rsid w:val="001B5C1E"/>
    <w:rsid w:val="001C221E"/>
    <w:rsid w:val="001C2625"/>
    <w:rsid w:val="001D7B8A"/>
    <w:rsid w:val="001E09FD"/>
    <w:rsid w:val="001E1987"/>
    <w:rsid w:val="001E21C7"/>
    <w:rsid w:val="001E21D8"/>
    <w:rsid w:val="001E650D"/>
    <w:rsid w:val="001F4548"/>
    <w:rsid w:val="001F47CA"/>
    <w:rsid w:val="00200051"/>
    <w:rsid w:val="00207AE8"/>
    <w:rsid w:val="0021718D"/>
    <w:rsid w:val="00217636"/>
    <w:rsid w:val="002179B2"/>
    <w:rsid w:val="00222034"/>
    <w:rsid w:val="002269D7"/>
    <w:rsid w:val="00231303"/>
    <w:rsid w:val="00237BB3"/>
    <w:rsid w:val="00242A25"/>
    <w:rsid w:val="00244CA7"/>
    <w:rsid w:val="0025236D"/>
    <w:rsid w:val="00252DD1"/>
    <w:rsid w:val="00256BE8"/>
    <w:rsid w:val="00260CF2"/>
    <w:rsid w:val="00262B03"/>
    <w:rsid w:val="002661A9"/>
    <w:rsid w:val="00272924"/>
    <w:rsid w:val="00276A10"/>
    <w:rsid w:val="00286C41"/>
    <w:rsid w:val="00287873"/>
    <w:rsid w:val="0029286E"/>
    <w:rsid w:val="00294F4B"/>
    <w:rsid w:val="002968AD"/>
    <w:rsid w:val="00297027"/>
    <w:rsid w:val="0029754F"/>
    <w:rsid w:val="002A1175"/>
    <w:rsid w:val="002A5772"/>
    <w:rsid w:val="002A5BAF"/>
    <w:rsid w:val="002A71D9"/>
    <w:rsid w:val="002B2AC5"/>
    <w:rsid w:val="002B2C37"/>
    <w:rsid w:val="002C09F4"/>
    <w:rsid w:val="002C2011"/>
    <w:rsid w:val="002C2290"/>
    <w:rsid w:val="002C2BEC"/>
    <w:rsid w:val="002E0E0E"/>
    <w:rsid w:val="002E1A6A"/>
    <w:rsid w:val="002E27E6"/>
    <w:rsid w:val="002E2E7E"/>
    <w:rsid w:val="002E3F13"/>
    <w:rsid w:val="002F172D"/>
    <w:rsid w:val="002F246C"/>
    <w:rsid w:val="002F4490"/>
    <w:rsid w:val="002F5582"/>
    <w:rsid w:val="003014E4"/>
    <w:rsid w:val="00302D7E"/>
    <w:rsid w:val="00303254"/>
    <w:rsid w:val="00307667"/>
    <w:rsid w:val="003136A2"/>
    <w:rsid w:val="0031798E"/>
    <w:rsid w:val="003220B2"/>
    <w:rsid w:val="00325071"/>
    <w:rsid w:val="003267AB"/>
    <w:rsid w:val="0033170B"/>
    <w:rsid w:val="00332D44"/>
    <w:rsid w:val="003336F8"/>
    <w:rsid w:val="00333E04"/>
    <w:rsid w:val="003347A5"/>
    <w:rsid w:val="003403A0"/>
    <w:rsid w:val="00342C60"/>
    <w:rsid w:val="003550C4"/>
    <w:rsid w:val="00357EBF"/>
    <w:rsid w:val="00357F83"/>
    <w:rsid w:val="0036548C"/>
    <w:rsid w:val="00367D9B"/>
    <w:rsid w:val="003760FA"/>
    <w:rsid w:val="00376ED6"/>
    <w:rsid w:val="00383410"/>
    <w:rsid w:val="00386ABB"/>
    <w:rsid w:val="00387840"/>
    <w:rsid w:val="00387B48"/>
    <w:rsid w:val="00391937"/>
    <w:rsid w:val="0039677E"/>
    <w:rsid w:val="003A4530"/>
    <w:rsid w:val="003A477B"/>
    <w:rsid w:val="003A681E"/>
    <w:rsid w:val="003A688E"/>
    <w:rsid w:val="003B0B28"/>
    <w:rsid w:val="003B2DCD"/>
    <w:rsid w:val="003B53FF"/>
    <w:rsid w:val="003B5B14"/>
    <w:rsid w:val="003B5B6A"/>
    <w:rsid w:val="003C0691"/>
    <w:rsid w:val="003C1183"/>
    <w:rsid w:val="003C180E"/>
    <w:rsid w:val="003C273E"/>
    <w:rsid w:val="003C29CA"/>
    <w:rsid w:val="003C3346"/>
    <w:rsid w:val="003C4B6C"/>
    <w:rsid w:val="003C7215"/>
    <w:rsid w:val="003D1BDB"/>
    <w:rsid w:val="003D1C88"/>
    <w:rsid w:val="003D4ADA"/>
    <w:rsid w:val="003D4CB5"/>
    <w:rsid w:val="003E378B"/>
    <w:rsid w:val="003E4622"/>
    <w:rsid w:val="003E5288"/>
    <w:rsid w:val="003F0907"/>
    <w:rsid w:val="003F1250"/>
    <w:rsid w:val="003F13B5"/>
    <w:rsid w:val="003F31E5"/>
    <w:rsid w:val="00401A89"/>
    <w:rsid w:val="0040256D"/>
    <w:rsid w:val="004048B8"/>
    <w:rsid w:val="00404F48"/>
    <w:rsid w:val="00404F6D"/>
    <w:rsid w:val="00405BFE"/>
    <w:rsid w:val="00415300"/>
    <w:rsid w:val="0041671F"/>
    <w:rsid w:val="0041754C"/>
    <w:rsid w:val="0042191B"/>
    <w:rsid w:val="00422B41"/>
    <w:rsid w:val="004276FC"/>
    <w:rsid w:val="004308A0"/>
    <w:rsid w:val="004317D0"/>
    <w:rsid w:val="00433D0E"/>
    <w:rsid w:val="00434F1C"/>
    <w:rsid w:val="004370A2"/>
    <w:rsid w:val="004376B1"/>
    <w:rsid w:val="00440F43"/>
    <w:rsid w:val="00450760"/>
    <w:rsid w:val="00455CCB"/>
    <w:rsid w:val="00456D44"/>
    <w:rsid w:val="00460720"/>
    <w:rsid w:val="00460C80"/>
    <w:rsid w:val="004631A9"/>
    <w:rsid w:val="00466A38"/>
    <w:rsid w:val="00467B67"/>
    <w:rsid w:val="00473A72"/>
    <w:rsid w:val="00476D5B"/>
    <w:rsid w:val="004800DB"/>
    <w:rsid w:val="00480E52"/>
    <w:rsid w:val="00482926"/>
    <w:rsid w:val="00490F32"/>
    <w:rsid w:val="00491B49"/>
    <w:rsid w:val="004953BC"/>
    <w:rsid w:val="004A1CD4"/>
    <w:rsid w:val="004A3E1D"/>
    <w:rsid w:val="004A3F72"/>
    <w:rsid w:val="004A64A3"/>
    <w:rsid w:val="004B0A06"/>
    <w:rsid w:val="004B4118"/>
    <w:rsid w:val="004B4C59"/>
    <w:rsid w:val="004B5356"/>
    <w:rsid w:val="004D0992"/>
    <w:rsid w:val="004D5172"/>
    <w:rsid w:val="004D7CD4"/>
    <w:rsid w:val="004E1701"/>
    <w:rsid w:val="004E3EA8"/>
    <w:rsid w:val="004E4E84"/>
    <w:rsid w:val="004E6EF6"/>
    <w:rsid w:val="004F141B"/>
    <w:rsid w:val="004F56F5"/>
    <w:rsid w:val="004F60F5"/>
    <w:rsid w:val="004F6AAD"/>
    <w:rsid w:val="004F7149"/>
    <w:rsid w:val="004F7355"/>
    <w:rsid w:val="00500357"/>
    <w:rsid w:val="005030D1"/>
    <w:rsid w:val="005040B4"/>
    <w:rsid w:val="00513534"/>
    <w:rsid w:val="0052108A"/>
    <w:rsid w:val="0052687F"/>
    <w:rsid w:val="00531455"/>
    <w:rsid w:val="00531A18"/>
    <w:rsid w:val="00532A93"/>
    <w:rsid w:val="00535BEC"/>
    <w:rsid w:val="00540B93"/>
    <w:rsid w:val="00540E05"/>
    <w:rsid w:val="00544C0D"/>
    <w:rsid w:val="0054566E"/>
    <w:rsid w:val="005461B6"/>
    <w:rsid w:val="0054795B"/>
    <w:rsid w:val="005521D2"/>
    <w:rsid w:val="005531B9"/>
    <w:rsid w:val="005568B5"/>
    <w:rsid w:val="00566234"/>
    <w:rsid w:val="00572C39"/>
    <w:rsid w:val="00572F74"/>
    <w:rsid w:val="0057590C"/>
    <w:rsid w:val="00575C3A"/>
    <w:rsid w:val="00576470"/>
    <w:rsid w:val="0058188A"/>
    <w:rsid w:val="00583594"/>
    <w:rsid w:val="005858A2"/>
    <w:rsid w:val="00593EBA"/>
    <w:rsid w:val="005940B7"/>
    <w:rsid w:val="00595D9E"/>
    <w:rsid w:val="00597F06"/>
    <w:rsid w:val="005A34ED"/>
    <w:rsid w:val="005A39BD"/>
    <w:rsid w:val="005A3DC4"/>
    <w:rsid w:val="005A4B24"/>
    <w:rsid w:val="005A5111"/>
    <w:rsid w:val="005A6163"/>
    <w:rsid w:val="005A6C81"/>
    <w:rsid w:val="005B1220"/>
    <w:rsid w:val="005C2C46"/>
    <w:rsid w:val="005D37B5"/>
    <w:rsid w:val="005D757F"/>
    <w:rsid w:val="005E62FF"/>
    <w:rsid w:val="006066CF"/>
    <w:rsid w:val="00610F79"/>
    <w:rsid w:val="00612C20"/>
    <w:rsid w:val="0061512A"/>
    <w:rsid w:val="00615221"/>
    <w:rsid w:val="006159E0"/>
    <w:rsid w:val="00616775"/>
    <w:rsid w:val="006169BD"/>
    <w:rsid w:val="0062060D"/>
    <w:rsid w:val="00625708"/>
    <w:rsid w:val="00626A5C"/>
    <w:rsid w:val="0063245C"/>
    <w:rsid w:val="0064032A"/>
    <w:rsid w:val="00642888"/>
    <w:rsid w:val="0064447A"/>
    <w:rsid w:val="00652AAB"/>
    <w:rsid w:val="00652E97"/>
    <w:rsid w:val="0065409C"/>
    <w:rsid w:val="00654C64"/>
    <w:rsid w:val="006550FE"/>
    <w:rsid w:val="006562BE"/>
    <w:rsid w:val="0065665A"/>
    <w:rsid w:val="00657C9E"/>
    <w:rsid w:val="00661D2A"/>
    <w:rsid w:val="00663255"/>
    <w:rsid w:val="0066757D"/>
    <w:rsid w:val="00667E21"/>
    <w:rsid w:val="0067420E"/>
    <w:rsid w:val="00675950"/>
    <w:rsid w:val="006778F7"/>
    <w:rsid w:val="006812D8"/>
    <w:rsid w:val="00686D9B"/>
    <w:rsid w:val="00687D39"/>
    <w:rsid w:val="006A126E"/>
    <w:rsid w:val="006A20E6"/>
    <w:rsid w:val="006A335A"/>
    <w:rsid w:val="006A4853"/>
    <w:rsid w:val="006A56FB"/>
    <w:rsid w:val="006B13CD"/>
    <w:rsid w:val="006B3FED"/>
    <w:rsid w:val="006B7D68"/>
    <w:rsid w:val="006C2F7E"/>
    <w:rsid w:val="006C5EEC"/>
    <w:rsid w:val="006C7664"/>
    <w:rsid w:val="006D033F"/>
    <w:rsid w:val="006D22F4"/>
    <w:rsid w:val="006D294E"/>
    <w:rsid w:val="006D2D67"/>
    <w:rsid w:val="006E0910"/>
    <w:rsid w:val="006E3180"/>
    <w:rsid w:val="006E4DBA"/>
    <w:rsid w:val="006E5C6E"/>
    <w:rsid w:val="006F0F3F"/>
    <w:rsid w:val="006F15F3"/>
    <w:rsid w:val="006F4145"/>
    <w:rsid w:val="006F46EF"/>
    <w:rsid w:val="006F6A19"/>
    <w:rsid w:val="006F7DCF"/>
    <w:rsid w:val="007004E8"/>
    <w:rsid w:val="00704585"/>
    <w:rsid w:val="00704E96"/>
    <w:rsid w:val="007055B9"/>
    <w:rsid w:val="00705B59"/>
    <w:rsid w:val="00712062"/>
    <w:rsid w:val="00717F15"/>
    <w:rsid w:val="0072071E"/>
    <w:rsid w:val="00721900"/>
    <w:rsid w:val="00721C38"/>
    <w:rsid w:val="00723FFC"/>
    <w:rsid w:val="007258CE"/>
    <w:rsid w:val="00725EBD"/>
    <w:rsid w:val="00727BA8"/>
    <w:rsid w:val="00731131"/>
    <w:rsid w:val="00736EFC"/>
    <w:rsid w:val="0074173F"/>
    <w:rsid w:val="00744723"/>
    <w:rsid w:val="00747B4C"/>
    <w:rsid w:val="00753083"/>
    <w:rsid w:val="00754720"/>
    <w:rsid w:val="007656C1"/>
    <w:rsid w:val="0077469C"/>
    <w:rsid w:val="0077690B"/>
    <w:rsid w:val="007849C6"/>
    <w:rsid w:val="00786717"/>
    <w:rsid w:val="0079012C"/>
    <w:rsid w:val="007903D6"/>
    <w:rsid w:val="007904B6"/>
    <w:rsid w:val="00790B62"/>
    <w:rsid w:val="007913C9"/>
    <w:rsid w:val="00795845"/>
    <w:rsid w:val="0079654E"/>
    <w:rsid w:val="007A4366"/>
    <w:rsid w:val="007A4465"/>
    <w:rsid w:val="007A50F0"/>
    <w:rsid w:val="007A51F4"/>
    <w:rsid w:val="007A5512"/>
    <w:rsid w:val="007A5A39"/>
    <w:rsid w:val="007A7535"/>
    <w:rsid w:val="007B2125"/>
    <w:rsid w:val="007B380A"/>
    <w:rsid w:val="007B3E60"/>
    <w:rsid w:val="007B545A"/>
    <w:rsid w:val="007B70EA"/>
    <w:rsid w:val="007B789C"/>
    <w:rsid w:val="007C621D"/>
    <w:rsid w:val="007C6544"/>
    <w:rsid w:val="007D08B3"/>
    <w:rsid w:val="007D3AEE"/>
    <w:rsid w:val="007D60CF"/>
    <w:rsid w:val="007D65BF"/>
    <w:rsid w:val="007D70DE"/>
    <w:rsid w:val="007E0151"/>
    <w:rsid w:val="007E0C5D"/>
    <w:rsid w:val="007E349C"/>
    <w:rsid w:val="007E76C6"/>
    <w:rsid w:val="007F32E9"/>
    <w:rsid w:val="007F5CDD"/>
    <w:rsid w:val="007F60F1"/>
    <w:rsid w:val="00804652"/>
    <w:rsid w:val="00810BBE"/>
    <w:rsid w:val="00812C30"/>
    <w:rsid w:val="00813045"/>
    <w:rsid w:val="00814E87"/>
    <w:rsid w:val="0081500B"/>
    <w:rsid w:val="0082101B"/>
    <w:rsid w:val="00831481"/>
    <w:rsid w:val="00841FDE"/>
    <w:rsid w:val="008453EE"/>
    <w:rsid w:val="0084607F"/>
    <w:rsid w:val="00846DCE"/>
    <w:rsid w:val="00850F8E"/>
    <w:rsid w:val="00851F67"/>
    <w:rsid w:val="008564D8"/>
    <w:rsid w:val="008566C4"/>
    <w:rsid w:val="00856B5E"/>
    <w:rsid w:val="00857E1C"/>
    <w:rsid w:val="00861801"/>
    <w:rsid w:val="008644AE"/>
    <w:rsid w:val="0086464E"/>
    <w:rsid w:val="008661A6"/>
    <w:rsid w:val="0086726B"/>
    <w:rsid w:val="00872392"/>
    <w:rsid w:val="0087550A"/>
    <w:rsid w:val="00875B27"/>
    <w:rsid w:val="00881C2B"/>
    <w:rsid w:val="00883A20"/>
    <w:rsid w:val="00887705"/>
    <w:rsid w:val="00890626"/>
    <w:rsid w:val="00890753"/>
    <w:rsid w:val="0089402E"/>
    <w:rsid w:val="00894616"/>
    <w:rsid w:val="00896194"/>
    <w:rsid w:val="00897F8C"/>
    <w:rsid w:val="008A12C2"/>
    <w:rsid w:val="008A53E3"/>
    <w:rsid w:val="008B31E9"/>
    <w:rsid w:val="008B608F"/>
    <w:rsid w:val="008C1E48"/>
    <w:rsid w:val="008D5C2A"/>
    <w:rsid w:val="008E1253"/>
    <w:rsid w:val="008E6466"/>
    <w:rsid w:val="008E6873"/>
    <w:rsid w:val="008F030A"/>
    <w:rsid w:val="008F1B60"/>
    <w:rsid w:val="008F3B90"/>
    <w:rsid w:val="008F5C63"/>
    <w:rsid w:val="008F6624"/>
    <w:rsid w:val="008F66DA"/>
    <w:rsid w:val="008F7E1D"/>
    <w:rsid w:val="00904244"/>
    <w:rsid w:val="009071DB"/>
    <w:rsid w:val="00907BB1"/>
    <w:rsid w:val="00913AAB"/>
    <w:rsid w:val="00917F38"/>
    <w:rsid w:val="009204F4"/>
    <w:rsid w:val="00923A4B"/>
    <w:rsid w:val="00930373"/>
    <w:rsid w:val="00930BF2"/>
    <w:rsid w:val="00932546"/>
    <w:rsid w:val="00933303"/>
    <w:rsid w:val="00936A55"/>
    <w:rsid w:val="00937CD0"/>
    <w:rsid w:val="00937E05"/>
    <w:rsid w:val="00937E06"/>
    <w:rsid w:val="00941CCA"/>
    <w:rsid w:val="00941EFC"/>
    <w:rsid w:val="00950D82"/>
    <w:rsid w:val="00951ABE"/>
    <w:rsid w:val="00952A8C"/>
    <w:rsid w:val="00952DB9"/>
    <w:rsid w:val="00955CCA"/>
    <w:rsid w:val="00956CB8"/>
    <w:rsid w:val="00956EF2"/>
    <w:rsid w:val="00964531"/>
    <w:rsid w:val="00965EAA"/>
    <w:rsid w:val="009715CF"/>
    <w:rsid w:val="009720C8"/>
    <w:rsid w:val="00972281"/>
    <w:rsid w:val="00972974"/>
    <w:rsid w:val="00972E84"/>
    <w:rsid w:val="00973EE3"/>
    <w:rsid w:val="00974EED"/>
    <w:rsid w:val="00980358"/>
    <w:rsid w:val="00981FBE"/>
    <w:rsid w:val="0098395E"/>
    <w:rsid w:val="00984D3B"/>
    <w:rsid w:val="00994566"/>
    <w:rsid w:val="0099534B"/>
    <w:rsid w:val="00996A8F"/>
    <w:rsid w:val="009A0419"/>
    <w:rsid w:val="009A0E99"/>
    <w:rsid w:val="009A1D32"/>
    <w:rsid w:val="009A227E"/>
    <w:rsid w:val="009A6608"/>
    <w:rsid w:val="009B1BEC"/>
    <w:rsid w:val="009B295C"/>
    <w:rsid w:val="009B52F9"/>
    <w:rsid w:val="009C22E3"/>
    <w:rsid w:val="009C6D7E"/>
    <w:rsid w:val="009C6DDD"/>
    <w:rsid w:val="009D0350"/>
    <w:rsid w:val="009D1DB8"/>
    <w:rsid w:val="009E136A"/>
    <w:rsid w:val="009E3FBC"/>
    <w:rsid w:val="009F3078"/>
    <w:rsid w:val="00A00B3F"/>
    <w:rsid w:val="00A01035"/>
    <w:rsid w:val="00A03379"/>
    <w:rsid w:val="00A0539B"/>
    <w:rsid w:val="00A14833"/>
    <w:rsid w:val="00A15951"/>
    <w:rsid w:val="00A26116"/>
    <w:rsid w:val="00A30481"/>
    <w:rsid w:val="00A308A7"/>
    <w:rsid w:val="00A32426"/>
    <w:rsid w:val="00A3411F"/>
    <w:rsid w:val="00A34DEC"/>
    <w:rsid w:val="00A34FB6"/>
    <w:rsid w:val="00A35C8B"/>
    <w:rsid w:val="00A403C3"/>
    <w:rsid w:val="00A40454"/>
    <w:rsid w:val="00A41C94"/>
    <w:rsid w:val="00A421A4"/>
    <w:rsid w:val="00A5188B"/>
    <w:rsid w:val="00A54D28"/>
    <w:rsid w:val="00A640D3"/>
    <w:rsid w:val="00A70ADB"/>
    <w:rsid w:val="00A726F1"/>
    <w:rsid w:val="00A8169F"/>
    <w:rsid w:val="00A81D2F"/>
    <w:rsid w:val="00A848D2"/>
    <w:rsid w:val="00A90F52"/>
    <w:rsid w:val="00A91421"/>
    <w:rsid w:val="00A92395"/>
    <w:rsid w:val="00A94422"/>
    <w:rsid w:val="00AA16E4"/>
    <w:rsid w:val="00AA42B7"/>
    <w:rsid w:val="00AB6BBE"/>
    <w:rsid w:val="00AC233E"/>
    <w:rsid w:val="00AC24E6"/>
    <w:rsid w:val="00AC405A"/>
    <w:rsid w:val="00AD6F2C"/>
    <w:rsid w:val="00AD7D99"/>
    <w:rsid w:val="00AE069F"/>
    <w:rsid w:val="00AE1BCA"/>
    <w:rsid w:val="00AE53A4"/>
    <w:rsid w:val="00AE56EF"/>
    <w:rsid w:val="00AE61FE"/>
    <w:rsid w:val="00AE71A6"/>
    <w:rsid w:val="00AE7AD3"/>
    <w:rsid w:val="00AF044B"/>
    <w:rsid w:val="00AF217C"/>
    <w:rsid w:val="00AF4277"/>
    <w:rsid w:val="00AF5408"/>
    <w:rsid w:val="00AF57EC"/>
    <w:rsid w:val="00B0001E"/>
    <w:rsid w:val="00B062FF"/>
    <w:rsid w:val="00B06731"/>
    <w:rsid w:val="00B10D38"/>
    <w:rsid w:val="00B24B0D"/>
    <w:rsid w:val="00B31962"/>
    <w:rsid w:val="00B338B9"/>
    <w:rsid w:val="00B36562"/>
    <w:rsid w:val="00B37F01"/>
    <w:rsid w:val="00B42AE8"/>
    <w:rsid w:val="00B45AA9"/>
    <w:rsid w:val="00B46BD6"/>
    <w:rsid w:val="00B46EA4"/>
    <w:rsid w:val="00B5458A"/>
    <w:rsid w:val="00B549A2"/>
    <w:rsid w:val="00B54E51"/>
    <w:rsid w:val="00B60172"/>
    <w:rsid w:val="00B6040B"/>
    <w:rsid w:val="00B605ED"/>
    <w:rsid w:val="00B6455A"/>
    <w:rsid w:val="00B6631E"/>
    <w:rsid w:val="00B66AFF"/>
    <w:rsid w:val="00B7108C"/>
    <w:rsid w:val="00B71525"/>
    <w:rsid w:val="00B77409"/>
    <w:rsid w:val="00B8063D"/>
    <w:rsid w:val="00B8229D"/>
    <w:rsid w:val="00B82DEF"/>
    <w:rsid w:val="00B91D2D"/>
    <w:rsid w:val="00B93C08"/>
    <w:rsid w:val="00B946F1"/>
    <w:rsid w:val="00BA1901"/>
    <w:rsid w:val="00BA1BDA"/>
    <w:rsid w:val="00BA3008"/>
    <w:rsid w:val="00BA3BD0"/>
    <w:rsid w:val="00BB1B7D"/>
    <w:rsid w:val="00BB4193"/>
    <w:rsid w:val="00BC0BE7"/>
    <w:rsid w:val="00BC33D7"/>
    <w:rsid w:val="00BC5260"/>
    <w:rsid w:val="00BC60AC"/>
    <w:rsid w:val="00BC71B1"/>
    <w:rsid w:val="00BD04C0"/>
    <w:rsid w:val="00BD4207"/>
    <w:rsid w:val="00BD4AB6"/>
    <w:rsid w:val="00BD5EBC"/>
    <w:rsid w:val="00BD7EE7"/>
    <w:rsid w:val="00BE22FD"/>
    <w:rsid w:val="00BE2D34"/>
    <w:rsid w:val="00BF19C8"/>
    <w:rsid w:val="00BF30BE"/>
    <w:rsid w:val="00BF686A"/>
    <w:rsid w:val="00C00D79"/>
    <w:rsid w:val="00C01B60"/>
    <w:rsid w:val="00C02790"/>
    <w:rsid w:val="00C0722A"/>
    <w:rsid w:val="00C11DCE"/>
    <w:rsid w:val="00C17C4E"/>
    <w:rsid w:val="00C17EB4"/>
    <w:rsid w:val="00C21DAE"/>
    <w:rsid w:val="00C21E3E"/>
    <w:rsid w:val="00C31048"/>
    <w:rsid w:val="00C31761"/>
    <w:rsid w:val="00C35172"/>
    <w:rsid w:val="00C35E04"/>
    <w:rsid w:val="00C360F1"/>
    <w:rsid w:val="00C4689D"/>
    <w:rsid w:val="00C50074"/>
    <w:rsid w:val="00C54D89"/>
    <w:rsid w:val="00C6019C"/>
    <w:rsid w:val="00C610EE"/>
    <w:rsid w:val="00C616CD"/>
    <w:rsid w:val="00C66AD6"/>
    <w:rsid w:val="00C70D97"/>
    <w:rsid w:val="00C92D7F"/>
    <w:rsid w:val="00C9423A"/>
    <w:rsid w:val="00C95DEA"/>
    <w:rsid w:val="00C97A1C"/>
    <w:rsid w:val="00CA02E3"/>
    <w:rsid w:val="00CA0D71"/>
    <w:rsid w:val="00CA4562"/>
    <w:rsid w:val="00CA4B65"/>
    <w:rsid w:val="00CA5179"/>
    <w:rsid w:val="00CA5299"/>
    <w:rsid w:val="00CA7DF8"/>
    <w:rsid w:val="00CB6BE5"/>
    <w:rsid w:val="00CC121D"/>
    <w:rsid w:val="00CC1AA0"/>
    <w:rsid w:val="00CD168D"/>
    <w:rsid w:val="00CD64CB"/>
    <w:rsid w:val="00CD7F16"/>
    <w:rsid w:val="00CF034A"/>
    <w:rsid w:val="00CF035D"/>
    <w:rsid w:val="00CF20D4"/>
    <w:rsid w:val="00CF2A50"/>
    <w:rsid w:val="00CF426A"/>
    <w:rsid w:val="00CF6743"/>
    <w:rsid w:val="00D05FF6"/>
    <w:rsid w:val="00D12382"/>
    <w:rsid w:val="00D14D24"/>
    <w:rsid w:val="00D15843"/>
    <w:rsid w:val="00D164B0"/>
    <w:rsid w:val="00D17469"/>
    <w:rsid w:val="00D21B0A"/>
    <w:rsid w:val="00D235B6"/>
    <w:rsid w:val="00D23CA9"/>
    <w:rsid w:val="00D25F2B"/>
    <w:rsid w:val="00D34FA4"/>
    <w:rsid w:val="00D37B85"/>
    <w:rsid w:val="00D41168"/>
    <w:rsid w:val="00D43641"/>
    <w:rsid w:val="00D43E4D"/>
    <w:rsid w:val="00D44999"/>
    <w:rsid w:val="00D45D80"/>
    <w:rsid w:val="00D5344E"/>
    <w:rsid w:val="00D53F59"/>
    <w:rsid w:val="00D5713C"/>
    <w:rsid w:val="00D57823"/>
    <w:rsid w:val="00D61295"/>
    <w:rsid w:val="00D61E70"/>
    <w:rsid w:val="00D63F66"/>
    <w:rsid w:val="00D7052A"/>
    <w:rsid w:val="00D72FE0"/>
    <w:rsid w:val="00D7489B"/>
    <w:rsid w:val="00D74A02"/>
    <w:rsid w:val="00D76984"/>
    <w:rsid w:val="00D82A72"/>
    <w:rsid w:val="00D82B29"/>
    <w:rsid w:val="00D84A7D"/>
    <w:rsid w:val="00D851ED"/>
    <w:rsid w:val="00D86902"/>
    <w:rsid w:val="00D90F38"/>
    <w:rsid w:val="00D91606"/>
    <w:rsid w:val="00D95FCE"/>
    <w:rsid w:val="00DA074D"/>
    <w:rsid w:val="00DA4B88"/>
    <w:rsid w:val="00DA704F"/>
    <w:rsid w:val="00DB0D01"/>
    <w:rsid w:val="00DB5117"/>
    <w:rsid w:val="00DC4471"/>
    <w:rsid w:val="00DC58B1"/>
    <w:rsid w:val="00DC69F9"/>
    <w:rsid w:val="00DD00FD"/>
    <w:rsid w:val="00DD267A"/>
    <w:rsid w:val="00DD2F23"/>
    <w:rsid w:val="00DD60F3"/>
    <w:rsid w:val="00DE35F0"/>
    <w:rsid w:val="00DE5562"/>
    <w:rsid w:val="00DE69BD"/>
    <w:rsid w:val="00DF5DEF"/>
    <w:rsid w:val="00DF6C40"/>
    <w:rsid w:val="00E06644"/>
    <w:rsid w:val="00E1017D"/>
    <w:rsid w:val="00E10183"/>
    <w:rsid w:val="00E20A2E"/>
    <w:rsid w:val="00E2148B"/>
    <w:rsid w:val="00E223E0"/>
    <w:rsid w:val="00E235EB"/>
    <w:rsid w:val="00E2414D"/>
    <w:rsid w:val="00E33B8A"/>
    <w:rsid w:val="00E35D5D"/>
    <w:rsid w:val="00E40ECA"/>
    <w:rsid w:val="00E41D26"/>
    <w:rsid w:val="00E432DE"/>
    <w:rsid w:val="00E44216"/>
    <w:rsid w:val="00E46B69"/>
    <w:rsid w:val="00E47198"/>
    <w:rsid w:val="00E52ADF"/>
    <w:rsid w:val="00E53456"/>
    <w:rsid w:val="00E56D81"/>
    <w:rsid w:val="00E5799C"/>
    <w:rsid w:val="00E62EEB"/>
    <w:rsid w:val="00E63D70"/>
    <w:rsid w:val="00E67DD3"/>
    <w:rsid w:val="00E718ED"/>
    <w:rsid w:val="00E71E38"/>
    <w:rsid w:val="00E75D04"/>
    <w:rsid w:val="00E8433D"/>
    <w:rsid w:val="00E84AE5"/>
    <w:rsid w:val="00E92B94"/>
    <w:rsid w:val="00E95CCC"/>
    <w:rsid w:val="00EA2224"/>
    <w:rsid w:val="00EA43D3"/>
    <w:rsid w:val="00EA72DD"/>
    <w:rsid w:val="00EB2192"/>
    <w:rsid w:val="00EB2D5C"/>
    <w:rsid w:val="00EB4215"/>
    <w:rsid w:val="00EC096D"/>
    <w:rsid w:val="00EC15C8"/>
    <w:rsid w:val="00EC41D6"/>
    <w:rsid w:val="00ED2297"/>
    <w:rsid w:val="00ED5D17"/>
    <w:rsid w:val="00ED7E44"/>
    <w:rsid w:val="00EE2103"/>
    <w:rsid w:val="00EE2578"/>
    <w:rsid w:val="00EE401D"/>
    <w:rsid w:val="00EE6A77"/>
    <w:rsid w:val="00EE76A7"/>
    <w:rsid w:val="00EF0339"/>
    <w:rsid w:val="00EF186E"/>
    <w:rsid w:val="00EF1C7D"/>
    <w:rsid w:val="00EF2188"/>
    <w:rsid w:val="00EF2317"/>
    <w:rsid w:val="00EF40F3"/>
    <w:rsid w:val="00EF5109"/>
    <w:rsid w:val="00EF573A"/>
    <w:rsid w:val="00EF5B02"/>
    <w:rsid w:val="00EF63BB"/>
    <w:rsid w:val="00EF7698"/>
    <w:rsid w:val="00F03AEE"/>
    <w:rsid w:val="00F12DDF"/>
    <w:rsid w:val="00F13BDD"/>
    <w:rsid w:val="00F14B96"/>
    <w:rsid w:val="00F20070"/>
    <w:rsid w:val="00F245D6"/>
    <w:rsid w:val="00F26049"/>
    <w:rsid w:val="00F2700E"/>
    <w:rsid w:val="00F27134"/>
    <w:rsid w:val="00F33878"/>
    <w:rsid w:val="00F33946"/>
    <w:rsid w:val="00F35AFA"/>
    <w:rsid w:val="00F36460"/>
    <w:rsid w:val="00F3780F"/>
    <w:rsid w:val="00F42C53"/>
    <w:rsid w:val="00F47EB4"/>
    <w:rsid w:val="00F47F8F"/>
    <w:rsid w:val="00F514AA"/>
    <w:rsid w:val="00F52062"/>
    <w:rsid w:val="00F53DE7"/>
    <w:rsid w:val="00F54112"/>
    <w:rsid w:val="00F5551E"/>
    <w:rsid w:val="00F60392"/>
    <w:rsid w:val="00F60AD1"/>
    <w:rsid w:val="00F66359"/>
    <w:rsid w:val="00F67DE4"/>
    <w:rsid w:val="00F75A1B"/>
    <w:rsid w:val="00F76E3E"/>
    <w:rsid w:val="00F80264"/>
    <w:rsid w:val="00F80AB1"/>
    <w:rsid w:val="00F861D5"/>
    <w:rsid w:val="00F865D5"/>
    <w:rsid w:val="00F86CC3"/>
    <w:rsid w:val="00F91313"/>
    <w:rsid w:val="00F927AB"/>
    <w:rsid w:val="00F93F86"/>
    <w:rsid w:val="00F94805"/>
    <w:rsid w:val="00FA0905"/>
    <w:rsid w:val="00FA0C56"/>
    <w:rsid w:val="00FA242F"/>
    <w:rsid w:val="00FA3482"/>
    <w:rsid w:val="00FB3490"/>
    <w:rsid w:val="00FB53CF"/>
    <w:rsid w:val="00FB6289"/>
    <w:rsid w:val="00FB75E3"/>
    <w:rsid w:val="00FC168F"/>
    <w:rsid w:val="00FC17ED"/>
    <w:rsid w:val="00FC2774"/>
    <w:rsid w:val="00FC4D50"/>
    <w:rsid w:val="00FC4E4B"/>
    <w:rsid w:val="00FC7EFE"/>
    <w:rsid w:val="00FD0212"/>
    <w:rsid w:val="00FD3578"/>
    <w:rsid w:val="00FD457C"/>
    <w:rsid w:val="00FD4C2A"/>
    <w:rsid w:val="00FD6645"/>
    <w:rsid w:val="00FE0454"/>
    <w:rsid w:val="00FE05FC"/>
    <w:rsid w:val="00FE0708"/>
    <w:rsid w:val="00FE1ED6"/>
    <w:rsid w:val="00FE427E"/>
    <w:rsid w:val="00FE4AAA"/>
    <w:rsid w:val="00FF1462"/>
    <w:rsid w:val="00FF3179"/>
    <w:rsid w:val="00FF45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E3E"/>
    <w:rPr>
      <w:rFonts w:ascii="Times New Roman" w:hAnsi="Times New Roman"/>
      <w:sz w:val="24"/>
    </w:rPr>
  </w:style>
  <w:style w:type="paragraph" w:styleId="Heading1">
    <w:name w:val="heading 1"/>
    <w:basedOn w:val="Normal"/>
    <w:next w:val="Normal"/>
    <w:link w:val="Heading1Char"/>
    <w:uiPriority w:val="9"/>
    <w:qFormat/>
    <w:rsid w:val="004E6EF6"/>
    <w:pPr>
      <w:keepNext/>
      <w:keepLines/>
      <w:numPr>
        <w:numId w:val="2"/>
      </w:numPr>
      <w:spacing w:before="240" w:after="0" w:line="36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D90F38"/>
    <w:pPr>
      <w:keepNext/>
      <w:keepLines/>
      <w:numPr>
        <w:ilvl w:val="1"/>
        <w:numId w:val="2"/>
      </w:numPr>
      <w:spacing w:before="40" w:after="0"/>
      <w:ind w:left="1296"/>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E6EF6"/>
    <w:pPr>
      <w:keepNext/>
      <w:keepLines/>
      <w:numPr>
        <w:ilvl w:val="2"/>
        <w:numId w:val="2"/>
      </w:numPr>
      <w:spacing w:before="40" w:after="0" w:line="240" w:lineRule="auto"/>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EF6"/>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D90F38"/>
    <w:rPr>
      <w:rFonts w:ascii="Times New Roman" w:eastAsiaTheme="majorEastAsia" w:hAnsi="Times New Roman" w:cstheme="majorBidi"/>
      <w:i/>
      <w:color w:val="000000" w:themeColor="text1"/>
      <w:sz w:val="24"/>
      <w:szCs w:val="26"/>
    </w:rPr>
  </w:style>
  <w:style w:type="character" w:customStyle="1" w:styleId="Heading3Char">
    <w:name w:val="Heading 3 Char"/>
    <w:basedOn w:val="DefaultParagraphFont"/>
    <w:link w:val="Heading3"/>
    <w:uiPriority w:val="9"/>
    <w:rsid w:val="004E6EF6"/>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aliases w:val="Table,List Paragraph1,Single bullet style"/>
    <w:basedOn w:val="Normal"/>
    <w:link w:val="ListParagraphChar"/>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EE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578"/>
    <w:rPr>
      <w:rFonts w:ascii="Times New Roman" w:hAnsi="Times New Roman"/>
      <w:sz w:val="24"/>
    </w:rPr>
  </w:style>
  <w:style w:type="paragraph" w:styleId="Footer">
    <w:name w:val="footer"/>
    <w:basedOn w:val="Normal"/>
    <w:link w:val="FooterChar"/>
    <w:uiPriority w:val="99"/>
    <w:unhideWhenUsed/>
    <w:rsid w:val="00EE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578"/>
    <w:rPr>
      <w:rFonts w:ascii="Times New Roman" w:hAnsi="Times New Roman"/>
      <w:sz w:val="24"/>
    </w:rPr>
  </w:style>
  <w:style w:type="paragraph" w:customStyle="1" w:styleId="after-h2">
    <w:name w:val="after-h2"/>
    <w:basedOn w:val="Normal"/>
    <w:rsid w:val="00CB6BE5"/>
    <w:pPr>
      <w:spacing w:before="100" w:beforeAutospacing="1" w:after="100" w:afterAutospacing="1" w:line="240" w:lineRule="auto"/>
    </w:pPr>
    <w:rPr>
      <w:rFonts w:eastAsia="Times New Roman" w:cs="Times New Roman"/>
      <w:szCs w:val="24"/>
    </w:rPr>
  </w:style>
  <w:style w:type="paragraph" w:customStyle="1" w:styleId="after-p">
    <w:name w:val="after-p"/>
    <w:basedOn w:val="Normal"/>
    <w:rsid w:val="00CA5179"/>
    <w:pPr>
      <w:spacing w:before="100" w:beforeAutospacing="1" w:after="100" w:afterAutospacing="1" w:line="240" w:lineRule="auto"/>
    </w:pPr>
    <w:rPr>
      <w:rFonts w:eastAsia="Times New Roman" w:cs="Times New Roman"/>
      <w:szCs w:val="24"/>
    </w:rPr>
  </w:style>
  <w:style w:type="paragraph" w:customStyle="1" w:styleId="p">
    <w:name w:val="p"/>
    <w:basedOn w:val="Normal"/>
    <w:rsid w:val="00D74A02"/>
    <w:pPr>
      <w:spacing w:before="100" w:beforeAutospacing="1" w:after="100" w:afterAutospacing="1" w:line="240" w:lineRule="auto"/>
    </w:pPr>
    <w:rPr>
      <w:rFonts w:eastAsia="Times New Roman" w:cs="Times New Roman"/>
      <w:szCs w:val="24"/>
    </w:rPr>
  </w:style>
  <w:style w:type="character" w:customStyle="1" w:styleId="ListParagraphChar">
    <w:name w:val="List Paragraph Char"/>
    <w:aliases w:val="Table Char,List Paragraph1 Char,Single bullet style Char"/>
    <w:basedOn w:val="DefaultParagraphFont"/>
    <w:link w:val="ListParagraph"/>
    <w:uiPriority w:val="34"/>
    <w:rsid w:val="00907BB1"/>
    <w:rPr>
      <w:rFonts w:ascii="Times New Roman" w:hAnsi="Times New Roman"/>
      <w:sz w:val="24"/>
    </w:rPr>
  </w:style>
  <w:style w:type="table" w:styleId="TableGrid">
    <w:name w:val="Table Grid"/>
    <w:basedOn w:val="TableNormal"/>
    <w:uiPriority w:val="59"/>
    <w:rsid w:val="00747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A70ADB"/>
    <w:pPr>
      <w:spacing w:line="240" w:lineRule="auto"/>
    </w:pPr>
    <w:rPr>
      <w:rFonts w:asciiTheme="majorBidi" w:hAnsiTheme="majorBidi"/>
      <w:sz w:val="20"/>
      <w:szCs w:val="20"/>
      <w:lang w:val="en-GB"/>
    </w:rPr>
  </w:style>
  <w:style w:type="character" w:customStyle="1" w:styleId="CommentTextChar">
    <w:name w:val="Comment Text Char"/>
    <w:basedOn w:val="DefaultParagraphFont"/>
    <w:link w:val="CommentText"/>
    <w:uiPriority w:val="99"/>
    <w:rsid w:val="00A70ADB"/>
    <w:rPr>
      <w:rFonts w:asciiTheme="majorBidi" w:hAnsiTheme="majorBidi"/>
      <w:sz w:val="20"/>
      <w:szCs w:val="20"/>
      <w:lang w:val="en-GB"/>
    </w:rPr>
  </w:style>
  <w:style w:type="character" w:styleId="CommentReference">
    <w:name w:val="annotation reference"/>
    <w:basedOn w:val="DefaultParagraphFont"/>
    <w:uiPriority w:val="99"/>
    <w:semiHidden/>
    <w:unhideWhenUsed/>
    <w:rsid w:val="00A70AD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E3E"/>
    <w:rPr>
      <w:rFonts w:ascii="Times New Roman" w:hAnsi="Times New Roman"/>
      <w:sz w:val="24"/>
    </w:rPr>
  </w:style>
  <w:style w:type="paragraph" w:styleId="Heading1">
    <w:name w:val="heading 1"/>
    <w:basedOn w:val="Normal"/>
    <w:next w:val="Normal"/>
    <w:link w:val="Heading1Char"/>
    <w:uiPriority w:val="9"/>
    <w:qFormat/>
    <w:rsid w:val="004E6EF6"/>
    <w:pPr>
      <w:keepNext/>
      <w:keepLines/>
      <w:numPr>
        <w:numId w:val="2"/>
      </w:numPr>
      <w:spacing w:before="240" w:after="0" w:line="36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D90F38"/>
    <w:pPr>
      <w:keepNext/>
      <w:keepLines/>
      <w:numPr>
        <w:ilvl w:val="1"/>
        <w:numId w:val="2"/>
      </w:numPr>
      <w:spacing w:before="40" w:after="0"/>
      <w:ind w:left="1296"/>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E6EF6"/>
    <w:pPr>
      <w:keepNext/>
      <w:keepLines/>
      <w:numPr>
        <w:ilvl w:val="2"/>
        <w:numId w:val="2"/>
      </w:numPr>
      <w:spacing w:before="40" w:after="0" w:line="240" w:lineRule="auto"/>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EF6"/>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D90F38"/>
    <w:rPr>
      <w:rFonts w:ascii="Times New Roman" w:eastAsiaTheme="majorEastAsia" w:hAnsi="Times New Roman" w:cstheme="majorBidi"/>
      <w:i/>
      <w:color w:val="000000" w:themeColor="text1"/>
      <w:sz w:val="24"/>
      <w:szCs w:val="26"/>
    </w:rPr>
  </w:style>
  <w:style w:type="character" w:customStyle="1" w:styleId="Heading3Char">
    <w:name w:val="Heading 3 Char"/>
    <w:basedOn w:val="DefaultParagraphFont"/>
    <w:link w:val="Heading3"/>
    <w:uiPriority w:val="9"/>
    <w:rsid w:val="004E6EF6"/>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aliases w:val="Table,List Paragraph1,Single bullet style"/>
    <w:basedOn w:val="Normal"/>
    <w:link w:val="ListParagraphChar"/>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EE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578"/>
    <w:rPr>
      <w:rFonts w:ascii="Times New Roman" w:hAnsi="Times New Roman"/>
      <w:sz w:val="24"/>
    </w:rPr>
  </w:style>
  <w:style w:type="paragraph" w:styleId="Footer">
    <w:name w:val="footer"/>
    <w:basedOn w:val="Normal"/>
    <w:link w:val="FooterChar"/>
    <w:uiPriority w:val="99"/>
    <w:unhideWhenUsed/>
    <w:rsid w:val="00EE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578"/>
    <w:rPr>
      <w:rFonts w:ascii="Times New Roman" w:hAnsi="Times New Roman"/>
      <w:sz w:val="24"/>
    </w:rPr>
  </w:style>
  <w:style w:type="paragraph" w:customStyle="1" w:styleId="after-h2">
    <w:name w:val="after-h2"/>
    <w:basedOn w:val="Normal"/>
    <w:rsid w:val="00CB6BE5"/>
    <w:pPr>
      <w:spacing w:before="100" w:beforeAutospacing="1" w:after="100" w:afterAutospacing="1" w:line="240" w:lineRule="auto"/>
    </w:pPr>
    <w:rPr>
      <w:rFonts w:eastAsia="Times New Roman" w:cs="Times New Roman"/>
      <w:szCs w:val="24"/>
    </w:rPr>
  </w:style>
  <w:style w:type="paragraph" w:customStyle="1" w:styleId="after-p">
    <w:name w:val="after-p"/>
    <w:basedOn w:val="Normal"/>
    <w:rsid w:val="00CA5179"/>
    <w:pPr>
      <w:spacing w:before="100" w:beforeAutospacing="1" w:after="100" w:afterAutospacing="1" w:line="240" w:lineRule="auto"/>
    </w:pPr>
    <w:rPr>
      <w:rFonts w:eastAsia="Times New Roman" w:cs="Times New Roman"/>
      <w:szCs w:val="24"/>
    </w:rPr>
  </w:style>
  <w:style w:type="paragraph" w:customStyle="1" w:styleId="p">
    <w:name w:val="p"/>
    <w:basedOn w:val="Normal"/>
    <w:rsid w:val="00D74A02"/>
    <w:pPr>
      <w:spacing w:before="100" w:beforeAutospacing="1" w:after="100" w:afterAutospacing="1" w:line="240" w:lineRule="auto"/>
    </w:pPr>
    <w:rPr>
      <w:rFonts w:eastAsia="Times New Roman" w:cs="Times New Roman"/>
      <w:szCs w:val="24"/>
    </w:rPr>
  </w:style>
  <w:style w:type="character" w:customStyle="1" w:styleId="ListParagraphChar">
    <w:name w:val="List Paragraph Char"/>
    <w:aliases w:val="Table Char,List Paragraph1 Char,Single bullet style Char"/>
    <w:basedOn w:val="DefaultParagraphFont"/>
    <w:link w:val="ListParagraph"/>
    <w:uiPriority w:val="34"/>
    <w:rsid w:val="00907BB1"/>
    <w:rPr>
      <w:rFonts w:ascii="Times New Roman" w:hAnsi="Times New Roman"/>
      <w:sz w:val="24"/>
    </w:rPr>
  </w:style>
  <w:style w:type="table" w:styleId="TableGrid">
    <w:name w:val="Table Grid"/>
    <w:basedOn w:val="TableNormal"/>
    <w:uiPriority w:val="59"/>
    <w:rsid w:val="00747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unhideWhenUsed/>
    <w:rsid w:val="00A70ADB"/>
    <w:pPr>
      <w:spacing w:line="240" w:lineRule="auto"/>
    </w:pPr>
    <w:rPr>
      <w:rFonts w:asciiTheme="majorBidi" w:hAnsiTheme="majorBidi"/>
      <w:sz w:val="20"/>
      <w:szCs w:val="20"/>
      <w:lang w:val="en-GB"/>
    </w:rPr>
  </w:style>
  <w:style w:type="character" w:customStyle="1" w:styleId="CommentTextChar">
    <w:name w:val="Comment Text Char"/>
    <w:basedOn w:val="DefaultParagraphFont"/>
    <w:link w:val="CommentText"/>
    <w:uiPriority w:val="99"/>
    <w:rsid w:val="00A70ADB"/>
    <w:rPr>
      <w:rFonts w:asciiTheme="majorBidi" w:hAnsiTheme="majorBidi"/>
      <w:sz w:val="20"/>
      <w:szCs w:val="20"/>
      <w:lang w:val="en-GB"/>
    </w:rPr>
  </w:style>
  <w:style w:type="character" w:styleId="CommentReference">
    <w:name w:val="annotation reference"/>
    <w:basedOn w:val="DefaultParagraphFont"/>
    <w:uiPriority w:val="99"/>
    <w:semiHidden/>
    <w:unhideWhenUsed/>
    <w:rsid w:val="00A70AD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41588">
      <w:bodyDiv w:val="1"/>
      <w:marLeft w:val="0"/>
      <w:marRight w:val="0"/>
      <w:marTop w:val="0"/>
      <w:marBottom w:val="0"/>
      <w:divBdr>
        <w:top w:val="none" w:sz="0" w:space="0" w:color="auto"/>
        <w:left w:val="none" w:sz="0" w:space="0" w:color="auto"/>
        <w:bottom w:val="none" w:sz="0" w:space="0" w:color="auto"/>
        <w:right w:val="none" w:sz="0" w:space="0" w:color="auto"/>
      </w:divBdr>
    </w:div>
    <w:div w:id="95516137">
      <w:bodyDiv w:val="1"/>
      <w:marLeft w:val="0"/>
      <w:marRight w:val="0"/>
      <w:marTop w:val="0"/>
      <w:marBottom w:val="0"/>
      <w:divBdr>
        <w:top w:val="none" w:sz="0" w:space="0" w:color="auto"/>
        <w:left w:val="none" w:sz="0" w:space="0" w:color="auto"/>
        <w:bottom w:val="none" w:sz="0" w:space="0" w:color="auto"/>
        <w:right w:val="none" w:sz="0" w:space="0" w:color="auto"/>
      </w:divBdr>
    </w:div>
    <w:div w:id="117913808">
      <w:bodyDiv w:val="1"/>
      <w:marLeft w:val="0"/>
      <w:marRight w:val="0"/>
      <w:marTop w:val="0"/>
      <w:marBottom w:val="0"/>
      <w:divBdr>
        <w:top w:val="none" w:sz="0" w:space="0" w:color="auto"/>
        <w:left w:val="none" w:sz="0" w:space="0" w:color="auto"/>
        <w:bottom w:val="none" w:sz="0" w:space="0" w:color="auto"/>
        <w:right w:val="none" w:sz="0" w:space="0" w:color="auto"/>
      </w:divBdr>
      <w:divsChild>
        <w:div w:id="1263953417">
          <w:marLeft w:val="0"/>
          <w:marRight w:val="0"/>
          <w:marTop w:val="0"/>
          <w:marBottom w:val="0"/>
          <w:divBdr>
            <w:top w:val="none" w:sz="0" w:space="0" w:color="auto"/>
            <w:left w:val="none" w:sz="0" w:space="0" w:color="auto"/>
            <w:bottom w:val="none" w:sz="0" w:space="0" w:color="auto"/>
            <w:right w:val="none" w:sz="0" w:space="0" w:color="auto"/>
          </w:divBdr>
          <w:divsChild>
            <w:div w:id="970591775">
              <w:marLeft w:val="0"/>
              <w:marRight w:val="0"/>
              <w:marTop w:val="0"/>
              <w:marBottom w:val="0"/>
              <w:divBdr>
                <w:top w:val="none" w:sz="0" w:space="0" w:color="auto"/>
                <w:left w:val="none" w:sz="0" w:space="0" w:color="auto"/>
                <w:bottom w:val="none" w:sz="0" w:space="0" w:color="auto"/>
                <w:right w:val="none" w:sz="0" w:space="0" w:color="auto"/>
              </w:divBdr>
              <w:divsChild>
                <w:div w:id="27544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4408">
      <w:bodyDiv w:val="1"/>
      <w:marLeft w:val="0"/>
      <w:marRight w:val="0"/>
      <w:marTop w:val="0"/>
      <w:marBottom w:val="0"/>
      <w:divBdr>
        <w:top w:val="none" w:sz="0" w:space="0" w:color="auto"/>
        <w:left w:val="none" w:sz="0" w:space="0" w:color="auto"/>
        <w:bottom w:val="none" w:sz="0" w:space="0" w:color="auto"/>
        <w:right w:val="none" w:sz="0" w:space="0" w:color="auto"/>
      </w:divBdr>
    </w:div>
    <w:div w:id="140662347">
      <w:bodyDiv w:val="1"/>
      <w:marLeft w:val="0"/>
      <w:marRight w:val="0"/>
      <w:marTop w:val="0"/>
      <w:marBottom w:val="0"/>
      <w:divBdr>
        <w:top w:val="none" w:sz="0" w:space="0" w:color="auto"/>
        <w:left w:val="none" w:sz="0" w:space="0" w:color="auto"/>
        <w:bottom w:val="none" w:sz="0" w:space="0" w:color="auto"/>
        <w:right w:val="none" w:sz="0" w:space="0" w:color="auto"/>
      </w:divBdr>
    </w:div>
    <w:div w:id="207424089">
      <w:bodyDiv w:val="1"/>
      <w:marLeft w:val="0"/>
      <w:marRight w:val="0"/>
      <w:marTop w:val="0"/>
      <w:marBottom w:val="0"/>
      <w:divBdr>
        <w:top w:val="none" w:sz="0" w:space="0" w:color="auto"/>
        <w:left w:val="none" w:sz="0" w:space="0" w:color="auto"/>
        <w:bottom w:val="none" w:sz="0" w:space="0" w:color="auto"/>
        <w:right w:val="none" w:sz="0" w:space="0" w:color="auto"/>
      </w:divBdr>
    </w:div>
    <w:div w:id="278076713">
      <w:bodyDiv w:val="1"/>
      <w:marLeft w:val="0"/>
      <w:marRight w:val="0"/>
      <w:marTop w:val="0"/>
      <w:marBottom w:val="0"/>
      <w:divBdr>
        <w:top w:val="none" w:sz="0" w:space="0" w:color="auto"/>
        <w:left w:val="none" w:sz="0" w:space="0" w:color="auto"/>
        <w:bottom w:val="none" w:sz="0" w:space="0" w:color="auto"/>
        <w:right w:val="none" w:sz="0" w:space="0" w:color="auto"/>
      </w:divBdr>
      <w:divsChild>
        <w:div w:id="1599094598">
          <w:marLeft w:val="0"/>
          <w:marRight w:val="0"/>
          <w:marTop w:val="0"/>
          <w:marBottom w:val="0"/>
          <w:divBdr>
            <w:top w:val="none" w:sz="0" w:space="0" w:color="auto"/>
            <w:left w:val="none" w:sz="0" w:space="0" w:color="auto"/>
            <w:bottom w:val="none" w:sz="0" w:space="0" w:color="auto"/>
            <w:right w:val="none" w:sz="0" w:space="0" w:color="auto"/>
          </w:divBdr>
          <w:divsChild>
            <w:div w:id="1102725731">
              <w:marLeft w:val="0"/>
              <w:marRight w:val="0"/>
              <w:marTop w:val="0"/>
              <w:marBottom w:val="0"/>
              <w:divBdr>
                <w:top w:val="none" w:sz="0" w:space="0" w:color="auto"/>
                <w:left w:val="none" w:sz="0" w:space="0" w:color="auto"/>
                <w:bottom w:val="none" w:sz="0" w:space="0" w:color="auto"/>
                <w:right w:val="none" w:sz="0" w:space="0" w:color="auto"/>
              </w:divBdr>
              <w:divsChild>
                <w:div w:id="14730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1188">
      <w:bodyDiv w:val="1"/>
      <w:marLeft w:val="0"/>
      <w:marRight w:val="0"/>
      <w:marTop w:val="0"/>
      <w:marBottom w:val="0"/>
      <w:divBdr>
        <w:top w:val="none" w:sz="0" w:space="0" w:color="auto"/>
        <w:left w:val="none" w:sz="0" w:space="0" w:color="auto"/>
        <w:bottom w:val="none" w:sz="0" w:space="0" w:color="auto"/>
        <w:right w:val="none" w:sz="0" w:space="0" w:color="auto"/>
      </w:divBdr>
    </w:div>
    <w:div w:id="299070600">
      <w:bodyDiv w:val="1"/>
      <w:marLeft w:val="0"/>
      <w:marRight w:val="0"/>
      <w:marTop w:val="0"/>
      <w:marBottom w:val="0"/>
      <w:divBdr>
        <w:top w:val="none" w:sz="0" w:space="0" w:color="auto"/>
        <w:left w:val="none" w:sz="0" w:space="0" w:color="auto"/>
        <w:bottom w:val="none" w:sz="0" w:space="0" w:color="auto"/>
        <w:right w:val="none" w:sz="0" w:space="0" w:color="auto"/>
      </w:divBdr>
    </w:div>
    <w:div w:id="302582758">
      <w:bodyDiv w:val="1"/>
      <w:marLeft w:val="0"/>
      <w:marRight w:val="0"/>
      <w:marTop w:val="0"/>
      <w:marBottom w:val="0"/>
      <w:divBdr>
        <w:top w:val="none" w:sz="0" w:space="0" w:color="auto"/>
        <w:left w:val="none" w:sz="0" w:space="0" w:color="auto"/>
        <w:bottom w:val="none" w:sz="0" w:space="0" w:color="auto"/>
        <w:right w:val="none" w:sz="0" w:space="0" w:color="auto"/>
      </w:divBdr>
      <w:divsChild>
        <w:div w:id="2080856550">
          <w:marLeft w:val="0"/>
          <w:marRight w:val="0"/>
          <w:marTop w:val="0"/>
          <w:marBottom w:val="0"/>
          <w:divBdr>
            <w:top w:val="none" w:sz="0" w:space="0" w:color="auto"/>
            <w:left w:val="none" w:sz="0" w:space="0" w:color="auto"/>
            <w:bottom w:val="none" w:sz="0" w:space="0" w:color="auto"/>
            <w:right w:val="none" w:sz="0" w:space="0" w:color="auto"/>
          </w:divBdr>
        </w:div>
      </w:divsChild>
    </w:div>
    <w:div w:id="326053670">
      <w:bodyDiv w:val="1"/>
      <w:marLeft w:val="0"/>
      <w:marRight w:val="0"/>
      <w:marTop w:val="0"/>
      <w:marBottom w:val="0"/>
      <w:divBdr>
        <w:top w:val="none" w:sz="0" w:space="0" w:color="auto"/>
        <w:left w:val="none" w:sz="0" w:space="0" w:color="auto"/>
        <w:bottom w:val="none" w:sz="0" w:space="0" w:color="auto"/>
        <w:right w:val="none" w:sz="0" w:space="0" w:color="auto"/>
      </w:divBdr>
    </w:div>
    <w:div w:id="328406949">
      <w:bodyDiv w:val="1"/>
      <w:marLeft w:val="0"/>
      <w:marRight w:val="0"/>
      <w:marTop w:val="0"/>
      <w:marBottom w:val="0"/>
      <w:divBdr>
        <w:top w:val="none" w:sz="0" w:space="0" w:color="auto"/>
        <w:left w:val="none" w:sz="0" w:space="0" w:color="auto"/>
        <w:bottom w:val="none" w:sz="0" w:space="0" w:color="auto"/>
        <w:right w:val="none" w:sz="0" w:space="0" w:color="auto"/>
      </w:divBdr>
    </w:div>
    <w:div w:id="337970875">
      <w:bodyDiv w:val="1"/>
      <w:marLeft w:val="0"/>
      <w:marRight w:val="0"/>
      <w:marTop w:val="0"/>
      <w:marBottom w:val="0"/>
      <w:divBdr>
        <w:top w:val="none" w:sz="0" w:space="0" w:color="auto"/>
        <w:left w:val="none" w:sz="0" w:space="0" w:color="auto"/>
        <w:bottom w:val="none" w:sz="0" w:space="0" w:color="auto"/>
        <w:right w:val="none" w:sz="0" w:space="0" w:color="auto"/>
      </w:divBdr>
    </w:div>
    <w:div w:id="383455295">
      <w:bodyDiv w:val="1"/>
      <w:marLeft w:val="0"/>
      <w:marRight w:val="0"/>
      <w:marTop w:val="0"/>
      <w:marBottom w:val="0"/>
      <w:divBdr>
        <w:top w:val="none" w:sz="0" w:space="0" w:color="auto"/>
        <w:left w:val="none" w:sz="0" w:space="0" w:color="auto"/>
        <w:bottom w:val="none" w:sz="0" w:space="0" w:color="auto"/>
        <w:right w:val="none" w:sz="0" w:space="0" w:color="auto"/>
      </w:divBdr>
    </w:div>
    <w:div w:id="421267751">
      <w:bodyDiv w:val="1"/>
      <w:marLeft w:val="0"/>
      <w:marRight w:val="0"/>
      <w:marTop w:val="0"/>
      <w:marBottom w:val="0"/>
      <w:divBdr>
        <w:top w:val="none" w:sz="0" w:space="0" w:color="auto"/>
        <w:left w:val="none" w:sz="0" w:space="0" w:color="auto"/>
        <w:bottom w:val="none" w:sz="0" w:space="0" w:color="auto"/>
        <w:right w:val="none" w:sz="0" w:space="0" w:color="auto"/>
      </w:divBdr>
      <w:divsChild>
        <w:div w:id="1856991502">
          <w:marLeft w:val="0"/>
          <w:marRight w:val="0"/>
          <w:marTop w:val="400"/>
          <w:marBottom w:val="400"/>
          <w:divBdr>
            <w:top w:val="none" w:sz="0" w:space="0" w:color="auto"/>
            <w:left w:val="none" w:sz="0" w:space="0" w:color="auto"/>
            <w:bottom w:val="none" w:sz="0" w:space="0" w:color="auto"/>
            <w:right w:val="none" w:sz="0" w:space="0" w:color="auto"/>
          </w:divBdr>
        </w:div>
      </w:divsChild>
    </w:div>
    <w:div w:id="546261376">
      <w:bodyDiv w:val="1"/>
      <w:marLeft w:val="0"/>
      <w:marRight w:val="0"/>
      <w:marTop w:val="0"/>
      <w:marBottom w:val="0"/>
      <w:divBdr>
        <w:top w:val="none" w:sz="0" w:space="0" w:color="auto"/>
        <w:left w:val="none" w:sz="0" w:space="0" w:color="auto"/>
        <w:bottom w:val="none" w:sz="0" w:space="0" w:color="auto"/>
        <w:right w:val="none" w:sz="0" w:space="0" w:color="auto"/>
      </w:divBdr>
    </w:div>
    <w:div w:id="590504427">
      <w:bodyDiv w:val="1"/>
      <w:marLeft w:val="0"/>
      <w:marRight w:val="0"/>
      <w:marTop w:val="0"/>
      <w:marBottom w:val="0"/>
      <w:divBdr>
        <w:top w:val="none" w:sz="0" w:space="0" w:color="auto"/>
        <w:left w:val="none" w:sz="0" w:space="0" w:color="auto"/>
        <w:bottom w:val="none" w:sz="0" w:space="0" w:color="auto"/>
        <w:right w:val="none" w:sz="0" w:space="0" w:color="auto"/>
      </w:divBdr>
    </w:div>
    <w:div w:id="609045828">
      <w:bodyDiv w:val="1"/>
      <w:marLeft w:val="0"/>
      <w:marRight w:val="0"/>
      <w:marTop w:val="0"/>
      <w:marBottom w:val="0"/>
      <w:divBdr>
        <w:top w:val="none" w:sz="0" w:space="0" w:color="auto"/>
        <w:left w:val="none" w:sz="0" w:space="0" w:color="auto"/>
        <w:bottom w:val="none" w:sz="0" w:space="0" w:color="auto"/>
        <w:right w:val="none" w:sz="0" w:space="0" w:color="auto"/>
      </w:divBdr>
      <w:divsChild>
        <w:div w:id="1855068203">
          <w:marLeft w:val="0"/>
          <w:marRight w:val="0"/>
          <w:marTop w:val="0"/>
          <w:marBottom w:val="0"/>
          <w:divBdr>
            <w:top w:val="none" w:sz="0" w:space="0" w:color="auto"/>
            <w:left w:val="none" w:sz="0" w:space="0" w:color="auto"/>
            <w:bottom w:val="none" w:sz="0" w:space="0" w:color="auto"/>
            <w:right w:val="none" w:sz="0" w:space="0" w:color="auto"/>
          </w:divBdr>
        </w:div>
      </w:divsChild>
    </w:div>
    <w:div w:id="621423024">
      <w:bodyDiv w:val="1"/>
      <w:marLeft w:val="0"/>
      <w:marRight w:val="0"/>
      <w:marTop w:val="0"/>
      <w:marBottom w:val="0"/>
      <w:divBdr>
        <w:top w:val="none" w:sz="0" w:space="0" w:color="auto"/>
        <w:left w:val="none" w:sz="0" w:space="0" w:color="auto"/>
        <w:bottom w:val="none" w:sz="0" w:space="0" w:color="auto"/>
        <w:right w:val="none" w:sz="0" w:space="0" w:color="auto"/>
      </w:divBdr>
    </w:div>
    <w:div w:id="630554253">
      <w:bodyDiv w:val="1"/>
      <w:marLeft w:val="0"/>
      <w:marRight w:val="0"/>
      <w:marTop w:val="0"/>
      <w:marBottom w:val="0"/>
      <w:divBdr>
        <w:top w:val="none" w:sz="0" w:space="0" w:color="auto"/>
        <w:left w:val="none" w:sz="0" w:space="0" w:color="auto"/>
        <w:bottom w:val="none" w:sz="0" w:space="0" w:color="auto"/>
        <w:right w:val="none" w:sz="0" w:space="0" w:color="auto"/>
      </w:divBdr>
    </w:div>
    <w:div w:id="652760590">
      <w:bodyDiv w:val="1"/>
      <w:marLeft w:val="0"/>
      <w:marRight w:val="0"/>
      <w:marTop w:val="0"/>
      <w:marBottom w:val="0"/>
      <w:divBdr>
        <w:top w:val="none" w:sz="0" w:space="0" w:color="auto"/>
        <w:left w:val="none" w:sz="0" w:space="0" w:color="auto"/>
        <w:bottom w:val="none" w:sz="0" w:space="0" w:color="auto"/>
        <w:right w:val="none" w:sz="0" w:space="0" w:color="auto"/>
      </w:divBdr>
    </w:div>
    <w:div w:id="659305946">
      <w:bodyDiv w:val="1"/>
      <w:marLeft w:val="0"/>
      <w:marRight w:val="0"/>
      <w:marTop w:val="0"/>
      <w:marBottom w:val="0"/>
      <w:divBdr>
        <w:top w:val="none" w:sz="0" w:space="0" w:color="auto"/>
        <w:left w:val="none" w:sz="0" w:space="0" w:color="auto"/>
        <w:bottom w:val="none" w:sz="0" w:space="0" w:color="auto"/>
        <w:right w:val="none" w:sz="0" w:space="0" w:color="auto"/>
      </w:divBdr>
    </w:div>
    <w:div w:id="660157862">
      <w:bodyDiv w:val="1"/>
      <w:marLeft w:val="0"/>
      <w:marRight w:val="0"/>
      <w:marTop w:val="0"/>
      <w:marBottom w:val="0"/>
      <w:divBdr>
        <w:top w:val="none" w:sz="0" w:space="0" w:color="auto"/>
        <w:left w:val="none" w:sz="0" w:space="0" w:color="auto"/>
        <w:bottom w:val="none" w:sz="0" w:space="0" w:color="auto"/>
        <w:right w:val="none" w:sz="0" w:space="0" w:color="auto"/>
      </w:divBdr>
    </w:div>
    <w:div w:id="702023841">
      <w:bodyDiv w:val="1"/>
      <w:marLeft w:val="0"/>
      <w:marRight w:val="0"/>
      <w:marTop w:val="0"/>
      <w:marBottom w:val="0"/>
      <w:divBdr>
        <w:top w:val="none" w:sz="0" w:space="0" w:color="auto"/>
        <w:left w:val="none" w:sz="0" w:space="0" w:color="auto"/>
        <w:bottom w:val="none" w:sz="0" w:space="0" w:color="auto"/>
        <w:right w:val="none" w:sz="0" w:space="0" w:color="auto"/>
      </w:divBdr>
    </w:div>
    <w:div w:id="741953977">
      <w:bodyDiv w:val="1"/>
      <w:marLeft w:val="0"/>
      <w:marRight w:val="0"/>
      <w:marTop w:val="0"/>
      <w:marBottom w:val="0"/>
      <w:divBdr>
        <w:top w:val="none" w:sz="0" w:space="0" w:color="auto"/>
        <w:left w:val="none" w:sz="0" w:space="0" w:color="auto"/>
        <w:bottom w:val="none" w:sz="0" w:space="0" w:color="auto"/>
        <w:right w:val="none" w:sz="0" w:space="0" w:color="auto"/>
      </w:divBdr>
    </w:div>
    <w:div w:id="748697817">
      <w:bodyDiv w:val="1"/>
      <w:marLeft w:val="0"/>
      <w:marRight w:val="0"/>
      <w:marTop w:val="0"/>
      <w:marBottom w:val="0"/>
      <w:divBdr>
        <w:top w:val="none" w:sz="0" w:space="0" w:color="auto"/>
        <w:left w:val="none" w:sz="0" w:space="0" w:color="auto"/>
        <w:bottom w:val="none" w:sz="0" w:space="0" w:color="auto"/>
        <w:right w:val="none" w:sz="0" w:space="0" w:color="auto"/>
      </w:divBdr>
    </w:div>
    <w:div w:id="753169426">
      <w:bodyDiv w:val="1"/>
      <w:marLeft w:val="0"/>
      <w:marRight w:val="0"/>
      <w:marTop w:val="0"/>
      <w:marBottom w:val="0"/>
      <w:divBdr>
        <w:top w:val="none" w:sz="0" w:space="0" w:color="auto"/>
        <w:left w:val="none" w:sz="0" w:space="0" w:color="auto"/>
        <w:bottom w:val="none" w:sz="0" w:space="0" w:color="auto"/>
        <w:right w:val="none" w:sz="0" w:space="0" w:color="auto"/>
      </w:divBdr>
      <w:divsChild>
        <w:div w:id="1965502291">
          <w:marLeft w:val="0"/>
          <w:marRight w:val="0"/>
          <w:marTop w:val="0"/>
          <w:marBottom w:val="0"/>
          <w:divBdr>
            <w:top w:val="none" w:sz="0" w:space="0" w:color="auto"/>
            <w:left w:val="none" w:sz="0" w:space="0" w:color="auto"/>
            <w:bottom w:val="none" w:sz="0" w:space="0" w:color="auto"/>
            <w:right w:val="none" w:sz="0" w:space="0" w:color="auto"/>
          </w:divBdr>
          <w:divsChild>
            <w:div w:id="1408959788">
              <w:marLeft w:val="0"/>
              <w:marRight w:val="0"/>
              <w:marTop w:val="0"/>
              <w:marBottom w:val="0"/>
              <w:divBdr>
                <w:top w:val="none" w:sz="0" w:space="0" w:color="auto"/>
                <w:left w:val="none" w:sz="0" w:space="0" w:color="auto"/>
                <w:bottom w:val="none" w:sz="0" w:space="0" w:color="auto"/>
                <w:right w:val="none" w:sz="0" w:space="0" w:color="auto"/>
              </w:divBdr>
              <w:divsChild>
                <w:div w:id="1606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13038">
      <w:bodyDiv w:val="1"/>
      <w:marLeft w:val="0"/>
      <w:marRight w:val="0"/>
      <w:marTop w:val="0"/>
      <w:marBottom w:val="0"/>
      <w:divBdr>
        <w:top w:val="none" w:sz="0" w:space="0" w:color="auto"/>
        <w:left w:val="none" w:sz="0" w:space="0" w:color="auto"/>
        <w:bottom w:val="none" w:sz="0" w:space="0" w:color="auto"/>
        <w:right w:val="none" w:sz="0" w:space="0" w:color="auto"/>
      </w:divBdr>
      <w:divsChild>
        <w:div w:id="1974679429">
          <w:marLeft w:val="0"/>
          <w:marRight w:val="0"/>
          <w:marTop w:val="0"/>
          <w:marBottom w:val="0"/>
          <w:divBdr>
            <w:top w:val="none" w:sz="0" w:space="0" w:color="auto"/>
            <w:left w:val="none" w:sz="0" w:space="0" w:color="auto"/>
            <w:bottom w:val="none" w:sz="0" w:space="0" w:color="auto"/>
            <w:right w:val="none" w:sz="0" w:space="0" w:color="auto"/>
          </w:divBdr>
          <w:divsChild>
            <w:div w:id="1243635635">
              <w:marLeft w:val="0"/>
              <w:marRight w:val="0"/>
              <w:marTop w:val="0"/>
              <w:marBottom w:val="0"/>
              <w:divBdr>
                <w:top w:val="none" w:sz="0" w:space="0" w:color="auto"/>
                <w:left w:val="none" w:sz="0" w:space="0" w:color="auto"/>
                <w:bottom w:val="none" w:sz="0" w:space="0" w:color="auto"/>
                <w:right w:val="none" w:sz="0" w:space="0" w:color="auto"/>
              </w:divBdr>
              <w:divsChild>
                <w:div w:id="86679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10745">
      <w:bodyDiv w:val="1"/>
      <w:marLeft w:val="0"/>
      <w:marRight w:val="0"/>
      <w:marTop w:val="0"/>
      <w:marBottom w:val="0"/>
      <w:divBdr>
        <w:top w:val="none" w:sz="0" w:space="0" w:color="auto"/>
        <w:left w:val="none" w:sz="0" w:space="0" w:color="auto"/>
        <w:bottom w:val="none" w:sz="0" w:space="0" w:color="auto"/>
        <w:right w:val="none" w:sz="0" w:space="0" w:color="auto"/>
      </w:divBdr>
    </w:div>
    <w:div w:id="834494560">
      <w:bodyDiv w:val="1"/>
      <w:marLeft w:val="0"/>
      <w:marRight w:val="0"/>
      <w:marTop w:val="0"/>
      <w:marBottom w:val="0"/>
      <w:divBdr>
        <w:top w:val="none" w:sz="0" w:space="0" w:color="auto"/>
        <w:left w:val="none" w:sz="0" w:space="0" w:color="auto"/>
        <w:bottom w:val="none" w:sz="0" w:space="0" w:color="auto"/>
        <w:right w:val="none" w:sz="0" w:space="0" w:color="auto"/>
      </w:divBdr>
    </w:div>
    <w:div w:id="850224085">
      <w:bodyDiv w:val="1"/>
      <w:marLeft w:val="0"/>
      <w:marRight w:val="0"/>
      <w:marTop w:val="0"/>
      <w:marBottom w:val="0"/>
      <w:divBdr>
        <w:top w:val="none" w:sz="0" w:space="0" w:color="auto"/>
        <w:left w:val="none" w:sz="0" w:space="0" w:color="auto"/>
        <w:bottom w:val="none" w:sz="0" w:space="0" w:color="auto"/>
        <w:right w:val="none" w:sz="0" w:space="0" w:color="auto"/>
      </w:divBdr>
    </w:div>
    <w:div w:id="888804309">
      <w:bodyDiv w:val="1"/>
      <w:marLeft w:val="0"/>
      <w:marRight w:val="0"/>
      <w:marTop w:val="0"/>
      <w:marBottom w:val="0"/>
      <w:divBdr>
        <w:top w:val="none" w:sz="0" w:space="0" w:color="auto"/>
        <w:left w:val="none" w:sz="0" w:space="0" w:color="auto"/>
        <w:bottom w:val="none" w:sz="0" w:space="0" w:color="auto"/>
        <w:right w:val="none" w:sz="0" w:space="0" w:color="auto"/>
      </w:divBdr>
    </w:div>
    <w:div w:id="938753057">
      <w:bodyDiv w:val="1"/>
      <w:marLeft w:val="0"/>
      <w:marRight w:val="0"/>
      <w:marTop w:val="0"/>
      <w:marBottom w:val="0"/>
      <w:divBdr>
        <w:top w:val="none" w:sz="0" w:space="0" w:color="auto"/>
        <w:left w:val="none" w:sz="0" w:space="0" w:color="auto"/>
        <w:bottom w:val="none" w:sz="0" w:space="0" w:color="auto"/>
        <w:right w:val="none" w:sz="0" w:space="0" w:color="auto"/>
      </w:divBdr>
    </w:div>
    <w:div w:id="946816486">
      <w:bodyDiv w:val="1"/>
      <w:marLeft w:val="0"/>
      <w:marRight w:val="0"/>
      <w:marTop w:val="0"/>
      <w:marBottom w:val="0"/>
      <w:divBdr>
        <w:top w:val="none" w:sz="0" w:space="0" w:color="auto"/>
        <w:left w:val="none" w:sz="0" w:space="0" w:color="auto"/>
        <w:bottom w:val="none" w:sz="0" w:space="0" w:color="auto"/>
        <w:right w:val="none" w:sz="0" w:space="0" w:color="auto"/>
      </w:divBdr>
    </w:div>
    <w:div w:id="980615173">
      <w:bodyDiv w:val="1"/>
      <w:marLeft w:val="0"/>
      <w:marRight w:val="0"/>
      <w:marTop w:val="0"/>
      <w:marBottom w:val="0"/>
      <w:divBdr>
        <w:top w:val="none" w:sz="0" w:space="0" w:color="auto"/>
        <w:left w:val="none" w:sz="0" w:space="0" w:color="auto"/>
        <w:bottom w:val="none" w:sz="0" w:space="0" w:color="auto"/>
        <w:right w:val="none" w:sz="0" w:space="0" w:color="auto"/>
      </w:divBdr>
    </w:div>
    <w:div w:id="1022584670">
      <w:bodyDiv w:val="1"/>
      <w:marLeft w:val="0"/>
      <w:marRight w:val="0"/>
      <w:marTop w:val="0"/>
      <w:marBottom w:val="0"/>
      <w:divBdr>
        <w:top w:val="none" w:sz="0" w:space="0" w:color="auto"/>
        <w:left w:val="none" w:sz="0" w:space="0" w:color="auto"/>
        <w:bottom w:val="none" w:sz="0" w:space="0" w:color="auto"/>
        <w:right w:val="none" w:sz="0" w:space="0" w:color="auto"/>
      </w:divBdr>
    </w:div>
    <w:div w:id="1026370100">
      <w:bodyDiv w:val="1"/>
      <w:marLeft w:val="0"/>
      <w:marRight w:val="0"/>
      <w:marTop w:val="0"/>
      <w:marBottom w:val="0"/>
      <w:divBdr>
        <w:top w:val="none" w:sz="0" w:space="0" w:color="auto"/>
        <w:left w:val="none" w:sz="0" w:space="0" w:color="auto"/>
        <w:bottom w:val="none" w:sz="0" w:space="0" w:color="auto"/>
        <w:right w:val="none" w:sz="0" w:space="0" w:color="auto"/>
      </w:divBdr>
    </w:div>
    <w:div w:id="1030955273">
      <w:bodyDiv w:val="1"/>
      <w:marLeft w:val="0"/>
      <w:marRight w:val="0"/>
      <w:marTop w:val="0"/>
      <w:marBottom w:val="0"/>
      <w:divBdr>
        <w:top w:val="none" w:sz="0" w:space="0" w:color="auto"/>
        <w:left w:val="none" w:sz="0" w:space="0" w:color="auto"/>
        <w:bottom w:val="none" w:sz="0" w:space="0" w:color="auto"/>
        <w:right w:val="none" w:sz="0" w:space="0" w:color="auto"/>
      </w:divBdr>
    </w:div>
    <w:div w:id="1045448947">
      <w:bodyDiv w:val="1"/>
      <w:marLeft w:val="0"/>
      <w:marRight w:val="0"/>
      <w:marTop w:val="0"/>
      <w:marBottom w:val="0"/>
      <w:divBdr>
        <w:top w:val="none" w:sz="0" w:space="0" w:color="auto"/>
        <w:left w:val="none" w:sz="0" w:space="0" w:color="auto"/>
        <w:bottom w:val="none" w:sz="0" w:space="0" w:color="auto"/>
        <w:right w:val="none" w:sz="0" w:space="0" w:color="auto"/>
      </w:divBdr>
      <w:divsChild>
        <w:div w:id="1992978219">
          <w:marLeft w:val="0"/>
          <w:marRight w:val="0"/>
          <w:marTop w:val="400"/>
          <w:marBottom w:val="400"/>
          <w:divBdr>
            <w:top w:val="none" w:sz="0" w:space="0" w:color="auto"/>
            <w:left w:val="none" w:sz="0" w:space="0" w:color="auto"/>
            <w:bottom w:val="none" w:sz="0" w:space="0" w:color="auto"/>
            <w:right w:val="none" w:sz="0" w:space="0" w:color="auto"/>
          </w:divBdr>
          <w:divsChild>
            <w:div w:id="11292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13612">
      <w:bodyDiv w:val="1"/>
      <w:marLeft w:val="0"/>
      <w:marRight w:val="0"/>
      <w:marTop w:val="0"/>
      <w:marBottom w:val="0"/>
      <w:divBdr>
        <w:top w:val="none" w:sz="0" w:space="0" w:color="auto"/>
        <w:left w:val="none" w:sz="0" w:space="0" w:color="auto"/>
        <w:bottom w:val="none" w:sz="0" w:space="0" w:color="auto"/>
        <w:right w:val="none" w:sz="0" w:space="0" w:color="auto"/>
      </w:divBdr>
    </w:div>
    <w:div w:id="1082217064">
      <w:bodyDiv w:val="1"/>
      <w:marLeft w:val="0"/>
      <w:marRight w:val="0"/>
      <w:marTop w:val="0"/>
      <w:marBottom w:val="0"/>
      <w:divBdr>
        <w:top w:val="none" w:sz="0" w:space="0" w:color="auto"/>
        <w:left w:val="none" w:sz="0" w:space="0" w:color="auto"/>
        <w:bottom w:val="none" w:sz="0" w:space="0" w:color="auto"/>
        <w:right w:val="none" w:sz="0" w:space="0" w:color="auto"/>
      </w:divBdr>
    </w:div>
    <w:div w:id="1095176778">
      <w:bodyDiv w:val="1"/>
      <w:marLeft w:val="0"/>
      <w:marRight w:val="0"/>
      <w:marTop w:val="0"/>
      <w:marBottom w:val="0"/>
      <w:divBdr>
        <w:top w:val="none" w:sz="0" w:space="0" w:color="auto"/>
        <w:left w:val="none" w:sz="0" w:space="0" w:color="auto"/>
        <w:bottom w:val="none" w:sz="0" w:space="0" w:color="auto"/>
        <w:right w:val="none" w:sz="0" w:space="0" w:color="auto"/>
      </w:divBdr>
    </w:div>
    <w:div w:id="1120685756">
      <w:bodyDiv w:val="1"/>
      <w:marLeft w:val="0"/>
      <w:marRight w:val="0"/>
      <w:marTop w:val="0"/>
      <w:marBottom w:val="0"/>
      <w:divBdr>
        <w:top w:val="none" w:sz="0" w:space="0" w:color="auto"/>
        <w:left w:val="none" w:sz="0" w:space="0" w:color="auto"/>
        <w:bottom w:val="none" w:sz="0" w:space="0" w:color="auto"/>
        <w:right w:val="none" w:sz="0" w:space="0" w:color="auto"/>
      </w:divBdr>
    </w:div>
    <w:div w:id="1124735350">
      <w:bodyDiv w:val="1"/>
      <w:marLeft w:val="0"/>
      <w:marRight w:val="0"/>
      <w:marTop w:val="0"/>
      <w:marBottom w:val="0"/>
      <w:divBdr>
        <w:top w:val="none" w:sz="0" w:space="0" w:color="auto"/>
        <w:left w:val="none" w:sz="0" w:space="0" w:color="auto"/>
        <w:bottom w:val="none" w:sz="0" w:space="0" w:color="auto"/>
        <w:right w:val="none" w:sz="0" w:space="0" w:color="auto"/>
      </w:divBdr>
    </w:div>
    <w:div w:id="1155143197">
      <w:bodyDiv w:val="1"/>
      <w:marLeft w:val="0"/>
      <w:marRight w:val="0"/>
      <w:marTop w:val="0"/>
      <w:marBottom w:val="0"/>
      <w:divBdr>
        <w:top w:val="none" w:sz="0" w:space="0" w:color="auto"/>
        <w:left w:val="none" w:sz="0" w:space="0" w:color="auto"/>
        <w:bottom w:val="none" w:sz="0" w:space="0" w:color="auto"/>
        <w:right w:val="none" w:sz="0" w:space="0" w:color="auto"/>
      </w:divBdr>
    </w:div>
    <w:div w:id="1198008481">
      <w:bodyDiv w:val="1"/>
      <w:marLeft w:val="0"/>
      <w:marRight w:val="0"/>
      <w:marTop w:val="0"/>
      <w:marBottom w:val="0"/>
      <w:divBdr>
        <w:top w:val="none" w:sz="0" w:space="0" w:color="auto"/>
        <w:left w:val="none" w:sz="0" w:space="0" w:color="auto"/>
        <w:bottom w:val="none" w:sz="0" w:space="0" w:color="auto"/>
        <w:right w:val="none" w:sz="0" w:space="0" w:color="auto"/>
      </w:divBdr>
      <w:divsChild>
        <w:div w:id="754012303">
          <w:marLeft w:val="0"/>
          <w:marRight w:val="0"/>
          <w:marTop w:val="0"/>
          <w:marBottom w:val="0"/>
          <w:divBdr>
            <w:top w:val="none" w:sz="0" w:space="0" w:color="auto"/>
            <w:left w:val="none" w:sz="0" w:space="0" w:color="auto"/>
            <w:bottom w:val="none" w:sz="0" w:space="0" w:color="auto"/>
            <w:right w:val="none" w:sz="0" w:space="0" w:color="auto"/>
          </w:divBdr>
        </w:div>
      </w:divsChild>
    </w:div>
    <w:div w:id="1200047659">
      <w:bodyDiv w:val="1"/>
      <w:marLeft w:val="0"/>
      <w:marRight w:val="0"/>
      <w:marTop w:val="0"/>
      <w:marBottom w:val="0"/>
      <w:divBdr>
        <w:top w:val="none" w:sz="0" w:space="0" w:color="auto"/>
        <w:left w:val="none" w:sz="0" w:space="0" w:color="auto"/>
        <w:bottom w:val="none" w:sz="0" w:space="0" w:color="auto"/>
        <w:right w:val="none" w:sz="0" w:space="0" w:color="auto"/>
      </w:divBdr>
    </w:div>
    <w:div w:id="1251230687">
      <w:bodyDiv w:val="1"/>
      <w:marLeft w:val="0"/>
      <w:marRight w:val="0"/>
      <w:marTop w:val="0"/>
      <w:marBottom w:val="0"/>
      <w:divBdr>
        <w:top w:val="none" w:sz="0" w:space="0" w:color="auto"/>
        <w:left w:val="none" w:sz="0" w:space="0" w:color="auto"/>
        <w:bottom w:val="none" w:sz="0" w:space="0" w:color="auto"/>
        <w:right w:val="none" w:sz="0" w:space="0" w:color="auto"/>
      </w:divBdr>
    </w:div>
    <w:div w:id="1318265965">
      <w:bodyDiv w:val="1"/>
      <w:marLeft w:val="0"/>
      <w:marRight w:val="0"/>
      <w:marTop w:val="0"/>
      <w:marBottom w:val="0"/>
      <w:divBdr>
        <w:top w:val="none" w:sz="0" w:space="0" w:color="auto"/>
        <w:left w:val="none" w:sz="0" w:space="0" w:color="auto"/>
        <w:bottom w:val="none" w:sz="0" w:space="0" w:color="auto"/>
        <w:right w:val="none" w:sz="0" w:space="0" w:color="auto"/>
      </w:divBdr>
    </w:div>
    <w:div w:id="1319306445">
      <w:bodyDiv w:val="1"/>
      <w:marLeft w:val="0"/>
      <w:marRight w:val="0"/>
      <w:marTop w:val="0"/>
      <w:marBottom w:val="0"/>
      <w:divBdr>
        <w:top w:val="none" w:sz="0" w:space="0" w:color="auto"/>
        <w:left w:val="none" w:sz="0" w:space="0" w:color="auto"/>
        <w:bottom w:val="none" w:sz="0" w:space="0" w:color="auto"/>
        <w:right w:val="none" w:sz="0" w:space="0" w:color="auto"/>
      </w:divBdr>
    </w:div>
    <w:div w:id="1335299040">
      <w:bodyDiv w:val="1"/>
      <w:marLeft w:val="0"/>
      <w:marRight w:val="0"/>
      <w:marTop w:val="0"/>
      <w:marBottom w:val="0"/>
      <w:divBdr>
        <w:top w:val="none" w:sz="0" w:space="0" w:color="auto"/>
        <w:left w:val="none" w:sz="0" w:space="0" w:color="auto"/>
        <w:bottom w:val="none" w:sz="0" w:space="0" w:color="auto"/>
        <w:right w:val="none" w:sz="0" w:space="0" w:color="auto"/>
      </w:divBdr>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sChild>
        <w:div w:id="1977687133">
          <w:marLeft w:val="0"/>
          <w:marRight w:val="0"/>
          <w:marTop w:val="0"/>
          <w:marBottom w:val="0"/>
          <w:divBdr>
            <w:top w:val="none" w:sz="0" w:space="0" w:color="auto"/>
            <w:left w:val="none" w:sz="0" w:space="0" w:color="auto"/>
            <w:bottom w:val="none" w:sz="0" w:space="0" w:color="auto"/>
            <w:right w:val="none" w:sz="0" w:space="0" w:color="auto"/>
          </w:divBdr>
          <w:divsChild>
            <w:div w:id="1604262390">
              <w:marLeft w:val="0"/>
              <w:marRight w:val="0"/>
              <w:marTop w:val="0"/>
              <w:marBottom w:val="0"/>
              <w:divBdr>
                <w:top w:val="none" w:sz="0" w:space="0" w:color="auto"/>
                <w:left w:val="none" w:sz="0" w:space="0" w:color="auto"/>
                <w:bottom w:val="none" w:sz="0" w:space="0" w:color="auto"/>
                <w:right w:val="none" w:sz="0" w:space="0" w:color="auto"/>
              </w:divBdr>
              <w:divsChild>
                <w:div w:id="3895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4298">
      <w:bodyDiv w:val="1"/>
      <w:marLeft w:val="0"/>
      <w:marRight w:val="0"/>
      <w:marTop w:val="0"/>
      <w:marBottom w:val="0"/>
      <w:divBdr>
        <w:top w:val="none" w:sz="0" w:space="0" w:color="auto"/>
        <w:left w:val="none" w:sz="0" w:space="0" w:color="auto"/>
        <w:bottom w:val="none" w:sz="0" w:space="0" w:color="auto"/>
        <w:right w:val="none" w:sz="0" w:space="0" w:color="auto"/>
      </w:divBdr>
    </w:div>
    <w:div w:id="1429082323">
      <w:bodyDiv w:val="1"/>
      <w:marLeft w:val="0"/>
      <w:marRight w:val="0"/>
      <w:marTop w:val="0"/>
      <w:marBottom w:val="0"/>
      <w:divBdr>
        <w:top w:val="none" w:sz="0" w:space="0" w:color="auto"/>
        <w:left w:val="none" w:sz="0" w:space="0" w:color="auto"/>
        <w:bottom w:val="none" w:sz="0" w:space="0" w:color="auto"/>
        <w:right w:val="none" w:sz="0" w:space="0" w:color="auto"/>
      </w:divBdr>
      <w:divsChild>
        <w:div w:id="1573466463">
          <w:marLeft w:val="0"/>
          <w:marRight w:val="0"/>
          <w:marTop w:val="0"/>
          <w:marBottom w:val="0"/>
          <w:divBdr>
            <w:top w:val="none" w:sz="0" w:space="0" w:color="auto"/>
            <w:left w:val="none" w:sz="0" w:space="0" w:color="auto"/>
            <w:bottom w:val="none" w:sz="0" w:space="0" w:color="auto"/>
            <w:right w:val="none" w:sz="0" w:space="0" w:color="auto"/>
          </w:divBdr>
        </w:div>
      </w:divsChild>
    </w:div>
    <w:div w:id="1536195580">
      <w:bodyDiv w:val="1"/>
      <w:marLeft w:val="0"/>
      <w:marRight w:val="0"/>
      <w:marTop w:val="0"/>
      <w:marBottom w:val="0"/>
      <w:divBdr>
        <w:top w:val="none" w:sz="0" w:space="0" w:color="auto"/>
        <w:left w:val="none" w:sz="0" w:space="0" w:color="auto"/>
        <w:bottom w:val="none" w:sz="0" w:space="0" w:color="auto"/>
        <w:right w:val="none" w:sz="0" w:space="0" w:color="auto"/>
      </w:divBdr>
      <w:divsChild>
        <w:div w:id="1260481450">
          <w:marLeft w:val="0"/>
          <w:marRight w:val="0"/>
          <w:marTop w:val="0"/>
          <w:marBottom w:val="0"/>
          <w:divBdr>
            <w:top w:val="none" w:sz="0" w:space="0" w:color="auto"/>
            <w:left w:val="none" w:sz="0" w:space="0" w:color="auto"/>
            <w:bottom w:val="none" w:sz="0" w:space="0" w:color="auto"/>
            <w:right w:val="none" w:sz="0" w:space="0" w:color="auto"/>
          </w:divBdr>
        </w:div>
      </w:divsChild>
    </w:div>
    <w:div w:id="1554804608">
      <w:bodyDiv w:val="1"/>
      <w:marLeft w:val="0"/>
      <w:marRight w:val="0"/>
      <w:marTop w:val="0"/>
      <w:marBottom w:val="0"/>
      <w:divBdr>
        <w:top w:val="none" w:sz="0" w:space="0" w:color="auto"/>
        <w:left w:val="none" w:sz="0" w:space="0" w:color="auto"/>
        <w:bottom w:val="none" w:sz="0" w:space="0" w:color="auto"/>
        <w:right w:val="none" w:sz="0" w:space="0" w:color="auto"/>
      </w:divBdr>
    </w:div>
    <w:div w:id="1568302124">
      <w:bodyDiv w:val="1"/>
      <w:marLeft w:val="0"/>
      <w:marRight w:val="0"/>
      <w:marTop w:val="0"/>
      <w:marBottom w:val="0"/>
      <w:divBdr>
        <w:top w:val="none" w:sz="0" w:space="0" w:color="auto"/>
        <w:left w:val="none" w:sz="0" w:space="0" w:color="auto"/>
        <w:bottom w:val="none" w:sz="0" w:space="0" w:color="auto"/>
        <w:right w:val="none" w:sz="0" w:space="0" w:color="auto"/>
      </w:divBdr>
      <w:divsChild>
        <w:div w:id="1102065213">
          <w:marLeft w:val="0"/>
          <w:marRight w:val="0"/>
          <w:marTop w:val="0"/>
          <w:marBottom w:val="0"/>
          <w:divBdr>
            <w:top w:val="none" w:sz="0" w:space="0" w:color="auto"/>
            <w:left w:val="none" w:sz="0" w:space="0" w:color="auto"/>
            <w:bottom w:val="none" w:sz="0" w:space="0" w:color="auto"/>
            <w:right w:val="none" w:sz="0" w:space="0" w:color="auto"/>
          </w:divBdr>
        </w:div>
      </w:divsChild>
    </w:div>
    <w:div w:id="1582446040">
      <w:bodyDiv w:val="1"/>
      <w:marLeft w:val="0"/>
      <w:marRight w:val="0"/>
      <w:marTop w:val="0"/>
      <w:marBottom w:val="0"/>
      <w:divBdr>
        <w:top w:val="none" w:sz="0" w:space="0" w:color="auto"/>
        <w:left w:val="none" w:sz="0" w:space="0" w:color="auto"/>
        <w:bottom w:val="none" w:sz="0" w:space="0" w:color="auto"/>
        <w:right w:val="none" w:sz="0" w:space="0" w:color="auto"/>
      </w:divBdr>
    </w:div>
    <w:div w:id="1634947106">
      <w:bodyDiv w:val="1"/>
      <w:marLeft w:val="0"/>
      <w:marRight w:val="0"/>
      <w:marTop w:val="0"/>
      <w:marBottom w:val="0"/>
      <w:divBdr>
        <w:top w:val="none" w:sz="0" w:space="0" w:color="auto"/>
        <w:left w:val="none" w:sz="0" w:space="0" w:color="auto"/>
        <w:bottom w:val="none" w:sz="0" w:space="0" w:color="auto"/>
        <w:right w:val="none" w:sz="0" w:space="0" w:color="auto"/>
      </w:divBdr>
    </w:div>
    <w:div w:id="1639216958">
      <w:bodyDiv w:val="1"/>
      <w:marLeft w:val="0"/>
      <w:marRight w:val="0"/>
      <w:marTop w:val="0"/>
      <w:marBottom w:val="0"/>
      <w:divBdr>
        <w:top w:val="none" w:sz="0" w:space="0" w:color="auto"/>
        <w:left w:val="none" w:sz="0" w:space="0" w:color="auto"/>
        <w:bottom w:val="none" w:sz="0" w:space="0" w:color="auto"/>
        <w:right w:val="none" w:sz="0" w:space="0" w:color="auto"/>
      </w:divBdr>
    </w:div>
    <w:div w:id="1679191611">
      <w:bodyDiv w:val="1"/>
      <w:marLeft w:val="0"/>
      <w:marRight w:val="0"/>
      <w:marTop w:val="0"/>
      <w:marBottom w:val="0"/>
      <w:divBdr>
        <w:top w:val="none" w:sz="0" w:space="0" w:color="auto"/>
        <w:left w:val="none" w:sz="0" w:space="0" w:color="auto"/>
        <w:bottom w:val="none" w:sz="0" w:space="0" w:color="auto"/>
        <w:right w:val="none" w:sz="0" w:space="0" w:color="auto"/>
      </w:divBdr>
    </w:div>
    <w:div w:id="1713579321">
      <w:bodyDiv w:val="1"/>
      <w:marLeft w:val="0"/>
      <w:marRight w:val="0"/>
      <w:marTop w:val="0"/>
      <w:marBottom w:val="0"/>
      <w:divBdr>
        <w:top w:val="none" w:sz="0" w:space="0" w:color="auto"/>
        <w:left w:val="none" w:sz="0" w:space="0" w:color="auto"/>
        <w:bottom w:val="none" w:sz="0" w:space="0" w:color="auto"/>
        <w:right w:val="none" w:sz="0" w:space="0" w:color="auto"/>
      </w:divBdr>
    </w:div>
    <w:div w:id="1728793491">
      <w:bodyDiv w:val="1"/>
      <w:marLeft w:val="0"/>
      <w:marRight w:val="0"/>
      <w:marTop w:val="0"/>
      <w:marBottom w:val="0"/>
      <w:divBdr>
        <w:top w:val="none" w:sz="0" w:space="0" w:color="auto"/>
        <w:left w:val="none" w:sz="0" w:space="0" w:color="auto"/>
        <w:bottom w:val="none" w:sz="0" w:space="0" w:color="auto"/>
        <w:right w:val="none" w:sz="0" w:space="0" w:color="auto"/>
      </w:divBdr>
    </w:div>
    <w:div w:id="1816331968">
      <w:bodyDiv w:val="1"/>
      <w:marLeft w:val="0"/>
      <w:marRight w:val="0"/>
      <w:marTop w:val="0"/>
      <w:marBottom w:val="0"/>
      <w:divBdr>
        <w:top w:val="none" w:sz="0" w:space="0" w:color="auto"/>
        <w:left w:val="none" w:sz="0" w:space="0" w:color="auto"/>
        <w:bottom w:val="none" w:sz="0" w:space="0" w:color="auto"/>
        <w:right w:val="none" w:sz="0" w:space="0" w:color="auto"/>
      </w:divBdr>
      <w:divsChild>
        <w:div w:id="1444612510">
          <w:marLeft w:val="0"/>
          <w:marRight w:val="0"/>
          <w:marTop w:val="0"/>
          <w:marBottom w:val="0"/>
          <w:divBdr>
            <w:top w:val="none" w:sz="0" w:space="0" w:color="auto"/>
            <w:left w:val="none" w:sz="0" w:space="0" w:color="auto"/>
            <w:bottom w:val="none" w:sz="0" w:space="0" w:color="auto"/>
            <w:right w:val="none" w:sz="0" w:space="0" w:color="auto"/>
          </w:divBdr>
        </w:div>
      </w:divsChild>
    </w:div>
    <w:div w:id="1875799698">
      <w:bodyDiv w:val="1"/>
      <w:marLeft w:val="0"/>
      <w:marRight w:val="0"/>
      <w:marTop w:val="0"/>
      <w:marBottom w:val="0"/>
      <w:divBdr>
        <w:top w:val="none" w:sz="0" w:space="0" w:color="auto"/>
        <w:left w:val="none" w:sz="0" w:space="0" w:color="auto"/>
        <w:bottom w:val="none" w:sz="0" w:space="0" w:color="auto"/>
        <w:right w:val="none" w:sz="0" w:space="0" w:color="auto"/>
      </w:divBdr>
    </w:div>
    <w:div w:id="1899316583">
      <w:bodyDiv w:val="1"/>
      <w:marLeft w:val="0"/>
      <w:marRight w:val="0"/>
      <w:marTop w:val="0"/>
      <w:marBottom w:val="0"/>
      <w:divBdr>
        <w:top w:val="none" w:sz="0" w:space="0" w:color="auto"/>
        <w:left w:val="none" w:sz="0" w:space="0" w:color="auto"/>
        <w:bottom w:val="none" w:sz="0" w:space="0" w:color="auto"/>
        <w:right w:val="none" w:sz="0" w:space="0" w:color="auto"/>
      </w:divBdr>
    </w:div>
    <w:div w:id="1902672819">
      <w:bodyDiv w:val="1"/>
      <w:marLeft w:val="0"/>
      <w:marRight w:val="0"/>
      <w:marTop w:val="0"/>
      <w:marBottom w:val="0"/>
      <w:divBdr>
        <w:top w:val="none" w:sz="0" w:space="0" w:color="auto"/>
        <w:left w:val="none" w:sz="0" w:space="0" w:color="auto"/>
        <w:bottom w:val="none" w:sz="0" w:space="0" w:color="auto"/>
        <w:right w:val="none" w:sz="0" w:space="0" w:color="auto"/>
      </w:divBdr>
    </w:div>
    <w:div w:id="1905294547">
      <w:bodyDiv w:val="1"/>
      <w:marLeft w:val="0"/>
      <w:marRight w:val="0"/>
      <w:marTop w:val="0"/>
      <w:marBottom w:val="0"/>
      <w:divBdr>
        <w:top w:val="none" w:sz="0" w:space="0" w:color="auto"/>
        <w:left w:val="none" w:sz="0" w:space="0" w:color="auto"/>
        <w:bottom w:val="none" w:sz="0" w:space="0" w:color="auto"/>
        <w:right w:val="none" w:sz="0" w:space="0" w:color="auto"/>
      </w:divBdr>
    </w:div>
    <w:div w:id="1913999370">
      <w:bodyDiv w:val="1"/>
      <w:marLeft w:val="0"/>
      <w:marRight w:val="0"/>
      <w:marTop w:val="0"/>
      <w:marBottom w:val="0"/>
      <w:divBdr>
        <w:top w:val="none" w:sz="0" w:space="0" w:color="auto"/>
        <w:left w:val="none" w:sz="0" w:space="0" w:color="auto"/>
        <w:bottom w:val="none" w:sz="0" w:space="0" w:color="auto"/>
        <w:right w:val="none" w:sz="0" w:space="0" w:color="auto"/>
      </w:divBdr>
    </w:div>
    <w:div w:id="1923560864">
      <w:bodyDiv w:val="1"/>
      <w:marLeft w:val="0"/>
      <w:marRight w:val="0"/>
      <w:marTop w:val="0"/>
      <w:marBottom w:val="0"/>
      <w:divBdr>
        <w:top w:val="none" w:sz="0" w:space="0" w:color="auto"/>
        <w:left w:val="none" w:sz="0" w:space="0" w:color="auto"/>
        <w:bottom w:val="none" w:sz="0" w:space="0" w:color="auto"/>
        <w:right w:val="none" w:sz="0" w:space="0" w:color="auto"/>
      </w:divBdr>
    </w:div>
    <w:div w:id="1941403832">
      <w:bodyDiv w:val="1"/>
      <w:marLeft w:val="0"/>
      <w:marRight w:val="0"/>
      <w:marTop w:val="0"/>
      <w:marBottom w:val="0"/>
      <w:divBdr>
        <w:top w:val="none" w:sz="0" w:space="0" w:color="auto"/>
        <w:left w:val="none" w:sz="0" w:space="0" w:color="auto"/>
        <w:bottom w:val="none" w:sz="0" w:space="0" w:color="auto"/>
        <w:right w:val="none" w:sz="0" w:space="0" w:color="auto"/>
      </w:divBdr>
    </w:div>
    <w:div w:id="2003045842">
      <w:bodyDiv w:val="1"/>
      <w:marLeft w:val="0"/>
      <w:marRight w:val="0"/>
      <w:marTop w:val="0"/>
      <w:marBottom w:val="0"/>
      <w:divBdr>
        <w:top w:val="none" w:sz="0" w:space="0" w:color="auto"/>
        <w:left w:val="none" w:sz="0" w:space="0" w:color="auto"/>
        <w:bottom w:val="none" w:sz="0" w:space="0" w:color="auto"/>
        <w:right w:val="none" w:sz="0" w:space="0" w:color="auto"/>
      </w:divBdr>
    </w:div>
    <w:div w:id="2030062820">
      <w:bodyDiv w:val="1"/>
      <w:marLeft w:val="0"/>
      <w:marRight w:val="0"/>
      <w:marTop w:val="0"/>
      <w:marBottom w:val="0"/>
      <w:divBdr>
        <w:top w:val="none" w:sz="0" w:space="0" w:color="auto"/>
        <w:left w:val="none" w:sz="0" w:space="0" w:color="auto"/>
        <w:bottom w:val="none" w:sz="0" w:space="0" w:color="auto"/>
        <w:right w:val="none" w:sz="0" w:space="0" w:color="auto"/>
      </w:divBdr>
      <w:divsChild>
        <w:div w:id="992681924">
          <w:marLeft w:val="0"/>
          <w:marRight w:val="0"/>
          <w:marTop w:val="0"/>
          <w:marBottom w:val="0"/>
          <w:divBdr>
            <w:top w:val="none" w:sz="0" w:space="0" w:color="auto"/>
            <w:left w:val="none" w:sz="0" w:space="0" w:color="auto"/>
            <w:bottom w:val="none" w:sz="0" w:space="0" w:color="auto"/>
            <w:right w:val="none" w:sz="0" w:space="0" w:color="auto"/>
          </w:divBdr>
        </w:div>
      </w:divsChild>
    </w:div>
    <w:div w:id="2041317758">
      <w:bodyDiv w:val="1"/>
      <w:marLeft w:val="0"/>
      <w:marRight w:val="0"/>
      <w:marTop w:val="0"/>
      <w:marBottom w:val="0"/>
      <w:divBdr>
        <w:top w:val="none" w:sz="0" w:space="0" w:color="auto"/>
        <w:left w:val="none" w:sz="0" w:space="0" w:color="auto"/>
        <w:bottom w:val="none" w:sz="0" w:space="0" w:color="auto"/>
        <w:right w:val="none" w:sz="0" w:space="0" w:color="auto"/>
      </w:divBdr>
      <w:divsChild>
        <w:div w:id="1756047568">
          <w:marLeft w:val="0"/>
          <w:marRight w:val="0"/>
          <w:marTop w:val="0"/>
          <w:marBottom w:val="0"/>
          <w:divBdr>
            <w:top w:val="none" w:sz="0" w:space="0" w:color="auto"/>
            <w:left w:val="none" w:sz="0" w:space="0" w:color="auto"/>
            <w:bottom w:val="none" w:sz="0" w:space="0" w:color="auto"/>
            <w:right w:val="none" w:sz="0" w:space="0" w:color="auto"/>
          </w:divBdr>
        </w:div>
      </w:divsChild>
    </w:div>
    <w:div w:id="2056156615">
      <w:bodyDiv w:val="1"/>
      <w:marLeft w:val="0"/>
      <w:marRight w:val="0"/>
      <w:marTop w:val="0"/>
      <w:marBottom w:val="0"/>
      <w:divBdr>
        <w:top w:val="none" w:sz="0" w:space="0" w:color="auto"/>
        <w:left w:val="none" w:sz="0" w:space="0" w:color="auto"/>
        <w:bottom w:val="none" w:sz="0" w:space="0" w:color="auto"/>
        <w:right w:val="none" w:sz="0" w:space="0" w:color="auto"/>
      </w:divBdr>
    </w:div>
    <w:div w:id="2087847266">
      <w:bodyDiv w:val="1"/>
      <w:marLeft w:val="0"/>
      <w:marRight w:val="0"/>
      <w:marTop w:val="0"/>
      <w:marBottom w:val="0"/>
      <w:divBdr>
        <w:top w:val="none" w:sz="0" w:space="0" w:color="auto"/>
        <w:left w:val="none" w:sz="0" w:space="0" w:color="auto"/>
        <w:bottom w:val="none" w:sz="0" w:space="0" w:color="auto"/>
        <w:right w:val="none" w:sz="0" w:space="0" w:color="auto"/>
      </w:divBdr>
    </w:div>
    <w:div w:id="2102068334">
      <w:bodyDiv w:val="1"/>
      <w:marLeft w:val="0"/>
      <w:marRight w:val="0"/>
      <w:marTop w:val="0"/>
      <w:marBottom w:val="0"/>
      <w:divBdr>
        <w:top w:val="none" w:sz="0" w:space="0" w:color="auto"/>
        <w:left w:val="none" w:sz="0" w:space="0" w:color="auto"/>
        <w:bottom w:val="none" w:sz="0" w:space="0" w:color="auto"/>
        <w:right w:val="none" w:sz="0" w:space="0" w:color="auto"/>
      </w:divBdr>
    </w:div>
    <w:div w:id="2116976130">
      <w:bodyDiv w:val="1"/>
      <w:marLeft w:val="0"/>
      <w:marRight w:val="0"/>
      <w:marTop w:val="0"/>
      <w:marBottom w:val="0"/>
      <w:divBdr>
        <w:top w:val="none" w:sz="0" w:space="0" w:color="auto"/>
        <w:left w:val="none" w:sz="0" w:space="0" w:color="auto"/>
        <w:bottom w:val="none" w:sz="0" w:space="0" w:color="auto"/>
        <w:right w:val="none" w:sz="0" w:space="0" w:color="auto"/>
      </w:divBdr>
    </w:div>
    <w:div w:id="21364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08/IJEBR-05-2021-0426" TargetMode="External"/><Relationship Id="rId18" Type="http://schemas.openxmlformats.org/officeDocument/2006/relationships/hyperlink" Target="https://www.inderscienceonline.com/doi/abs/10.1504/IJBG.2020.11095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eeexplore.ieee.org/abstract/document/10415857/" TargetMode="External"/><Relationship Id="rId7" Type="http://schemas.openxmlformats.org/officeDocument/2006/relationships/footnotes" Target="footnotes.xml"/><Relationship Id="rId12" Type="http://schemas.openxmlformats.org/officeDocument/2006/relationships/hyperlink" Target="https://www.academia.edu/download/91440773/323491651.pdf" TargetMode="External"/><Relationship Id="rId17" Type="http://schemas.openxmlformats.org/officeDocument/2006/relationships/hyperlink" Target="https://doi.org/10.1108/GM-01-2022-0028"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researchgate.net/profile/Indunil-Karunarathna/publication/383155455_Comprehensive_Data_Collection_Methods_Challenges_and_the_Importance_of_Accuracy/data/66beea8e8d00735592560f16/Comprehensive-Data-Collection-Methods-Challenges-and-the-Importance-of-Accuracy.pdf" TargetMode="External"/><Relationship Id="rId20" Type="http://schemas.openxmlformats.org/officeDocument/2006/relationships/hyperlink" Target="https://link.springer.com/article/10.1186/s13643-021-01671-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yperlink" Target="https://www.tandfonline.com/doi/abs/10.1080/26895269.2022.2129597" TargetMode="External"/><Relationship Id="rId5" Type="http://schemas.openxmlformats.org/officeDocument/2006/relationships/settings" Target="settings.xml"/><Relationship Id="rId15" Type="http://schemas.openxmlformats.org/officeDocument/2006/relationships/hyperlink" Target="https://www.techrxiv.org/doi/full/10.36227/techrxiv.173473052.29184932" TargetMode="External"/><Relationship Id="rId23" Type="http://schemas.openxmlformats.org/officeDocument/2006/relationships/hyperlink" Target="https://journals.sagepub.com/doi/abs/10.1177/1523422311424263" TargetMode="External"/><Relationship Id="rId10" Type="http://schemas.openxmlformats.org/officeDocument/2006/relationships/image" Target="media/image1.jpeg"/><Relationship Id="rId19" Type="http://schemas.openxmlformats.org/officeDocument/2006/relationships/hyperlink" Target="https://journals.aom.org/doi/abs/10.5465/amr.2018.0072"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betterevaluation.org/sites/default/files/Comparative_Case_Studies_ENG.pdf" TargetMode="External"/><Relationship Id="rId22" Type="http://schemas.openxmlformats.org/officeDocument/2006/relationships/hyperlink" Target="https://hbr.org/2018/07/collaborative-intelligence-humans-and-ai-are-joining-force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DD6A0-0BF4-4DE7-99C5-CF10EFBFC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TotalTime>
  <Pages>21</Pages>
  <Words>6537</Words>
  <Characters>37263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803</cp:revision>
  <dcterms:created xsi:type="dcterms:W3CDTF">2022-07-14T09:43:00Z</dcterms:created>
  <dcterms:modified xsi:type="dcterms:W3CDTF">2025-06-16T11:06:00Z</dcterms:modified>
</cp:coreProperties>
</file>